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08E" w:rsidRDefault="00AA708E" w:rsidP="001450B2">
      <w:pPr>
        <w:jc w:val="both"/>
        <w:rPr>
          <w:rFonts w:ascii="Verdana" w:hAnsi="Verdana"/>
          <w:b/>
          <w:sz w:val="28"/>
          <w:szCs w:val="28"/>
        </w:rPr>
      </w:pPr>
      <w:bookmarkStart w:id="0" w:name="_GoBack"/>
      <w:bookmarkEnd w:id="0"/>
    </w:p>
    <w:p w:rsidR="00AA708E" w:rsidRDefault="00AA708E" w:rsidP="001450B2">
      <w:pPr>
        <w:jc w:val="both"/>
        <w:rPr>
          <w:rFonts w:ascii="Verdana" w:hAnsi="Verdana"/>
          <w:b/>
          <w:sz w:val="28"/>
          <w:szCs w:val="28"/>
        </w:rPr>
      </w:pPr>
    </w:p>
    <w:p w:rsidR="00AA708E" w:rsidRDefault="00AA708E" w:rsidP="001450B2">
      <w:pPr>
        <w:jc w:val="both"/>
        <w:rPr>
          <w:rFonts w:ascii="Verdana" w:hAnsi="Verdana"/>
          <w:b/>
          <w:sz w:val="28"/>
          <w:szCs w:val="28"/>
        </w:rPr>
      </w:pPr>
    </w:p>
    <w:p w:rsidR="00AA708E" w:rsidRDefault="00AA708E" w:rsidP="001450B2">
      <w:pPr>
        <w:jc w:val="both"/>
        <w:rPr>
          <w:rFonts w:ascii="Verdana" w:hAnsi="Verdana"/>
          <w:b/>
          <w:sz w:val="28"/>
          <w:szCs w:val="28"/>
        </w:rPr>
      </w:pPr>
    </w:p>
    <w:p w:rsidR="0074525F" w:rsidRDefault="0074525F" w:rsidP="00AA708E">
      <w:pPr>
        <w:jc w:val="center"/>
        <w:rPr>
          <w:rFonts w:ascii="Verdana" w:hAnsi="Verdana"/>
          <w:b/>
          <w:sz w:val="28"/>
          <w:szCs w:val="28"/>
        </w:rPr>
      </w:pPr>
    </w:p>
    <w:p w:rsidR="00860FFA" w:rsidRDefault="00860FFA" w:rsidP="00FC241C">
      <w:pPr>
        <w:jc w:val="center"/>
        <w:rPr>
          <w:rFonts w:ascii="Verdana" w:hAnsi="Verdana"/>
          <w:b/>
          <w:sz w:val="28"/>
          <w:szCs w:val="28"/>
        </w:rPr>
      </w:pPr>
    </w:p>
    <w:p w:rsidR="00FC241C" w:rsidRDefault="00FC241C" w:rsidP="00E7762D">
      <w:pPr>
        <w:ind w:left="-284"/>
        <w:jc w:val="center"/>
        <w:rPr>
          <w:rFonts w:ascii="Verdana" w:hAnsi="Verdana"/>
          <w:b/>
          <w:sz w:val="28"/>
          <w:szCs w:val="28"/>
        </w:rPr>
      </w:pPr>
    </w:p>
    <w:p w:rsidR="00AA708E" w:rsidRDefault="00AA708E" w:rsidP="00E7762D">
      <w:pPr>
        <w:ind w:left="-284"/>
        <w:jc w:val="center"/>
        <w:rPr>
          <w:rFonts w:ascii="Verdana" w:hAnsi="Verdana"/>
          <w:b/>
          <w:sz w:val="28"/>
          <w:szCs w:val="28"/>
        </w:rPr>
      </w:pPr>
    </w:p>
    <w:p w:rsidR="00EA2FED" w:rsidRDefault="00382621" w:rsidP="00EA2FED">
      <w:pPr>
        <w:pStyle w:val="Nadpis1"/>
        <w:spacing w:after="0"/>
        <w:jc w:val="center"/>
      </w:pPr>
      <w:r>
        <w:t>Politika zaměstn</w:t>
      </w:r>
      <w:r w:rsidR="00C60FFC">
        <w:t>anosti</w:t>
      </w:r>
      <w:r>
        <w:t xml:space="preserve"> osob </w:t>
      </w:r>
    </w:p>
    <w:p w:rsidR="00382621" w:rsidRDefault="00382621" w:rsidP="00382621">
      <w:pPr>
        <w:pStyle w:val="Nadpis1"/>
        <w:jc w:val="center"/>
      </w:pPr>
      <w:r>
        <w:t>se zdravotním postižením</w:t>
      </w:r>
    </w:p>
    <w:p w:rsidR="00382621" w:rsidRPr="001D6ABC" w:rsidRDefault="00382621" w:rsidP="00382621">
      <w:pPr>
        <w:ind w:left="-284"/>
        <w:jc w:val="center"/>
        <w:rPr>
          <w:rFonts w:ascii="Verdana" w:hAnsi="Verdana"/>
          <w:b/>
          <w:sz w:val="28"/>
          <w:szCs w:val="28"/>
        </w:rPr>
      </w:pPr>
      <w:r>
        <w:rPr>
          <w:rFonts w:ascii="Verdana" w:hAnsi="Verdana"/>
          <w:b/>
          <w:sz w:val="28"/>
          <w:szCs w:val="28"/>
        </w:rPr>
        <w:t>Rakousko</w:t>
      </w:r>
    </w:p>
    <w:p w:rsidR="00382621" w:rsidRDefault="00382621" w:rsidP="00382621">
      <w:pPr>
        <w:ind w:left="-284"/>
        <w:jc w:val="center"/>
        <w:rPr>
          <w:rFonts w:ascii="Verdana" w:hAnsi="Verdana"/>
          <w:b/>
          <w:sz w:val="28"/>
          <w:szCs w:val="28"/>
        </w:rPr>
      </w:pPr>
    </w:p>
    <w:p w:rsidR="00382621" w:rsidRDefault="00382621" w:rsidP="00382621">
      <w:pPr>
        <w:pStyle w:val="Nadpis1"/>
      </w:pPr>
    </w:p>
    <w:p w:rsidR="00382621" w:rsidRDefault="00382621" w:rsidP="00382621"/>
    <w:p w:rsidR="00382621" w:rsidRPr="00EA2FED" w:rsidRDefault="00382621" w:rsidP="00B018E9">
      <w:pPr>
        <w:ind w:left="-284"/>
        <w:jc w:val="both"/>
        <w:rPr>
          <w:rFonts w:ascii="Verdana" w:hAnsi="Verdana"/>
          <w:b/>
          <w:sz w:val="18"/>
          <w:szCs w:val="18"/>
        </w:rPr>
      </w:pPr>
      <w:r w:rsidRPr="00EA2FED">
        <w:rPr>
          <w:rFonts w:ascii="Verdana" w:hAnsi="Verdana"/>
          <w:b/>
          <w:sz w:val="18"/>
          <w:szCs w:val="18"/>
        </w:rPr>
        <w:t>Veřejná zakázka: „Zajištění komplexního řešení systému podpory zaměstnávání</w:t>
      </w:r>
      <w:r w:rsidR="00EA2FED">
        <w:rPr>
          <w:rFonts w:ascii="Verdana" w:hAnsi="Verdana"/>
          <w:b/>
          <w:sz w:val="18"/>
          <w:szCs w:val="18"/>
        </w:rPr>
        <w:t xml:space="preserve"> osob se zdravotním postižením,</w:t>
      </w:r>
      <w:r w:rsidR="00B018E9" w:rsidRPr="00B018E9">
        <w:rPr>
          <w:rFonts w:ascii="Verdana" w:hAnsi="Verdana"/>
          <w:b/>
          <w:sz w:val="12"/>
          <w:szCs w:val="12"/>
        </w:rPr>
        <w:t xml:space="preserve"> </w:t>
      </w:r>
      <w:r w:rsidR="00B018E9">
        <w:rPr>
          <w:rFonts w:ascii="Verdana" w:hAnsi="Verdana"/>
          <w:b/>
          <w:sz w:val="18"/>
          <w:szCs w:val="18"/>
        </w:rPr>
        <w:t>n</w:t>
      </w:r>
      <w:r w:rsidRPr="00EA2FED">
        <w:rPr>
          <w:rFonts w:ascii="Verdana" w:hAnsi="Verdana"/>
          <w:b/>
          <w:sz w:val="18"/>
          <w:szCs w:val="18"/>
        </w:rPr>
        <w:t>ávrh metodologie, analytických podkladů, příprava systémových změn a vzdělávacích materiálů v návaznosti na další projekty vzdělávání zaměstnanců“</w:t>
      </w:r>
    </w:p>
    <w:p w:rsidR="00382621" w:rsidRPr="00EA2FED" w:rsidRDefault="00382621" w:rsidP="00B018E9">
      <w:pPr>
        <w:ind w:left="-284"/>
        <w:jc w:val="center"/>
        <w:rPr>
          <w:rFonts w:ascii="Verdana" w:hAnsi="Verdana"/>
          <w:b/>
          <w:sz w:val="18"/>
          <w:szCs w:val="18"/>
        </w:rPr>
      </w:pPr>
    </w:p>
    <w:p w:rsidR="00382621" w:rsidRPr="00EA2FED" w:rsidRDefault="00382621" w:rsidP="00B018E9">
      <w:pPr>
        <w:ind w:left="-284"/>
        <w:jc w:val="center"/>
        <w:rPr>
          <w:rFonts w:ascii="Verdana" w:hAnsi="Verdana"/>
          <w:b/>
          <w:sz w:val="18"/>
          <w:szCs w:val="18"/>
        </w:rPr>
      </w:pPr>
      <w:r w:rsidRPr="00EA2FED">
        <w:rPr>
          <w:rFonts w:ascii="Verdana" w:hAnsi="Verdana"/>
          <w:b/>
          <w:sz w:val="18"/>
          <w:szCs w:val="18"/>
        </w:rPr>
        <w:t>Cíl č. 11: Vytvoření databáze dobrých praxí - zahraniční zkušenosti v oblasti národních politik zaměstnanosti OZP</w:t>
      </w:r>
    </w:p>
    <w:p w:rsidR="00382621" w:rsidRDefault="00382621" w:rsidP="00B018E9">
      <w:pPr>
        <w:ind w:left="-284"/>
      </w:pPr>
    </w:p>
    <w:p w:rsidR="00AA708E" w:rsidRDefault="00AA708E" w:rsidP="00B018E9">
      <w:pPr>
        <w:ind w:left="-284"/>
        <w:jc w:val="center"/>
        <w:rPr>
          <w:rFonts w:ascii="Verdana" w:hAnsi="Verdana"/>
          <w:b/>
          <w:sz w:val="28"/>
          <w:szCs w:val="28"/>
        </w:rPr>
      </w:pPr>
    </w:p>
    <w:p w:rsidR="00AA708E" w:rsidRDefault="00AA708E" w:rsidP="00B018E9">
      <w:pPr>
        <w:ind w:left="-284"/>
        <w:jc w:val="center"/>
        <w:rPr>
          <w:rFonts w:ascii="Verdana" w:hAnsi="Verdana"/>
          <w:b/>
          <w:sz w:val="28"/>
          <w:szCs w:val="28"/>
        </w:rPr>
      </w:pPr>
    </w:p>
    <w:p w:rsidR="00AA708E" w:rsidRDefault="00AA708E" w:rsidP="00B018E9">
      <w:pPr>
        <w:ind w:left="-284"/>
        <w:jc w:val="center"/>
        <w:rPr>
          <w:rFonts w:ascii="Verdana" w:hAnsi="Verdana"/>
          <w:b/>
          <w:sz w:val="28"/>
          <w:szCs w:val="28"/>
        </w:rPr>
      </w:pPr>
    </w:p>
    <w:p w:rsidR="00AA708E" w:rsidRDefault="00AA708E" w:rsidP="00B018E9">
      <w:pPr>
        <w:ind w:left="-284"/>
        <w:jc w:val="center"/>
        <w:rPr>
          <w:rFonts w:ascii="Verdana" w:hAnsi="Verdana"/>
          <w:b/>
          <w:sz w:val="28"/>
          <w:szCs w:val="28"/>
        </w:rPr>
      </w:pPr>
    </w:p>
    <w:p w:rsidR="00AA708E" w:rsidRDefault="00AA708E" w:rsidP="00B018E9">
      <w:pPr>
        <w:ind w:left="-284"/>
        <w:jc w:val="center"/>
        <w:rPr>
          <w:rFonts w:ascii="Verdana" w:hAnsi="Verdana"/>
          <w:b/>
          <w:sz w:val="28"/>
          <w:szCs w:val="28"/>
        </w:rPr>
      </w:pPr>
    </w:p>
    <w:p w:rsidR="00AA708E" w:rsidRDefault="00AA708E" w:rsidP="00B018E9">
      <w:pPr>
        <w:ind w:left="-284"/>
        <w:jc w:val="center"/>
        <w:rPr>
          <w:rFonts w:ascii="Verdana" w:hAnsi="Verdana"/>
          <w:b/>
          <w:sz w:val="28"/>
          <w:szCs w:val="28"/>
        </w:rPr>
      </w:pPr>
    </w:p>
    <w:p w:rsidR="00AA708E" w:rsidRDefault="00AA708E" w:rsidP="00B018E9">
      <w:pPr>
        <w:ind w:left="-284"/>
        <w:jc w:val="center"/>
        <w:rPr>
          <w:rFonts w:ascii="Verdana" w:hAnsi="Verdana"/>
          <w:b/>
          <w:sz w:val="28"/>
          <w:szCs w:val="28"/>
        </w:rPr>
      </w:pPr>
    </w:p>
    <w:p w:rsidR="00AA708E" w:rsidRDefault="00AA708E" w:rsidP="00B018E9">
      <w:pPr>
        <w:ind w:left="-284"/>
        <w:jc w:val="center"/>
        <w:rPr>
          <w:rFonts w:ascii="Verdana" w:hAnsi="Verdana"/>
          <w:b/>
          <w:sz w:val="28"/>
          <w:szCs w:val="28"/>
        </w:rPr>
      </w:pPr>
    </w:p>
    <w:p w:rsidR="00AA708E" w:rsidRDefault="00AA708E" w:rsidP="00B018E9">
      <w:pPr>
        <w:ind w:left="-284"/>
        <w:jc w:val="center"/>
        <w:rPr>
          <w:rFonts w:ascii="Verdana" w:hAnsi="Verdana"/>
          <w:b/>
          <w:sz w:val="28"/>
          <w:szCs w:val="28"/>
        </w:rPr>
      </w:pPr>
    </w:p>
    <w:p w:rsidR="00AA708E" w:rsidRPr="002B72F7" w:rsidRDefault="00AA708E" w:rsidP="00B018E9">
      <w:pPr>
        <w:ind w:left="-284"/>
        <w:jc w:val="center"/>
        <w:rPr>
          <w:rFonts w:ascii="Verdana" w:hAnsi="Verdana"/>
          <w:b/>
          <w:sz w:val="28"/>
          <w:szCs w:val="28"/>
        </w:rPr>
      </w:pPr>
    </w:p>
    <w:p w:rsidR="00AA708E" w:rsidRDefault="00AA708E" w:rsidP="00B018E9">
      <w:pPr>
        <w:ind w:left="-284"/>
        <w:jc w:val="center"/>
        <w:rPr>
          <w:rFonts w:ascii="Verdana" w:eastAsia="Arial" w:hAnsi="Verdana" w:cs="Arial"/>
          <w:bCs/>
          <w:sz w:val="24"/>
          <w:szCs w:val="24"/>
        </w:rPr>
      </w:pPr>
    </w:p>
    <w:p w:rsidR="00AA708E" w:rsidRDefault="00AA708E" w:rsidP="00B018E9">
      <w:pPr>
        <w:ind w:left="-284"/>
        <w:jc w:val="center"/>
        <w:rPr>
          <w:rFonts w:ascii="Verdana" w:eastAsia="Arial" w:hAnsi="Verdana" w:cs="Arial"/>
          <w:bCs/>
          <w:sz w:val="24"/>
          <w:szCs w:val="24"/>
        </w:rPr>
      </w:pPr>
    </w:p>
    <w:p w:rsidR="00AA708E" w:rsidRDefault="00AA708E" w:rsidP="00B018E9">
      <w:pPr>
        <w:ind w:left="-284"/>
        <w:jc w:val="center"/>
        <w:rPr>
          <w:rFonts w:ascii="Verdana" w:eastAsia="Arial" w:hAnsi="Verdana" w:cs="Arial"/>
          <w:bCs/>
          <w:sz w:val="24"/>
          <w:szCs w:val="24"/>
        </w:rPr>
      </w:pPr>
    </w:p>
    <w:p w:rsidR="00AA708E" w:rsidRDefault="00AA708E" w:rsidP="00B018E9">
      <w:pPr>
        <w:ind w:left="-284"/>
        <w:jc w:val="center"/>
        <w:rPr>
          <w:rFonts w:ascii="Verdana" w:eastAsia="Arial" w:hAnsi="Verdana" w:cs="Arial"/>
          <w:bCs/>
          <w:sz w:val="24"/>
          <w:szCs w:val="24"/>
        </w:rPr>
      </w:pPr>
    </w:p>
    <w:p w:rsidR="00F44D8C" w:rsidRDefault="00F44D8C" w:rsidP="00B018E9">
      <w:pPr>
        <w:ind w:left="-284"/>
        <w:jc w:val="center"/>
        <w:rPr>
          <w:rFonts w:ascii="Verdana" w:eastAsia="Arial" w:hAnsi="Verdana" w:cs="Arial"/>
          <w:bCs/>
          <w:sz w:val="24"/>
          <w:szCs w:val="24"/>
        </w:rPr>
      </w:pPr>
    </w:p>
    <w:p w:rsidR="00CD14FB" w:rsidRDefault="00CD14FB" w:rsidP="00B018E9">
      <w:pPr>
        <w:ind w:left="-284"/>
        <w:jc w:val="center"/>
        <w:rPr>
          <w:rFonts w:ascii="Verdana" w:eastAsia="Arial" w:hAnsi="Verdana" w:cs="Arial"/>
          <w:bCs/>
          <w:sz w:val="24"/>
          <w:szCs w:val="24"/>
        </w:rPr>
      </w:pPr>
    </w:p>
    <w:p w:rsidR="00CD14FB" w:rsidRDefault="00CD14FB" w:rsidP="00B018E9">
      <w:pPr>
        <w:ind w:left="-284"/>
        <w:jc w:val="center"/>
        <w:rPr>
          <w:rFonts w:ascii="Verdana" w:eastAsia="Arial" w:hAnsi="Verdana" w:cs="Arial"/>
          <w:bCs/>
          <w:sz w:val="24"/>
          <w:szCs w:val="24"/>
        </w:rPr>
      </w:pPr>
    </w:p>
    <w:p w:rsidR="00AA708E" w:rsidRDefault="00AA708E" w:rsidP="00B018E9">
      <w:pPr>
        <w:ind w:left="-284"/>
        <w:jc w:val="center"/>
        <w:rPr>
          <w:rFonts w:ascii="Verdana" w:eastAsia="Arial" w:hAnsi="Verdana" w:cs="Arial"/>
          <w:bCs/>
          <w:sz w:val="24"/>
          <w:szCs w:val="24"/>
        </w:rPr>
      </w:pPr>
      <w:r>
        <w:rPr>
          <w:rFonts w:ascii="Verdana" w:eastAsia="Arial" w:hAnsi="Verdana" w:cs="Arial"/>
          <w:bCs/>
          <w:sz w:val="24"/>
          <w:szCs w:val="24"/>
        </w:rPr>
        <w:t>VÚPSV, v.v.i. Praha</w:t>
      </w:r>
    </w:p>
    <w:p w:rsidR="00AA708E" w:rsidRPr="00AA708E" w:rsidRDefault="00AA708E" w:rsidP="00B018E9">
      <w:pPr>
        <w:ind w:left="-284"/>
        <w:jc w:val="center"/>
        <w:rPr>
          <w:rFonts w:ascii="Verdana" w:eastAsia="Arial" w:hAnsi="Verdana" w:cs="Arial"/>
          <w:bCs/>
          <w:sz w:val="24"/>
          <w:szCs w:val="24"/>
        </w:rPr>
      </w:pPr>
    </w:p>
    <w:p w:rsidR="00AA708E" w:rsidRPr="00AA708E" w:rsidRDefault="00AA708E" w:rsidP="00B018E9">
      <w:pPr>
        <w:ind w:left="-284"/>
        <w:jc w:val="center"/>
        <w:rPr>
          <w:rFonts w:ascii="Verdana" w:eastAsia="Arial" w:hAnsi="Verdana" w:cs="Arial"/>
          <w:bCs/>
          <w:sz w:val="24"/>
          <w:szCs w:val="24"/>
        </w:rPr>
      </w:pPr>
      <w:r>
        <w:rPr>
          <w:rFonts w:ascii="Verdana" w:eastAsia="Arial" w:hAnsi="Verdana" w:cs="Arial"/>
          <w:bCs/>
          <w:sz w:val="24"/>
          <w:szCs w:val="24"/>
        </w:rPr>
        <w:t>2012</w:t>
      </w:r>
    </w:p>
    <w:p w:rsidR="008E1F60" w:rsidRDefault="00CD14FB" w:rsidP="00E7762D">
      <w:pPr>
        <w:ind w:left="-284"/>
        <w:rPr>
          <w:rFonts w:ascii="Verdana" w:eastAsia="Arial" w:hAnsi="Verdana" w:cs="Arial"/>
          <w:b/>
          <w:bCs/>
          <w:sz w:val="28"/>
          <w:szCs w:val="28"/>
        </w:rPr>
        <w:sectPr w:rsidR="008E1F60" w:rsidSect="00332D1B">
          <w:footerReference w:type="default" r:id="rId9"/>
          <w:pgSz w:w="11906" w:h="16838" w:code="9"/>
          <w:pgMar w:top="1418" w:right="1418" w:bottom="1418" w:left="1701" w:header="709" w:footer="709" w:gutter="0"/>
          <w:cols w:space="708"/>
          <w:docGrid w:linePitch="360"/>
        </w:sectPr>
      </w:pPr>
      <w:r>
        <w:rPr>
          <w:rFonts w:ascii="Verdana" w:eastAsia="Arial" w:hAnsi="Verdana" w:cs="Arial"/>
          <w:b/>
          <w:bCs/>
          <w:sz w:val="28"/>
          <w:szCs w:val="28"/>
        </w:rPr>
        <w:lastRenderedPageBreak/>
        <w:br w:type="page"/>
      </w:r>
    </w:p>
    <w:p w:rsidR="00193FB5" w:rsidRPr="00332D1B" w:rsidRDefault="004B14AD">
      <w:pPr>
        <w:rPr>
          <w:rFonts w:ascii="Verdana" w:eastAsia="Arial" w:hAnsi="Verdana" w:cs="Arial"/>
          <w:b/>
          <w:bCs/>
          <w:sz w:val="28"/>
          <w:szCs w:val="28"/>
        </w:rPr>
      </w:pPr>
      <w:r w:rsidRPr="00332D1B">
        <w:rPr>
          <w:rFonts w:ascii="Verdana" w:eastAsia="Arial" w:hAnsi="Verdana" w:cs="Arial"/>
          <w:b/>
          <w:bCs/>
          <w:sz w:val="28"/>
          <w:szCs w:val="28"/>
        </w:rPr>
        <w:lastRenderedPageBreak/>
        <w:t>Obsah</w:t>
      </w:r>
    </w:p>
    <w:sdt>
      <w:sdtPr>
        <w:rPr>
          <w:rFonts w:asciiTheme="minorHAnsi" w:eastAsiaTheme="minorHAnsi" w:hAnsiTheme="minorHAnsi" w:cstheme="minorBidi"/>
          <w:b w:val="0"/>
          <w:bCs w:val="0"/>
          <w:color w:val="auto"/>
          <w:sz w:val="22"/>
          <w:szCs w:val="22"/>
          <w:lang w:eastAsia="en-US"/>
        </w:rPr>
        <w:id w:val="1385823406"/>
        <w:docPartObj>
          <w:docPartGallery w:val="Table of Contents"/>
          <w:docPartUnique/>
        </w:docPartObj>
      </w:sdtPr>
      <w:sdtEndPr>
        <w:rPr>
          <w:rFonts w:ascii="Verdana" w:hAnsi="Verdana"/>
          <w:sz w:val="20"/>
          <w:szCs w:val="20"/>
        </w:rPr>
      </w:sdtEndPr>
      <w:sdtContent>
        <w:p w:rsidR="00332D1B" w:rsidRDefault="00332D1B" w:rsidP="00193FB5">
          <w:pPr>
            <w:pStyle w:val="Nadpisobsahu"/>
            <w:spacing w:before="0" w:line="240" w:lineRule="auto"/>
          </w:pPr>
        </w:p>
        <w:p w:rsidR="00332D1B" w:rsidRPr="00332D1B" w:rsidRDefault="00332D1B" w:rsidP="00332D1B">
          <w:pPr>
            <w:rPr>
              <w:lang w:eastAsia="cs-CZ"/>
            </w:rPr>
          </w:pPr>
        </w:p>
        <w:p w:rsidR="00B777A3" w:rsidRPr="00B018E9" w:rsidRDefault="00193FB5" w:rsidP="00B018E9">
          <w:pPr>
            <w:pStyle w:val="Obsah1"/>
            <w:tabs>
              <w:tab w:val="right" w:leader="dot" w:pos="8777"/>
            </w:tabs>
            <w:spacing w:after="0"/>
            <w:rPr>
              <w:rFonts w:ascii="Verdana" w:eastAsiaTheme="minorEastAsia" w:hAnsi="Verdana"/>
              <w:noProof/>
              <w:sz w:val="20"/>
              <w:szCs w:val="20"/>
              <w:lang w:eastAsia="cs-CZ"/>
            </w:rPr>
          </w:pPr>
          <w:r w:rsidRPr="00193FB5">
            <w:rPr>
              <w:rFonts w:ascii="Verdana" w:hAnsi="Verdana"/>
              <w:sz w:val="20"/>
              <w:szCs w:val="20"/>
            </w:rPr>
            <w:fldChar w:fldCharType="begin"/>
          </w:r>
          <w:r w:rsidRPr="00193FB5">
            <w:rPr>
              <w:rFonts w:ascii="Verdana" w:hAnsi="Verdana"/>
              <w:sz w:val="20"/>
              <w:szCs w:val="20"/>
            </w:rPr>
            <w:instrText xml:space="preserve"> TOC \o "1-3" \h \z \u </w:instrText>
          </w:r>
          <w:r w:rsidRPr="00193FB5">
            <w:rPr>
              <w:rFonts w:ascii="Verdana" w:hAnsi="Verdana"/>
              <w:sz w:val="20"/>
              <w:szCs w:val="20"/>
            </w:rPr>
            <w:fldChar w:fldCharType="separate"/>
          </w:r>
          <w:hyperlink w:anchor="_Toc322679620" w:history="1">
            <w:r w:rsidR="00B777A3" w:rsidRPr="00B018E9">
              <w:rPr>
                <w:rStyle w:val="Hypertextovodkaz"/>
                <w:rFonts w:ascii="Verdana" w:eastAsia="Arial" w:hAnsi="Verdana"/>
                <w:b/>
                <w:noProof/>
                <w:sz w:val="20"/>
                <w:szCs w:val="20"/>
              </w:rPr>
              <w:t>Úvod</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_Toc322679620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5</w:t>
            </w:r>
            <w:r w:rsidR="00B777A3" w:rsidRPr="00B018E9">
              <w:rPr>
                <w:rFonts w:ascii="Verdana" w:hAnsi="Verdana"/>
                <w:noProof/>
                <w:webHidden/>
                <w:sz w:val="20"/>
                <w:szCs w:val="20"/>
              </w:rPr>
              <w:fldChar w:fldCharType="end"/>
            </w:r>
          </w:hyperlink>
        </w:p>
        <w:p w:rsidR="00B018E9" w:rsidRDefault="00B018E9" w:rsidP="00B018E9">
          <w:pPr>
            <w:pStyle w:val="Obsah1"/>
            <w:tabs>
              <w:tab w:val="right" w:leader="dot" w:pos="8777"/>
            </w:tabs>
            <w:spacing w:after="0"/>
            <w:rPr>
              <w:rFonts w:ascii="Verdana" w:hAnsi="Verdana"/>
              <w:noProof/>
              <w:sz w:val="20"/>
              <w:szCs w:val="20"/>
            </w:rPr>
          </w:pPr>
        </w:p>
        <w:p w:rsidR="00B777A3" w:rsidRPr="00B018E9" w:rsidRDefault="00AA2B70" w:rsidP="00B018E9">
          <w:pPr>
            <w:pStyle w:val="Obsah1"/>
            <w:tabs>
              <w:tab w:val="right" w:leader="dot" w:pos="8777"/>
            </w:tabs>
            <w:spacing w:after="0"/>
            <w:rPr>
              <w:rFonts w:ascii="Verdana" w:eastAsiaTheme="minorEastAsia" w:hAnsi="Verdana"/>
              <w:noProof/>
              <w:sz w:val="20"/>
              <w:szCs w:val="20"/>
              <w:lang w:eastAsia="cs-CZ"/>
            </w:rPr>
          </w:pPr>
          <w:hyperlink w:anchor="_Toc322679621" w:history="1">
            <w:r w:rsidR="00B777A3" w:rsidRPr="00B018E9">
              <w:rPr>
                <w:rStyle w:val="Hypertextovodkaz"/>
                <w:rFonts w:ascii="Verdana" w:eastAsia="Arial" w:hAnsi="Verdana"/>
                <w:b/>
                <w:noProof/>
                <w:sz w:val="20"/>
                <w:szCs w:val="20"/>
              </w:rPr>
              <w:t>1. Legislativní rámec</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_Toc322679621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7</w:t>
            </w:r>
            <w:r w:rsidR="00B777A3" w:rsidRPr="00B018E9">
              <w:rPr>
                <w:rFonts w:ascii="Verdana" w:hAnsi="Verdana"/>
                <w:noProof/>
                <w:webHidden/>
                <w:sz w:val="20"/>
                <w:szCs w:val="20"/>
              </w:rPr>
              <w:fldChar w:fldCharType="end"/>
            </w:r>
          </w:hyperlink>
        </w:p>
        <w:p w:rsidR="00B777A3" w:rsidRPr="00B018E9" w:rsidRDefault="00AA2B70" w:rsidP="00B018E9">
          <w:pPr>
            <w:pStyle w:val="Obsah2"/>
            <w:tabs>
              <w:tab w:val="right" w:leader="dot" w:pos="8777"/>
            </w:tabs>
            <w:spacing w:after="0"/>
            <w:ind w:left="284"/>
            <w:rPr>
              <w:rFonts w:ascii="Verdana" w:eastAsiaTheme="minorEastAsia" w:hAnsi="Verdana"/>
              <w:noProof/>
              <w:sz w:val="20"/>
              <w:szCs w:val="20"/>
              <w:lang w:eastAsia="cs-CZ"/>
            </w:rPr>
          </w:pPr>
          <w:hyperlink w:anchor="_Toc322679622" w:history="1">
            <w:r w:rsidR="00B777A3" w:rsidRPr="00B018E9">
              <w:rPr>
                <w:rStyle w:val="Hypertextovodkaz"/>
                <w:rFonts w:ascii="Verdana" w:hAnsi="Verdana"/>
                <w:noProof/>
                <w:sz w:val="20"/>
                <w:szCs w:val="20"/>
              </w:rPr>
              <w:t>1.1 Spolkový zákon o rovném za</w:t>
            </w:r>
            <w:r w:rsidR="00B018E9">
              <w:rPr>
                <w:rStyle w:val="Hypertextovodkaz"/>
                <w:rFonts w:ascii="Verdana" w:hAnsi="Verdana"/>
                <w:noProof/>
                <w:sz w:val="20"/>
                <w:szCs w:val="20"/>
              </w:rPr>
              <w:t>cházení s osobami s postižením</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_Toc322679622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7</w:t>
            </w:r>
            <w:r w:rsidR="00B777A3" w:rsidRPr="00B018E9">
              <w:rPr>
                <w:rFonts w:ascii="Verdana" w:hAnsi="Verdana"/>
                <w:noProof/>
                <w:webHidden/>
                <w:sz w:val="20"/>
                <w:szCs w:val="20"/>
              </w:rPr>
              <w:fldChar w:fldCharType="end"/>
            </w:r>
          </w:hyperlink>
        </w:p>
        <w:p w:rsidR="00B777A3" w:rsidRPr="00B018E9" w:rsidRDefault="00AA2B70" w:rsidP="00B018E9">
          <w:pPr>
            <w:pStyle w:val="Obsah2"/>
            <w:tabs>
              <w:tab w:val="right" w:leader="dot" w:pos="8777"/>
            </w:tabs>
            <w:spacing w:after="0"/>
            <w:ind w:left="284"/>
            <w:rPr>
              <w:rFonts w:ascii="Verdana" w:eastAsiaTheme="minorEastAsia" w:hAnsi="Verdana"/>
              <w:noProof/>
              <w:sz w:val="20"/>
              <w:szCs w:val="20"/>
              <w:lang w:eastAsia="cs-CZ"/>
            </w:rPr>
          </w:pPr>
          <w:hyperlink w:anchor="_Toc322679623" w:history="1">
            <w:r w:rsidR="00B018E9">
              <w:rPr>
                <w:rStyle w:val="Hypertextovodkaz"/>
                <w:rFonts w:ascii="Verdana" w:hAnsi="Verdana"/>
                <w:noProof/>
                <w:sz w:val="20"/>
                <w:szCs w:val="20"/>
              </w:rPr>
              <w:t>1.2 Zákon o domácí péči a</w:t>
            </w:r>
            <w:r w:rsidR="00B777A3" w:rsidRPr="00B018E9">
              <w:rPr>
                <w:rStyle w:val="Hypertextovodkaz"/>
                <w:rFonts w:ascii="Verdana" w:hAnsi="Verdana"/>
                <w:noProof/>
                <w:sz w:val="20"/>
                <w:szCs w:val="20"/>
              </w:rPr>
              <w:t xml:space="preserve"> novela zákona o příspěvku na péči</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_Toc322679623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8</w:t>
            </w:r>
            <w:r w:rsidR="00B777A3" w:rsidRPr="00B018E9">
              <w:rPr>
                <w:rFonts w:ascii="Verdana" w:hAnsi="Verdana"/>
                <w:noProof/>
                <w:webHidden/>
                <w:sz w:val="20"/>
                <w:szCs w:val="20"/>
              </w:rPr>
              <w:fldChar w:fldCharType="end"/>
            </w:r>
          </w:hyperlink>
        </w:p>
        <w:p w:rsidR="00B018E9" w:rsidRDefault="00B018E9" w:rsidP="00B018E9">
          <w:pPr>
            <w:pStyle w:val="Obsah1"/>
            <w:tabs>
              <w:tab w:val="right" w:leader="dot" w:pos="8777"/>
            </w:tabs>
            <w:spacing w:after="0"/>
            <w:rPr>
              <w:rFonts w:ascii="Verdana" w:hAnsi="Verdana"/>
              <w:noProof/>
              <w:sz w:val="20"/>
              <w:szCs w:val="20"/>
            </w:rPr>
          </w:pPr>
        </w:p>
        <w:p w:rsidR="00B777A3" w:rsidRPr="00B018E9" w:rsidRDefault="00AA2B70" w:rsidP="00B018E9">
          <w:pPr>
            <w:pStyle w:val="Obsah1"/>
            <w:tabs>
              <w:tab w:val="right" w:leader="dot" w:pos="8777"/>
            </w:tabs>
            <w:spacing w:after="0"/>
            <w:rPr>
              <w:rFonts w:ascii="Verdana" w:eastAsiaTheme="minorEastAsia" w:hAnsi="Verdana"/>
              <w:noProof/>
              <w:sz w:val="20"/>
              <w:szCs w:val="20"/>
              <w:lang w:eastAsia="cs-CZ"/>
            </w:rPr>
          </w:pPr>
          <w:hyperlink w:anchor="_Toc322679624" w:history="1">
            <w:r w:rsidR="00B777A3" w:rsidRPr="00B018E9">
              <w:rPr>
                <w:rStyle w:val="Hypertextovodkaz"/>
                <w:rFonts w:ascii="Verdana" w:eastAsia="Arial" w:hAnsi="Verdana"/>
                <w:b/>
                <w:noProof/>
                <w:sz w:val="20"/>
                <w:szCs w:val="20"/>
              </w:rPr>
              <w:t>2. Nejdůležitější orgány a instituc</w:t>
            </w:r>
            <w:r w:rsidR="00B018E9">
              <w:rPr>
                <w:rStyle w:val="Hypertextovodkaz"/>
                <w:rFonts w:ascii="Verdana" w:eastAsia="Arial" w:hAnsi="Verdana"/>
                <w:b/>
                <w:noProof/>
                <w:sz w:val="20"/>
                <w:szCs w:val="20"/>
              </w:rPr>
              <w:t>e</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_Toc322679624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10</w:t>
            </w:r>
            <w:r w:rsidR="00B777A3" w:rsidRPr="00B018E9">
              <w:rPr>
                <w:rFonts w:ascii="Verdana" w:hAnsi="Verdana"/>
                <w:noProof/>
                <w:webHidden/>
                <w:sz w:val="20"/>
                <w:szCs w:val="20"/>
              </w:rPr>
              <w:fldChar w:fldCharType="end"/>
            </w:r>
          </w:hyperlink>
        </w:p>
        <w:p w:rsidR="00B777A3" w:rsidRPr="00B018E9" w:rsidRDefault="00AA2B70" w:rsidP="00B018E9">
          <w:pPr>
            <w:pStyle w:val="Obsah2"/>
            <w:tabs>
              <w:tab w:val="right" w:leader="dot" w:pos="8777"/>
            </w:tabs>
            <w:spacing w:after="0"/>
            <w:ind w:left="284"/>
            <w:rPr>
              <w:rFonts w:ascii="Verdana" w:eastAsiaTheme="minorEastAsia" w:hAnsi="Verdana"/>
              <w:noProof/>
              <w:sz w:val="20"/>
              <w:szCs w:val="20"/>
              <w:lang w:eastAsia="cs-CZ"/>
            </w:rPr>
          </w:pPr>
          <w:hyperlink w:anchor="_Toc322679625" w:history="1">
            <w:r w:rsidR="00B777A3" w:rsidRPr="00B018E9">
              <w:rPr>
                <w:rStyle w:val="Hypertextovodkaz"/>
                <w:rFonts w:ascii="Verdana" w:hAnsi="Verdana"/>
                <w:noProof/>
                <w:sz w:val="20"/>
                <w:szCs w:val="20"/>
              </w:rPr>
              <w:t>2.1 Organizace pro osoby s postižením</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_Toc322679625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10</w:t>
            </w:r>
            <w:r w:rsidR="00B777A3" w:rsidRPr="00B018E9">
              <w:rPr>
                <w:rFonts w:ascii="Verdana" w:hAnsi="Verdana"/>
                <w:noProof/>
                <w:webHidden/>
                <w:sz w:val="20"/>
                <w:szCs w:val="20"/>
              </w:rPr>
              <w:fldChar w:fldCharType="end"/>
            </w:r>
          </w:hyperlink>
        </w:p>
        <w:p w:rsidR="00B777A3" w:rsidRPr="00B018E9" w:rsidRDefault="00AA2B70" w:rsidP="00B018E9">
          <w:pPr>
            <w:pStyle w:val="Obsah2"/>
            <w:tabs>
              <w:tab w:val="right" w:leader="dot" w:pos="8777"/>
            </w:tabs>
            <w:spacing w:after="0"/>
            <w:ind w:left="284"/>
            <w:rPr>
              <w:rFonts w:ascii="Verdana" w:eastAsiaTheme="minorEastAsia" w:hAnsi="Verdana"/>
              <w:noProof/>
              <w:sz w:val="20"/>
              <w:szCs w:val="20"/>
              <w:lang w:eastAsia="cs-CZ"/>
            </w:rPr>
          </w:pPr>
          <w:hyperlink w:anchor="_Toc322679626" w:history="1">
            <w:r w:rsidR="00B777A3" w:rsidRPr="00B018E9">
              <w:rPr>
                <w:rStyle w:val="Hypertextovodkaz"/>
                <w:rFonts w:ascii="Verdana" w:hAnsi="Verdana"/>
                <w:noProof/>
                <w:sz w:val="20"/>
                <w:szCs w:val="20"/>
              </w:rPr>
              <w:t>2.2 Projekty a iniciativy</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_Toc322679626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11</w:t>
            </w:r>
            <w:r w:rsidR="00B777A3" w:rsidRPr="00B018E9">
              <w:rPr>
                <w:rFonts w:ascii="Verdana" w:hAnsi="Verdana"/>
                <w:noProof/>
                <w:webHidden/>
                <w:sz w:val="20"/>
                <w:szCs w:val="20"/>
              </w:rPr>
              <w:fldChar w:fldCharType="end"/>
            </w:r>
          </w:hyperlink>
        </w:p>
        <w:p w:rsidR="00B018E9" w:rsidRDefault="00B018E9" w:rsidP="00B018E9">
          <w:pPr>
            <w:pStyle w:val="Obsah1"/>
            <w:tabs>
              <w:tab w:val="right" w:leader="dot" w:pos="8777"/>
            </w:tabs>
            <w:spacing w:after="0"/>
            <w:rPr>
              <w:rFonts w:ascii="Verdana" w:hAnsi="Verdana"/>
              <w:noProof/>
              <w:sz w:val="20"/>
              <w:szCs w:val="20"/>
            </w:rPr>
          </w:pPr>
        </w:p>
        <w:p w:rsidR="00B777A3" w:rsidRPr="00B018E9" w:rsidRDefault="00AA2B70" w:rsidP="00B018E9">
          <w:pPr>
            <w:pStyle w:val="Obsah1"/>
            <w:tabs>
              <w:tab w:val="right" w:leader="dot" w:pos="8777"/>
            </w:tabs>
            <w:spacing w:after="0"/>
            <w:rPr>
              <w:rFonts w:ascii="Verdana" w:eastAsiaTheme="minorEastAsia" w:hAnsi="Verdana"/>
              <w:noProof/>
              <w:sz w:val="20"/>
              <w:szCs w:val="20"/>
              <w:lang w:eastAsia="cs-CZ"/>
            </w:rPr>
          </w:pPr>
          <w:hyperlink w:anchor="_Toc322679627" w:history="1">
            <w:r w:rsidR="00B777A3" w:rsidRPr="00B018E9">
              <w:rPr>
                <w:rStyle w:val="Hypertextovodkaz"/>
                <w:rFonts w:ascii="Verdana" w:hAnsi="Verdana"/>
                <w:b/>
                <w:noProof/>
                <w:sz w:val="20"/>
                <w:szCs w:val="20"/>
              </w:rPr>
              <w:t>3. Posudková činnost</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_Toc322679627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13</w:t>
            </w:r>
            <w:r w:rsidR="00B777A3" w:rsidRPr="00B018E9">
              <w:rPr>
                <w:rFonts w:ascii="Verdana" w:hAnsi="Verdana"/>
                <w:noProof/>
                <w:webHidden/>
                <w:sz w:val="20"/>
                <w:szCs w:val="20"/>
              </w:rPr>
              <w:fldChar w:fldCharType="end"/>
            </w:r>
          </w:hyperlink>
        </w:p>
        <w:p w:rsidR="00B018E9" w:rsidRDefault="00B018E9" w:rsidP="00B018E9">
          <w:pPr>
            <w:pStyle w:val="Obsah1"/>
            <w:tabs>
              <w:tab w:val="right" w:leader="dot" w:pos="8777"/>
            </w:tabs>
            <w:spacing w:after="0"/>
            <w:rPr>
              <w:rFonts w:ascii="Verdana" w:hAnsi="Verdana"/>
              <w:noProof/>
              <w:sz w:val="20"/>
              <w:szCs w:val="20"/>
            </w:rPr>
          </w:pPr>
        </w:p>
        <w:p w:rsidR="00B777A3" w:rsidRPr="00B018E9" w:rsidRDefault="00AA2B70" w:rsidP="00B018E9">
          <w:pPr>
            <w:pStyle w:val="Obsah1"/>
            <w:tabs>
              <w:tab w:val="right" w:leader="dot" w:pos="8777"/>
            </w:tabs>
            <w:spacing w:after="0"/>
            <w:rPr>
              <w:rFonts w:ascii="Verdana" w:eastAsiaTheme="minorEastAsia" w:hAnsi="Verdana"/>
              <w:noProof/>
              <w:sz w:val="20"/>
              <w:szCs w:val="20"/>
              <w:lang w:eastAsia="cs-CZ"/>
            </w:rPr>
          </w:pPr>
          <w:hyperlink w:anchor="_Toc322679628" w:history="1">
            <w:r w:rsidR="00B777A3" w:rsidRPr="00B018E9">
              <w:rPr>
                <w:rStyle w:val="Hypertextovodkaz"/>
                <w:rFonts w:ascii="Verdana" w:hAnsi="Verdana"/>
                <w:b/>
                <w:noProof/>
                <w:sz w:val="20"/>
                <w:szCs w:val="20"/>
              </w:rPr>
              <w:t>4. Pracovní rehabilitace</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_Toc322679628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14</w:t>
            </w:r>
            <w:r w:rsidR="00B777A3" w:rsidRPr="00B018E9">
              <w:rPr>
                <w:rFonts w:ascii="Verdana" w:hAnsi="Verdana"/>
                <w:noProof/>
                <w:webHidden/>
                <w:sz w:val="20"/>
                <w:szCs w:val="20"/>
              </w:rPr>
              <w:fldChar w:fldCharType="end"/>
            </w:r>
          </w:hyperlink>
        </w:p>
        <w:p w:rsidR="00B018E9" w:rsidRDefault="00B018E9" w:rsidP="00B018E9">
          <w:pPr>
            <w:pStyle w:val="Obsah1"/>
            <w:tabs>
              <w:tab w:val="right" w:leader="dot" w:pos="8777"/>
            </w:tabs>
            <w:spacing w:after="0"/>
            <w:rPr>
              <w:rFonts w:ascii="Verdana" w:hAnsi="Verdana"/>
              <w:noProof/>
              <w:sz w:val="20"/>
              <w:szCs w:val="20"/>
            </w:rPr>
          </w:pPr>
        </w:p>
        <w:p w:rsidR="00B777A3" w:rsidRPr="00B018E9" w:rsidRDefault="00AA2B70" w:rsidP="00B018E9">
          <w:pPr>
            <w:pStyle w:val="Obsah1"/>
            <w:tabs>
              <w:tab w:val="right" w:leader="dot" w:pos="8777"/>
            </w:tabs>
            <w:spacing w:after="0"/>
            <w:rPr>
              <w:rFonts w:ascii="Verdana" w:eastAsiaTheme="minorEastAsia" w:hAnsi="Verdana"/>
              <w:noProof/>
              <w:sz w:val="20"/>
              <w:szCs w:val="20"/>
              <w:lang w:eastAsia="cs-CZ"/>
            </w:rPr>
          </w:pPr>
          <w:hyperlink w:anchor="_Toc322679629" w:history="1">
            <w:r w:rsidR="00B777A3" w:rsidRPr="007C2276">
              <w:rPr>
                <w:rStyle w:val="Hypertextovodkaz"/>
                <w:rFonts w:ascii="Verdana" w:hAnsi="Verdana"/>
                <w:b/>
                <w:noProof/>
                <w:sz w:val="20"/>
                <w:szCs w:val="20"/>
              </w:rPr>
              <w:t>5. Odborné vzdělávání a příprava</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_Toc322679629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16</w:t>
            </w:r>
            <w:r w:rsidR="00B777A3" w:rsidRPr="00B018E9">
              <w:rPr>
                <w:rFonts w:ascii="Verdana" w:hAnsi="Verdana"/>
                <w:noProof/>
                <w:webHidden/>
                <w:sz w:val="20"/>
                <w:szCs w:val="20"/>
              </w:rPr>
              <w:fldChar w:fldCharType="end"/>
            </w:r>
          </w:hyperlink>
        </w:p>
        <w:p w:rsidR="00B018E9" w:rsidRDefault="00B018E9" w:rsidP="00B018E9">
          <w:pPr>
            <w:pStyle w:val="Obsah1"/>
            <w:tabs>
              <w:tab w:val="right" w:leader="dot" w:pos="8777"/>
            </w:tabs>
            <w:spacing w:after="0"/>
            <w:rPr>
              <w:rFonts w:ascii="Verdana" w:hAnsi="Verdana"/>
              <w:noProof/>
              <w:sz w:val="20"/>
              <w:szCs w:val="20"/>
            </w:rPr>
          </w:pPr>
        </w:p>
        <w:p w:rsidR="00B777A3" w:rsidRPr="00B018E9" w:rsidRDefault="00AA2B70" w:rsidP="00B018E9">
          <w:pPr>
            <w:pStyle w:val="Obsah1"/>
            <w:tabs>
              <w:tab w:val="right" w:leader="dot" w:pos="8777"/>
            </w:tabs>
            <w:spacing w:after="0"/>
            <w:rPr>
              <w:rFonts w:ascii="Verdana" w:eastAsiaTheme="minorEastAsia" w:hAnsi="Verdana"/>
              <w:noProof/>
              <w:sz w:val="20"/>
              <w:szCs w:val="20"/>
              <w:lang w:eastAsia="cs-CZ"/>
            </w:rPr>
          </w:pPr>
          <w:hyperlink w:anchor="_Toc322679630" w:history="1">
            <w:r w:rsidR="00B777A3" w:rsidRPr="00B018E9">
              <w:rPr>
                <w:rStyle w:val="Hypertextovodkaz"/>
                <w:rFonts w:ascii="Verdana" w:hAnsi="Verdana"/>
                <w:b/>
                <w:noProof/>
                <w:sz w:val="20"/>
                <w:szCs w:val="20"/>
              </w:rPr>
              <w:t>6. Zaměstnávání osob se zdravotním postižením na otevřeném trhu práce</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_Toc322679630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18</w:t>
            </w:r>
            <w:r w:rsidR="00B777A3" w:rsidRPr="00B018E9">
              <w:rPr>
                <w:rFonts w:ascii="Verdana" w:hAnsi="Verdana"/>
                <w:noProof/>
                <w:webHidden/>
                <w:sz w:val="20"/>
                <w:szCs w:val="20"/>
              </w:rPr>
              <w:fldChar w:fldCharType="end"/>
            </w:r>
          </w:hyperlink>
        </w:p>
        <w:p w:rsidR="00B777A3" w:rsidRPr="00B018E9" w:rsidRDefault="00AA2B70" w:rsidP="00B018E9">
          <w:pPr>
            <w:pStyle w:val="Obsah2"/>
            <w:tabs>
              <w:tab w:val="right" w:leader="dot" w:pos="8777"/>
            </w:tabs>
            <w:spacing w:after="0"/>
            <w:ind w:left="284"/>
            <w:rPr>
              <w:rFonts w:ascii="Verdana" w:eastAsiaTheme="minorEastAsia" w:hAnsi="Verdana"/>
              <w:noProof/>
              <w:sz w:val="20"/>
              <w:szCs w:val="20"/>
              <w:lang w:eastAsia="cs-CZ"/>
            </w:rPr>
          </w:pPr>
          <w:hyperlink w:anchor="_Toc322679631" w:history="1">
            <w:r w:rsidR="00B777A3" w:rsidRPr="00B018E9">
              <w:rPr>
                <w:rStyle w:val="Hypertextovodkaz"/>
                <w:rFonts w:ascii="Verdana" w:hAnsi="Verdana"/>
                <w:noProof/>
                <w:sz w:val="20"/>
                <w:szCs w:val="20"/>
              </w:rPr>
              <w:t>6.1 Povinnosti zaměstnavatelů</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_Toc322679631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19</w:t>
            </w:r>
            <w:r w:rsidR="00B777A3" w:rsidRPr="00B018E9">
              <w:rPr>
                <w:rFonts w:ascii="Verdana" w:hAnsi="Verdana"/>
                <w:noProof/>
                <w:webHidden/>
                <w:sz w:val="20"/>
                <w:szCs w:val="20"/>
              </w:rPr>
              <w:fldChar w:fldCharType="end"/>
            </w:r>
          </w:hyperlink>
        </w:p>
        <w:p w:rsidR="00B777A3" w:rsidRPr="00B018E9" w:rsidRDefault="00AA2B70" w:rsidP="00B018E9">
          <w:pPr>
            <w:pStyle w:val="Obsah2"/>
            <w:tabs>
              <w:tab w:val="right" w:leader="dot" w:pos="8777"/>
            </w:tabs>
            <w:spacing w:after="0"/>
            <w:ind w:left="284"/>
            <w:rPr>
              <w:rFonts w:ascii="Verdana" w:eastAsiaTheme="minorEastAsia" w:hAnsi="Verdana"/>
              <w:noProof/>
              <w:sz w:val="20"/>
              <w:szCs w:val="20"/>
              <w:lang w:eastAsia="cs-CZ"/>
            </w:rPr>
          </w:pPr>
          <w:hyperlink w:anchor="_Toc322679632" w:history="1">
            <w:r w:rsidR="00B777A3" w:rsidRPr="00B018E9">
              <w:rPr>
                <w:rStyle w:val="Hypertextovodkaz"/>
                <w:rFonts w:ascii="Verdana" w:hAnsi="Verdana"/>
                <w:noProof/>
                <w:sz w:val="20"/>
                <w:szCs w:val="20"/>
              </w:rPr>
              <w:t>6.2 Podpora zaměstnávání</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_Toc322679632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22</w:t>
            </w:r>
            <w:r w:rsidR="00B777A3" w:rsidRPr="00B018E9">
              <w:rPr>
                <w:rFonts w:ascii="Verdana" w:hAnsi="Verdana"/>
                <w:noProof/>
                <w:webHidden/>
                <w:sz w:val="20"/>
                <w:szCs w:val="20"/>
              </w:rPr>
              <w:fldChar w:fldCharType="end"/>
            </w:r>
          </w:hyperlink>
        </w:p>
        <w:p w:rsidR="00B777A3" w:rsidRPr="00B018E9" w:rsidRDefault="00AA2B70" w:rsidP="00B018E9">
          <w:pPr>
            <w:pStyle w:val="Obsah3"/>
            <w:tabs>
              <w:tab w:val="right" w:leader="dot" w:pos="8777"/>
            </w:tabs>
            <w:spacing w:after="0"/>
            <w:ind w:left="1304" w:hanging="624"/>
            <w:rPr>
              <w:rFonts w:ascii="Verdana" w:eastAsiaTheme="minorEastAsia" w:hAnsi="Verdana"/>
              <w:noProof/>
              <w:sz w:val="20"/>
              <w:szCs w:val="20"/>
              <w:lang w:eastAsia="cs-CZ"/>
            </w:rPr>
          </w:pPr>
          <w:hyperlink w:anchor="_Toc322679633" w:history="1">
            <w:r w:rsidR="00B777A3" w:rsidRPr="00B018E9">
              <w:rPr>
                <w:rStyle w:val="Hypertextovodkaz"/>
                <w:rFonts w:ascii="Verdana" w:hAnsi="Verdana"/>
                <w:noProof/>
                <w:sz w:val="20"/>
                <w:szCs w:val="20"/>
              </w:rPr>
              <w:t xml:space="preserve">6.2.1 Opatření politiky zaměstnávání osob s postižením ze strany státu </w:t>
            </w:r>
            <w:r w:rsidR="00B018E9">
              <w:rPr>
                <w:rStyle w:val="Hypertextovodkaz"/>
                <w:rFonts w:ascii="Verdana" w:hAnsi="Verdana"/>
                <w:noProof/>
                <w:sz w:val="20"/>
                <w:szCs w:val="20"/>
              </w:rPr>
              <w:t xml:space="preserve">              </w:t>
            </w:r>
            <w:r w:rsidR="00B777A3" w:rsidRPr="00B018E9">
              <w:rPr>
                <w:rStyle w:val="Hypertextovodkaz"/>
                <w:rFonts w:ascii="Verdana" w:hAnsi="Verdana"/>
                <w:noProof/>
                <w:sz w:val="20"/>
                <w:szCs w:val="20"/>
              </w:rPr>
              <w:t>od r. 2011</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_Toc322679633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23</w:t>
            </w:r>
            <w:r w:rsidR="00B777A3" w:rsidRPr="00B018E9">
              <w:rPr>
                <w:rFonts w:ascii="Verdana" w:hAnsi="Verdana"/>
                <w:noProof/>
                <w:webHidden/>
                <w:sz w:val="20"/>
                <w:szCs w:val="20"/>
              </w:rPr>
              <w:fldChar w:fldCharType="end"/>
            </w:r>
          </w:hyperlink>
        </w:p>
        <w:p w:rsidR="00B777A3" w:rsidRPr="00B018E9" w:rsidRDefault="00AA2B70" w:rsidP="00B018E9">
          <w:pPr>
            <w:pStyle w:val="Obsah2"/>
            <w:tabs>
              <w:tab w:val="right" w:leader="dot" w:pos="8777"/>
            </w:tabs>
            <w:spacing w:after="0"/>
            <w:ind w:left="284"/>
            <w:rPr>
              <w:rFonts w:ascii="Verdana" w:eastAsiaTheme="minorEastAsia" w:hAnsi="Verdana"/>
              <w:noProof/>
              <w:sz w:val="20"/>
              <w:szCs w:val="20"/>
              <w:lang w:eastAsia="cs-CZ"/>
            </w:rPr>
          </w:pPr>
          <w:hyperlink w:anchor="_Toc322679634" w:history="1">
            <w:r w:rsidR="00B777A3" w:rsidRPr="00B018E9">
              <w:rPr>
                <w:rStyle w:val="Hypertextovodkaz"/>
                <w:rFonts w:ascii="Verdana" w:hAnsi="Verdana"/>
                <w:noProof/>
                <w:sz w:val="20"/>
                <w:szCs w:val="20"/>
              </w:rPr>
              <w:t>6.3 Podporované zaměstnávání</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_Toc322679634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27</w:t>
            </w:r>
            <w:r w:rsidR="00B777A3" w:rsidRPr="00B018E9">
              <w:rPr>
                <w:rFonts w:ascii="Verdana" w:hAnsi="Verdana"/>
                <w:noProof/>
                <w:webHidden/>
                <w:sz w:val="20"/>
                <w:szCs w:val="20"/>
              </w:rPr>
              <w:fldChar w:fldCharType="end"/>
            </w:r>
          </w:hyperlink>
        </w:p>
        <w:p w:rsidR="00B018E9" w:rsidRDefault="00B018E9" w:rsidP="00B018E9">
          <w:pPr>
            <w:pStyle w:val="Obsah1"/>
            <w:tabs>
              <w:tab w:val="right" w:leader="dot" w:pos="8777"/>
            </w:tabs>
            <w:spacing w:after="0"/>
            <w:rPr>
              <w:rFonts w:ascii="Verdana" w:hAnsi="Verdana"/>
              <w:noProof/>
              <w:sz w:val="20"/>
              <w:szCs w:val="20"/>
            </w:rPr>
          </w:pPr>
        </w:p>
        <w:p w:rsidR="00B777A3" w:rsidRPr="00B018E9" w:rsidRDefault="00AA2B70" w:rsidP="00B018E9">
          <w:pPr>
            <w:pStyle w:val="Obsah1"/>
            <w:tabs>
              <w:tab w:val="right" w:leader="dot" w:pos="8777"/>
            </w:tabs>
            <w:spacing w:after="0"/>
            <w:rPr>
              <w:rFonts w:ascii="Verdana" w:eastAsiaTheme="minorEastAsia" w:hAnsi="Verdana"/>
              <w:noProof/>
              <w:sz w:val="20"/>
              <w:szCs w:val="20"/>
              <w:lang w:eastAsia="cs-CZ"/>
            </w:rPr>
          </w:pPr>
          <w:hyperlink w:anchor="_Toc322679635" w:history="1">
            <w:r w:rsidR="00B777A3" w:rsidRPr="00B018E9">
              <w:rPr>
                <w:rStyle w:val="Hypertextovodkaz"/>
                <w:rFonts w:ascii="Verdana" w:hAnsi="Verdana"/>
                <w:b/>
                <w:noProof/>
                <w:sz w:val="20"/>
                <w:szCs w:val="20"/>
              </w:rPr>
              <w:t>7. Chráněná práce</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_Toc322679635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29</w:t>
            </w:r>
            <w:r w:rsidR="00B777A3" w:rsidRPr="00B018E9">
              <w:rPr>
                <w:rFonts w:ascii="Verdana" w:hAnsi="Verdana"/>
                <w:noProof/>
                <w:webHidden/>
                <w:sz w:val="20"/>
                <w:szCs w:val="20"/>
              </w:rPr>
              <w:fldChar w:fldCharType="end"/>
            </w:r>
          </w:hyperlink>
        </w:p>
        <w:p w:rsidR="00B018E9" w:rsidRDefault="00B018E9" w:rsidP="00B018E9">
          <w:pPr>
            <w:pStyle w:val="Obsah1"/>
            <w:tabs>
              <w:tab w:val="right" w:leader="dot" w:pos="8777"/>
            </w:tabs>
            <w:spacing w:after="0"/>
            <w:rPr>
              <w:rFonts w:ascii="Verdana" w:hAnsi="Verdana"/>
              <w:noProof/>
              <w:sz w:val="20"/>
              <w:szCs w:val="20"/>
            </w:rPr>
          </w:pPr>
        </w:p>
        <w:p w:rsidR="00B777A3" w:rsidRPr="00B018E9" w:rsidRDefault="00AA2B70" w:rsidP="00B018E9">
          <w:pPr>
            <w:pStyle w:val="Obsah1"/>
            <w:tabs>
              <w:tab w:val="right" w:leader="dot" w:pos="8777"/>
            </w:tabs>
            <w:spacing w:after="0"/>
            <w:rPr>
              <w:rFonts w:ascii="Verdana" w:eastAsiaTheme="minorEastAsia" w:hAnsi="Verdana"/>
              <w:noProof/>
              <w:sz w:val="20"/>
              <w:szCs w:val="20"/>
              <w:lang w:eastAsia="cs-CZ"/>
            </w:rPr>
          </w:pPr>
          <w:hyperlink w:anchor="_Toc322679636" w:history="1">
            <w:r w:rsidR="00B777A3" w:rsidRPr="00B018E9">
              <w:rPr>
                <w:rStyle w:val="Hypertextovodkaz"/>
                <w:rFonts w:ascii="Verdana" w:hAnsi="Verdana"/>
                <w:b/>
                <w:noProof/>
                <w:sz w:val="20"/>
                <w:szCs w:val="20"/>
              </w:rPr>
              <w:t>8. Vybrané statistické údaje</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_Toc322679636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33</w:t>
            </w:r>
            <w:r w:rsidR="00B777A3" w:rsidRPr="00B018E9">
              <w:rPr>
                <w:rFonts w:ascii="Verdana" w:hAnsi="Verdana"/>
                <w:noProof/>
                <w:webHidden/>
                <w:sz w:val="20"/>
                <w:szCs w:val="20"/>
              </w:rPr>
              <w:fldChar w:fldCharType="end"/>
            </w:r>
          </w:hyperlink>
        </w:p>
        <w:p w:rsidR="00B018E9" w:rsidRDefault="00B018E9" w:rsidP="00B018E9">
          <w:pPr>
            <w:pStyle w:val="Obsah1"/>
            <w:tabs>
              <w:tab w:val="right" w:leader="dot" w:pos="8777"/>
            </w:tabs>
            <w:spacing w:after="0"/>
            <w:rPr>
              <w:rFonts w:ascii="Verdana" w:hAnsi="Verdana"/>
              <w:noProof/>
              <w:sz w:val="20"/>
              <w:szCs w:val="20"/>
            </w:rPr>
          </w:pPr>
        </w:p>
        <w:p w:rsidR="00B777A3" w:rsidRPr="00B018E9" w:rsidRDefault="00AA2B70" w:rsidP="00B018E9">
          <w:pPr>
            <w:pStyle w:val="Obsah1"/>
            <w:tabs>
              <w:tab w:val="right" w:leader="dot" w:pos="8777"/>
            </w:tabs>
            <w:spacing w:after="0"/>
            <w:rPr>
              <w:rFonts w:ascii="Verdana" w:eastAsiaTheme="minorEastAsia" w:hAnsi="Verdana"/>
              <w:noProof/>
              <w:sz w:val="20"/>
              <w:szCs w:val="20"/>
              <w:lang w:eastAsia="cs-CZ"/>
            </w:rPr>
          </w:pPr>
          <w:hyperlink w:anchor="_Toc322679637" w:history="1">
            <w:r w:rsidR="00B777A3" w:rsidRPr="00B018E9">
              <w:rPr>
                <w:rStyle w:val="Hypertextovodkaz"/>
                <w:rFonts w:ascii="Verdana" w:eastAsia="Arial" w:hAnsi="Verdana"/>
                <w:b/>
                <w:noProof/>
                <w:sz w:val="20"/>
                <w:szCs w:val="20"/>
              </w:rPr>
              <w:t>9. Zdroje financování</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_Toc322679637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34</w:t>
            </w:r>
            <w:r w:rsidR="00B777A3" w:rsidRPr="00B018E9">
              <w:rPr>
                <w:rFonts w:ascii="Verdana" w:hAnsi="Verdana"/>
                <w:noProof/>
                <w:webHidden/>
                <w:sz w:val="20"/>
                <w:szCs w:val="20"/>
              </w:rPr>
              <w:fldChar w:fldCharType="end"/>
            </w:r>
          </w:hyperlink>
        </w:p>
        <w:p w:rsidR="00B018E9" w:rsidRDefault="00B018E9" w:rsidP="00B018E9">
          <w:pPr>
            <w:pStyle w:val="Obsah1"/>
            <w:tabs>
              <w:tab w:val="right" w:leader="dot" w:pos="8777"/>
            </w:tabs>
            <w:spacing w:after="0"/>
            <w:rPr>
              <w:rFonts w:ascii="Verdana" w:hAnsi="Verdana"/>
              <w:noProof/>
              <w:sz w:val="20"/>
              <w:szCs w:val="20"/>
            </w:rPr>
          </w:pPr>
        </w:p>
        <w:p w:rsidR="00B777A3" w:rsidRPr="00B018E9" w:rsidRDefault="00AA2B70" w:rsidP="00B018E9">
          <w:pPr>
            <w:pStyle w:val="Obsah1"/>
            <w:tabs>
              <w:tab w:val="right" w:leader="dot" w:pos="8777"/>
            </w:tabs>
            <w:spacing w:after="0"/>
            <w:rPr>
              <w:rFonts w:ascii="Verdana" w:eastAsiaTheme="minorEastAsia" w:hAnsi="Verdana"/>
              <w:noProof/>
              <w:sz w:val="20"/>
              <w:szCs w:val="20"/>
              <w:lang w:eastAsia="cs-CZ"/>
            </w:rPr>
          </w:pPr>
          <w:hyperlink w:anchor="_Toc322679638" w:history="1">
            <w:r w:rsidR="00B777A3" w:rsidRPr="00B018E9">
              <w:rPr>
                <w:rStyle w:val="Hypertextovodkaz"/>
                <w:rFonts w:ascii="Verdana" w:hAnsi="Verdana"/>
                <w:b/>
                <w:noProof/>
                <w:sz w:val="20"/>
                <w:szCs w:val="20"/>
              </w:rPr>
              <w:t>Prameny</w:t>
            </w:r>
            <w:r w:rsidR="00B777A3" w:rsidRPr="00B018E9">
              <w:rPr>
                <w:rFonts w:ascii="Verdana" w:hAnsi="Verdana"/>
                <w:noProof/>
                <w:webHidden/>
                <w:sz w:val="20"/>
                <w:szCs w:val="20"/>
              </w:rPr>
              <w:tab/>
            </w:r>
            <w:r w:rsidR="00B777A3" w:rsidRPr="00B018E9">
              <w:rPr>
                <w:rFonts w:ascii="Verdana" w:hAnsi="Verdana"/>
                <w:noProof/>
                <w:webHidden/>
                <w:sz w:val="20"/>
                <w:szCs w:val="20"/>
              </w:rPr>
              <w:fldChar w:fldCharType="begin"/>
            </w:r>
            <w:r w:rsidR="00B777A3" w:rsidRPr="00B018E9">
              <w:rPr>
                <w:rFonts w:ascii="Verdana" w:hAnsi="Verdana"/>
                <w:noProof/>
                <w:webHidden/>
                <w:sz w:val="20"/>
                <w:szCs w:val="20"/>
              </w:rPr>
              <w:instrText xml:space="preserve"> PAGEREF _Toc322679638 \h </w:instrText>
            </w:r>
            <w:r w:rsidR="00B777A3" w:rsidRPr="00B018E9">
              <w:rPr>
                <w:rFonts w:ascii="Verdana" w:hAnsi="Verdana"/>
                <w:noProof/>
                <w:webHidden/>
                <w:sz w:val="20"/>
                <w:szCs w:val="20"/>
              </w:rPr>
            </w:r>
            <w:r w:rsidR="00B777A3" w:rsidRPr="00B018E9">
              <w:rPr>
                <w:rFonts w:ascii="Verdana" w:hAnsi="Verdana"/>
                <w:noProof/>
                <w:webHidden/>
                <w:sz w:val="20"/>
                <w:szCs w:val="20"/>
              </w:rPr>
              <w:fldChar w:fldCharType="separate"/>
            </w:r>
            <w:r w:rsidR="00B018E9">
              <w:rPr>
                <w:rFonts w:ascii="Verdana" w:hAnsi="Verdana"/>
                <w:noProof/>
                <w:webHidden/>
                <w:sz w:val="20"/>
                <w:szCs w:val="20"/>
              </w:rPr>
              <w:t>37</w:t>
            </w:r>
            <w:r w:rsidR="00B777A3" w:rsidRPr="00B018E9">
              <w:rPr>
                <w:rFonts w:ascii="Verdana" w:hAnsi="Verdana"/>
                <w:noProof/>
                <w:webHidden/>
                <w:sz w:val="20"/>
                <w:szCs w:val="20"/>
              </w:rPr>
              <w:fldChar w:fldCharType="end"/>
            </w:r>
          </w:hyperlink>
        </w:p>
        <w:p w:rsidR="00B018E9" w:rsidRDefault="00B018E9" w:rsidP="00B018E9">
          <w:pPr>
            <w:pStyle w:val="Obsah1"/>
            <w:tabs>
              <w:tab w:val="right" w:leader="dot" w:pos="8777"/>
            </w:tabs>
            <w:spacing w:after="0"/>
            <w:rPr>
              <w:rFonts w:ascii="Verdana" w:hAnsi="Verdana"/>
              <w:noProof/>
              <w:sz w:val="20"/>
              <w:szCs w:val="20"/>
            </w:rPr>
          </w:pPr>
        </w:p>
        <w:p w:rsidR="00B777A3" w:rsidRPr="00B018E9" w:rsidRDefault="00AA2B70" w:rsidP="00B018E9">
          <w:pPr>
            <w:pStyle w:val="Obsah1"/>
            <w:tabs>
              <w:tab w:val="right" w:leader="dot" w:pos="8777"/>
            </w:tabs>
            <w:spacing w:after="0"/>
            <w:rPr>
              <w:rFonts w:ascii="Verdana" w:eastAsiaTheme="minorEastAsia" w:hAnsi="Verdana"/>
              <w:b/>
              <w:noProof/>
              <w:sz w:val="20"/>
              <w:szCs w:val="20"/>
              <w:lang w:eastAsia="cs-CZ"/>
            </w:rPr>
          </w:pPr>
          <w:hyperlink w:anchor="_Toc322679639" w:history="1">
            <w:r w:rsidR="00B777A3" w:rsidRPr="00B018E9">
              <w:rPr>
                <w:rStyle w:val="Hypertextovodkaz"/>
                <w:rFonts w:ascii="Verdana" w:hAnsi="Verdana"/>
                <w:b/>
                <w:noProof/>
                <w:sz w:val="20"/>
                <w:szCs w:val="20"/>
                <w:lang w:val="de-DE"/>
              </w:rPr>
              <w:t>Přílohy</w:t>
            </w:r>
          </w:hyperlink>
        </w:p>
        <w:p w:rsidR="00193FB5" w:rsidRPr="00193FB5" w:rsidRDefault="00193FB5" w:rsidP="00193FB5">
          <w:pPr>
            <w:rPr>
              <w:rFonts w:ascii="Verdana" w:hAnsi="Verdana"/>
              <w:sz w:val="20"/>
              <w:szCs w:val="20"/>
            </w:rPr>
          </w:pPr>
          <w:r w:rsidRPr="00193FB5">
            <w:rPr>
              <w:rFonts w:ascii="Verdana" w:hAnsi="Verdana"/>
              <w:b/>
              <w:bCs/>
              <w:sz w:val="20"/>
              <w:szCs w:val="20"/>
            </w:rPr>
            <w:fldChar w:fldCharType="end"/>
          </w:r>
        </w:p>
      </w:sdtContent>
    </w:sdt>
    <w:p w:rsidR="00B018E9" w:rsidRDefault="00CD14FB">
      <w:pPr>
        <w:rPr>
          <w:rFonts w:ascii="Verdana" w:eastAsia="Arial" w:hAnsi="Verdana" w:cs="Arial"/>
          <w:b/>
          <w:bCs/>
          <w:sz w:val="20"/>
          <w:szCs w:val="20"/>
        </w:rPr>
        <w:sectPr w:rsidR="00B018E9" w:rsidSect="008E1F60">
          <w:footerReference w:type="even" r:id="rId10"/>
          <w:footerReference w:type="default" r:id="rId11"/>
          <w:type w:val="continuous"/>
          <w:pgSz w:w="11906" w:h="16838" w:code="9"/>
          <w:pgMar w:top="1418" w:right="1418" w:bottom="1418" w:left="1701" w:header="709" w:footer="709" w:gutter="0"/>
          <w:cols w:space="708"/>
          <w:docGrid w:linePitch="360"/>
        </w:sectPr>
      </w:pPr>
      <w:r>
        <w:rPr>
          <w:rFonts w:ascii="Verdana" w:eastAsia="Arial" w:hAnsi="Verdana" w:cs="Arial"/>
          <w:b/>
          <w:bCs/>
          <w:sz w:val="20"/>
          <w:szCs w:val="20"/>
        </w:rPr>
        <w:br w:type="page"/>
      </w:r>
    </w:p>
    <w:p w:rsidR="00CD14FB" w:rsidRDefault="00CD14FB">
      <w:pPr>
        <w:rPr>
          <w:rFonts w:ascii="Verdana" w:eastAsia="Arial" w:hAnsi="Verdana" w:cs="Arial"/>
          <w:b/>
          <w:bCs/>
          <w:sz w:val="20"/>
          <w:szCs w:val="20"/>
        </w:rPr>
      </w:pPr>
    </w:p>
    <w:p w:rsidR="00B018E9" w:rsidRDefault="00B018E9">
      <w:pPr>
        <w:rPr>
          <w:rFonts w:ascii="Verdana" w:eastAsia="Arial" w:hAnsi="Verdana" w:cs="Arial"/>
          <w:b/>
          <w:bCs/>
          <w:sz w:val="20"/>
          <w:szCs w:val="20"/>
        </w:rPr>
        <w:sectPr w:rsidR="00B018E9" w:rsidSect="008E1F60">
          <w:footerReference w:type="even" r:id="rId12"/>
          <w:type w:val="continuous"/>
          <w:pgSz w:w="11906" w:h="16838" w:code="9"/>
          <w:pgMar w:top="1418" w:right="1418" w:bottom="1418" w:left="1701" w:header="709" w:footer="709" w:gutter="0"/>
          <w:cols w:space="708"/>
          <w:docGrid w:linePitch="360"/>
        </w:sectPr>
      </w:pPr>
    </w:p>
    <w:p w:rsidR="00B018E9" w:rsidRDefault="00B018E9">
      <w:pPr>
        <w:rPr>
          <w:rFonts w:ascii="Verdana" w:eastAsia="Arial" w:hAnsi="Verdana" w:cs="Arial"/>
          <w:b/>
          <w:bCs/>
          <w:sz w:val="20"/>
          <w:szCs w:val="20"/>
        </w:rPr>
      </w:pPr>
    </w:p>
    <w:p w:rsidR="00B018E9" w:rsidRDefault="00B018E9">
      <w:pPr>
        <w:rPr>
          <w:rFonts w:ascii="Verdana" w:eastAsia="Arial" w:hAnsi="Verdana" w:cs="Arial"/>
          <w:b/>
          <w:bCs/>
          <w:sz w:val="20"/>
          <w:szCs w:val="20"/>
        </w:rPr>
      </w:pPr>
    </w:p>
    <w:p w:rsidR="004B14AD" w:rsidRPr="00193FB5" w:rsidRDefault="004B14AD" w:rsidP="00193FB5">
      <w:pPr>
        <w:rPr>
          <w:rFonts w:ascii="Verdana" w:eastAsia="Arial" w:hAnsi="Verdana" w:cs="Arial"/>
          <w:b/>
          <w:bCs/>
          <w:sz w:val="20"/>
          <w:szCs w:val="20"/>
        </w:rPr>
      </w:pPr>
      <w:r w:rsidRPr="00193FB5">
        <w:rPr>
          <w:rFonts w:ascii="Verdana" w:eastAsia="Arial" w:hAnsi="Verdana" w:cs="Arial"/>
          <w:b/>
          <w:bCs/>
          <w:sz w:val="20"/>
          <w:szCs w:val="20"/>
        </w:rPr>
        <w:br w:type="page"/>
      </w:r>
    </w:p>
    <w:p w:rsidR="001946CB" w:rsidRPr="002B72F7" w:rsidRDefault="001946CB" w:rsidP="00220AAD">
      <w:pPr>
        <w:pStyle w:val="Nadpis1"/>
        <w:rPr>
          <w:rFonts w:eastAsia="Arial"/>
        </w:rPr>
      </w:pPr>
      <w:bookmarkStart w:id="1" w:name="_Toc322679620"/>
      <w:r w:rsidRPr="002B72F7">
        <w:rPr>
          <w:rFonts w:eastAsia="Arial"/>
        </w:rPr>
        <w:lastRenderedPageBreak/>
        <w:t>Úvod</w:t>
      </w:r>
      <w:bookmarkEnd w:id="1"/>
    </w:p>
    <w:p w:rsidR="001946CB" w:rsidRDefault="001946CB" w:rsidP="00220AAD">
      <w:pPr>
        <w:tabs>
          <w:tab w:val="left" w:pos="360"/>
        </w:tabs>
        <w:spacing w:after="120"/>
        <w:jc w:val="both"/>
        <w:rPr>
          <w:rFonts w:ascii="Verdana" w:eastAsia="Arial" w:hAnsi="Verdana" w:cs="Arial"/>
          <w:b/>
          <w:bCs/>
          <w:sz w:val="20"/>
          <w:szCs w:val="20"/>
        </w:rPr>
      </w:pPr>
      <w:r>
        <w:rPr>
          <w:rFonts w:ascii="Verdana" w:eastAsia="Arial" w:hAnsi="Verdana" w:cs="Arial"/>
          <w:b/>
          <w:bCs/>
          <w:sz w:val="20"/>
          <w:szCs w:val="20"/>
        </w:rPr>
        <w:t xml:space="preserve">Charakteristika sociální politiky Rakouska </w:t>
      </w:r>
    </w:p>
    <w:p w:rsidR="00270F0A" w:rsidRDefault="00545CA7" w:rsidP="00220AAD">
      <w:pPr>
        <w:spacing w:after="120"/>
        <w:ind w:firstLine="709"/>
        <w:jc w:val="both"/>
        <w:rPr>
          <w:rFonts w:ascii="Verdana" w:hAnsi="Verdana"/>
          <w:sz w:val="20"/>
          <w:szCs w:val="20"/>
        </w:rPr>
      </w:pPr>
      <w:r w:rsidRPr="00545CA7">
        <w:rPr>
          <w:rFonts w:ascii="Verdana" w:hAnsi="Verdana"/>
          <w:sz w:val="20"/>
          <w:szCs w:val="20"/>
        </w:rPr>
        <w:t>V oblasti politiky týkající se postižených osob se v</w:t>
      </w:r>
      <w:r w:rsidR="004A0F20">
        <w:rPr>
          <w:rFonts w:ascii="Verdana" w:hAnsi="Verdana"/>
          <w:sz w:val="20"/>
          <w:szCs w:val="20"/>
        </w:rPr>
        <w:t xml:space="preserve"> </w:t>
      </w:r>
      <w:r w:rsidR="00270F0A">
        <w:rPr>
          <w:rFonts w:ascii="Verdana" w:hAnsi="Verdana"/>
          <w:sz w:val="20"/>
          <w:szCs w:val="20"/>
        </w:rPr>
        <w:t>Evropě tradičně uplatň</w:t>
      </w:r>
      <w:r w:rsidR="001450B2">
        <w:rPr>
          <w:rFonts w:ascii="Verdana" w:hAnsi="Verdana"/>
          <w:sz w:val="20"/>
          <w:szCs w:val="20"/>
        </w:rPr>
        <w:t>ovaly</w:t>
      </w:r>
      <w:r w:rsidR="00270F0A">
        <w:rPr>
          <w:rFonts w:ascii="Verdana" w:hAnsi="Verdana"/>
          <w:sz w:val="20"/>
          <w:szCs w:val="20"/>
        </w:rPr>
        <w:t xml:space="preserve"> dva modely.</w:t>
      </w:r>
      <w:r w:rsidR="00F63C18">
        <w:rPr>
          <w:rFonts w:ascii="Verdana" w:hAnsi="Verdana"/>
          <w:sz w:val="20"/>
          <w:szCs w:val="20"/>
        </w:rPr>
        <w:t xml:space="preserve"> </w:t>
      </w:r>
      <w:r w:rsidR="00270F0A">
        <w:rPr>
          <w:rFonts w:ascii="Verdana" w:hAnsi="Verdana"/>
          <w:sz w:val="20"/>
          <w:szCs w:val="20"/>
        </w:rPr>
        <w:t>Jedna skupina států posuz</w:t>
      </w:r>
      <w:r w:rsidR="001450B2">
        <w:rPr>
          <w:rFonts w:ascii="Verdana" w:hAnsi="Verdana"/>
          <w:sz w:val="20"/>
          <w:szCs w:val="20"/>
        </w:rPr>
        <w:t>ovala</w:t>
      </w:r>
      <w:r w:rsidR="00270F0A">
        <w:rPr>
          <w:rFonts w:ascii="Verdana" w:hAnsi="Verdana"/>
          <w:sz w:val="20"/>
          <w:szCs w:val="20"/>
        </w:rPr>
        <w:t xml:space="preserve"> postižené osoby jako zvláštní skupinu a poskyt</w:t>
      </w:r>
      <w:r w:rsidR="001450B2">
        <w:rPr>
          <w:rFonts w:ascii="Verdana" w:hAnsi="Verdana"/>
          <w:sz w:val="20"/>
          <w:szCs w:val="20"/>
        </w:rPr>
        <w:t>ovala</w:t>
      </w:r>
      <w:r w:rsidR="00270F0A">
        <w:rPr>
          <w:rFonts w:ascii="Verdana" w:hAnsi="Verdana"/>
          <w:sz w:val="20"/>
          <w:szCs w:val="20"/>
        </w:rPr>
        <w:t xml:space="preserve"> tomu odpovídající </w:t>
      </w:r>
      <w:r w:rsidR="001450B2">
        <w:rPr>
          <w:rFonts w:ascii="Verdana" w:hAnsi="Verdana"/>
          <w:sz w:val="20"/>
          <w:szCs w:val="20"/>
        </w:rPr>
        <w:t xml:space="preserve">finanční prostředky a technické pomůcky. Tyto státy </w:t>
      </w:r>
      <w:r w:rsidR="00DB108E">
        <w:rPr>
          <w:rFonts w:ascii="Verdana" w:hAnsi="Verdana"/>
          <w:sz w:val="20"/>
          <w:szCs w:val="20"/>
        </w:rPr>
        <w:t>zavedly</w:t>
      </w:r>
      <w:r w:rsidR="00F63C18">
        <w:rPr>
          <w:rFonts w:ascii="Verdana" w:hAnsi="Verdana"/>
          <w:sz w:val="20"/>
          <w:szCs w:val="20"/>
        </w:rPr>
        <w:t xml:space="preserve"> </w:t>
      </w:r>
      <w:r w:rsidR="001450B2">
        <w:rPr>
          <w:rFonts w:ascii="Verdana" w:hAnsi="Verdana"/>
          <w:sz w:val="20"/>
          <w:szCs w:val="20"/>
        </w:rPr>
        <w:t>zvláštní opatření, poskyt</w:t>
      </w:r>
      <w:r w:rsidR="00A92F30">
        <w:rPr>
          <w:rFonts w:ascii="Verdana" w:hAnsi="Verdana"/>
          <w:sz w:val="20"/>
          <w:szCs w:val="20"/>
        </w:rPr>
        <w:t>ovaly</w:t>
      </w:r>
      <w:r w:rsidR="001450B2">
        <w:rPr>
          <w:rFonts w:ascii="Verdana" w:hAnsi="Verdana"/>
          <w:sz w:val="20"/>
          <w:szCs w:val="20"/>
        </w:rPr>
        <w:t xml:space="preserve"> zvláštní služby a vytvořily různé instituce. Tento přístup</w:t>
      </w:r>
      <w:r w:rsidR="00F63C18">
        <w:rPr>
          <w:rFonts w:ascii="Verdana" w:hAnsi="Verdana"/>
          <w:sz w:val="20"/>
          <w:szCs w:val="20"/>
        </w:rPr>
        <w:t xml:space="preserve"> </w:t>
      </w:r>
      <w:r w:rsidR="001450B2">
        <w:rPr>
          <w:rFonts w:ascii="Verdana" w:hAnsi="Verdana"/>
          <w:sz w:val="20"/>
          <w:szCs w:val="20"/>
        </w:rPr>
        <w:t>lze označit jako princip solidarity nebo princip</w:t>
      </w:r>
      <w:r w:rsidR="00B27122">
        <w:rPr>
          <w:rFonts w:ascii="Verdana" w:hAnsi="Verdana"/>
          <w:sz w:val="20"/>
          <w:szCs w:val="20"/>
        </w:rPr>
        <w:t xml:space="preserve"> </w:t>
      </w:r>
      <w:r w:rsidR="001450B2">
        <w:rPr>
          <w:rFonts w:ascii="Verdana" w:hAnsi="Verdana"/>
          <w:b/>
          <w:sz w:val="20"/>
          <w:szCs w:val="20"/>
        </w:rPr>
        <w:t>sociálního státu</w:t>
      </w:r>
      <w:r w:rsidR="00A92F30">
        <w:rPr>
          <w:rFonts w:ascii="Verdana" w:hAnsi="Verdana"/>
          <w:b/>
          <w:sz w:val="20"/>
          <w:szCs w:val="20"/>
        </w:rPr>
        <w:t xml:space="preserve">, </w:t>
      </w:r>
      <w:r w:rsidR="00A92F30" w:rsidRPr="00A92F30">
        <w:rPr>
          <w:rFonts w:ascii="Verdana" w:hAnsi="Verdana"/>
          <w:sz w:val="20"/>
          <w:szCs w:val="20"/>
        </w:rPr>
        <w:t>který</w:t>
      </w:r>
      <w:r w:rsidR="00A92F30">
        <w:rPr>
          <w:rFonts w:ascii="Verdana" w:hAnsi="Verdana"/>
          <w:b/>
          <w:sz w:val="20"/>
          <w:szCs w:val="20"/>
        </w:rPr>
        <w:t xml:space="preserve"> </w:t>
      </w:r>
      <w:r w:rsidR="00A92F30">
        <w:rPr>
          <w:rFonts w:ascii="Verdana" w:hAnsi="Verdana"/>
          <w:sz w:val="20"/>
          <w:szCs w:val="20"/>
        </w:rPr>
        <w:t>se uplatňoval zejména ve státech střední a jižní Evropy.</w:t>
      </w:r>
      <w:r w:rsidR="001450B2">
        <w:rPr>
          <w:rFonts w:ascii="Verdana" w:hAnsi="Verdana"/>
          <w:b/>
          <w:sz w:val="20"/>
          <w:szCs w:val="20"/>
        </w:rPr>
        <w:t xml:space="preserve"> </w:t>
      </w:r>
      <w:r w:rsidR="001450B2">
        <w:rPr>
          <w:rFonts w:ascii="Verdana" w:hAnsi="Verdana"/>
          <w:sz w:val="20"/>
          <w:szCs w:val="20"/>
        </w:rPr>
        <w:t xml:space="preserve">  </w:t>
      </w:r>
    </w:p>
    <w:p w:rsidR="00090FCC" w:rsidRDefault="00A92F30" w:rsidP="00220AAD">
      <w:pPr>
        <w:spacing w:after="120"/>
        <w:ind w:firstLine="709"/>
        <w:jc w:val="both"/>
        <w:rPr>
          <w:rFonts w:ascii="Verdana" w:hAnsi="Verdana"/>
          <w:sz w:val="20"/>
          <w:szCs w:val="20"/>
        </w:rPr>
      </w:pPr>
      <w:r>
        <w:rPr>
          <w:rFonts w:ascii="Verdana" w:hAnsi="Verdana"/>
          <w:sz w:val="20"/>
          <w:szCs w:val="20"/>
        </w:rPr>
        <w:t>Druhý model vycházel z toho, že lidé s postižením nebyli považováni za zvláštní skupinu obyvatel, ale jako lidé jako všichni ostatní, proto se všeobecné předpisy a zákony vztahovaly i na osoby postižené. Stěžejními body politiky v oblasti postižených osob proto byly podpora normálního</w:t>
      </w:r>
      <w:r w:rsidRPr="00B27122">
        <w:rPr>
          <w:rFonts w:ascii="Verdana" w:hAnsi="Verdana"/>
          <w:sz w:val="12"/>
          <w:szCs w:val="12"/>
        </w:rPr>
        <w:t xml:space="preserve"> </w:t>
      </w:r>
      <w:r>
        <w:rPr>
          <w:rFonts w:ascii="Verdana" w:hAnsi="Verdana"/>
          <w:sz w:val="20"/>
          <w:szCs w:val="20"/>
        </w:rPr>
        <w:t>života doma, jakož i zajištění</w:t>
      </w:r>
      <w:r w:rsidR="00B27122" w:rsidRPr="00B27122">
        <w:rPr>
          <w:rFonts w:ascii="Verdana" w:hAnsi="Verdana"/>
          <w:sz w:val="12"/>
          <w:szCs w:val="12"/>
        </w:rPr>
        <w:t xml:space="preserve"> </w:t>
      </w:r>
      <w:r>
        <w:rPr>
          <w:rFonts w:ascii="Verdana" w:hAnsi="Verdana"/>
          <w:sz w:val="20"/>
          <w:szCs w:val="20"/>
        </w:rPr>
        <w:t>přístupu ke službám, budovám, do dopravních prostředků</w:t>
      </w:r>
      <w:r w:rsidR="00090FCC">
        <w:rPr>
          <w:rFonts w:ascii="Verdana" w:hAnsi="Verdana"/>
          <w:sz w:val="20"/>
          <w:szCs w:val="20"/>
        </w:rPr>
        <w:t xml:space="preserve">, ke komunikacím a veřejným institucím. Tento přístup lze označit jako princip </w:t>
      </w:r>
      <w:r w:rsidR="00090FCC">
        <w:rPr>
          <w:rFonts w:ascii="Verdana" w:hAnsi="Verdana"/>
          <w:b/>
          <w:sz w:val="20"/>
          <w:szCs w:val="20"/>
        </w:rPr>
        <w:t xml:space="preserve">rovných šancí </w:t>
      </w:r>
      <w:r w:rsidR="00090FCC">
        <w:rPr>
          <w:rFonts w:ascii="Verdana" w:hAnsi="Verdana"/>
          <w:sz w:val="20"/>
          <w:szCs w:val="20"/>
        </w:rPr>
        <w:t>nebo princip</w:t>
      </w:r>
      <w:r w:rsidR="00B27122">
        <w:rPr>
          <w:rFonts w:ascii="Verdana" w:hAnsi="Verdana"/>
          <w:sz w:val="20"/>
          <w:szCs w:val="20"/>
        </w:rPr>
        <w:t xml:space="preserve"> </w:t>
      </w:r>
      <w:r w:rsidR="00090FCC">
        <w:rPr>
          <w:rFonts w:ascii="Verdana" w:hAnsi="Verdana"/>
          <w:sz w:val="20"/>
          <w:szCs w:val="20"/>
        </w:rPr>
        <w:t>účasti a byl uplatňován zejména v severských státech.</w:t>
      </w:r>
    </w:p>
    <w:p w:rsidR="00A92F30" w:rsidRDefault="00090FCC" w:rsidP="00220AAD">
      <w:pPr>
        <w:spacing w:after="120"/>
        <w:ind w:firstLine="709"/>
        <w:jc w:val="both"/>
        <w:rPr>
          <w:rFonts w:ascii="Verdana" w:hAnsi="Verdana"/>
          <w:sz w:val="20"/>
          <w:szCs w:val="20"/>
        </w:rPr>
      </w:pPr>
      <w:r>
        <w:rPr>
          <w:rFonts w:ascii="Verdana" w:hAnsi="Verdana"/>
          <w:sz w:val="20"/>
          <w:szCs w:val="20"/>
        </w:rPr>
        <w:t>V každodenní praxi však oba systémy ukázaly své slabé</w:t>
      </w:r>
      <w:r w:rsidR="00B27122">
        <w:rPr>
          <w:rFonts w:ascii="Verdana" w:hAnsi="Verdana"/>
          <w:sz w:val="20"/>
          <w:szCs w:val="20"/>
        </w:rPr>
        <w:t xml:space="preserve"> </w:t>
      </w:r>
      <w:r>
        <w:rPr>
          <w:rFonts w:ascii="Verdana" w:hAnsi="Verdana"/>
          <w:sz w:val="20"/>
          <w:szCs w:val="20"/>
        </w:rPr>
        <w:t xml:space="preserve">stránky, proto se začaly, a to zejména v procesu evropské integrace, postupně přetvářet. Oba systémy se vzájemně přiblížily. </w:t>
      </w:r>
      <w:r w:rsidR="00A92F30">
        <w:rPr>
          <w:rFonts w:ascii="Verdana" w:hAnsi="Verdana"/>
          <w:sz w:val="20"/>
          <w:szCs w:val="20"/>
        </w:rPr>
        <w:t xml:space="preserve">    </w:t>
      </w:r>
    </w:p>
    <w:p w:rsidR="00090FCC" w:rsidRDefault="00090FCC" w:rsidP="00220AAD">
      <w:pPr>
        <w:spacing w:after="120"/>
        <w:ind w:firstLine="709"/>
        <w:jc w:val="both"/>
        <w:rPr>
          <w:rFonts w:ascii="Verdana" w:hAnsi="Verdana"/>
          <w:sz w:val="20"/>
          <w:szCs w:val="20"/>
        </w:rPr>
      </w:pPr>
      <w:r>
        <w:rPr>
          <w:rFonts w:ascii="Verdana" w:hAnsi="Verdana"/>
          <w:b/>
          <w:sz w:val="20"/>
          <w:szCs w:val="20"/>
        </w:rPr>
        <w:t xml:space="preserve">Rakousko </w:t>
      </w:r>
      <w:r>
        <w:rPr>
          <w:rFonts w:ascii="Verdana" w:hAnsi="Verdana"/>
          <w:sz w:val="20"/>
          <w:szCs w:val="20"/>
        </w:rPr>
        <w:t xml:space="preserve">patří </w:t>
      </w:r>
      <w:r w:rsidRPr="00090FCC">
        <w:rPr>
          <w:rFonts w:ascii="Verdana" w:hAnsi="Verdana"/>
          <w:sz w:val="20"/>
          <w:szCs w:val="20"/>
        </w:rPr>
        <w:t xml:space="preserve">beze sporu </w:t>
      </w:r>
      <w:r>
        <w:rPr>
          <w:rFonts w:ascii="Verdana" w:hAnsi="Verdana"/>
          <w:sz w:val="20"/>
          <w:szCs w:val="20"/>
        </w:rPr>
        <w:t xml:space="preserve">k první skupině </w:t>
      </w:r>
      <w:r w:rsidR="00220AAD">
        <w:rPr>
          <w:rFonts w:ascii="Verdana" w:hAnsi="Verdana"/>
          <w:sz w:val="20"/>
          <w:szCs w:val="20"/>
        </w:rPr>
        <w:t>-</w:t>
      </w:r>
      <w:r w:rsidR="00B27122">
        <w:rPr>
          <w:rFonts w:ascii="Verdana" w:hAnsi="Verdana"/>
          <w:sz w:val="20"/>
          <w:szCs w:val="20"/>
        </w:rPr>
        <w:t xml:space="preserve"> sociální stát </w:t>
      </w:r>
      <w:r w:rsidR="00BF2C81">
        <w:rPr>
          <w:rFonts w:ascii="Verdana" w:hAnsi="Verdana"/>
          <w:sz w:val="20"/>
          <w:szCs w:val="20"/>
        </w:rPr>
        <w:t>poskytující zvláštní</w:t>
      </w:r>
      <w:r w:rsidR="00C9696E">
        <w:rPr>
          <w:rFonts w:ascii="Verdana" w:hAnsi="Verdana"/>
          <w:sz w:val="20"/>
          <w:szCs w:val="20"/>
        </w:rPr>
        <w:t xml:space="preserve"> dávky a specializované programy má</w:t>
      </w:r>
      <w:r w:rsidR="00B27122">
        <w:rPr>
          <w:rFonts w:ascii="Verdana" w:hAnsi="Verdana"/>
          <w:sz w:val="20"/>
          <w:szCs w:val="20"/>
        </w:rPr>
        <w:t xml:space="preserve"> velkou tradici. Méně „tradice“ </w:t>
      </w:r>
      <w:r w:rsidR="00C9696E">
        <w:rPr>
          <w:rFonts w:ascii="Verdana" w:hAnsi="Verdana"/>
          <w:sz w:val="20"/>
          <w:szCs w:val="20"/>
        </w:rPr>
        <w:t xml:space="preserve">je v oblasti </w:t>
      </w:r>
      <w:r w:rsidR="00904286">
        <w:rPr>
          <w:rFonts w:ascii="Verdana" w:hAnsi="Verdana"/>
          <w:sz w:val="20"/>
          <w:szCs w:val="20"/>
        </w:rPr>
        <w:t>rovnoprávnosti. Nicméně od devadesátých let bylo</w:t>
      </w:r>
      <w:r w:rsidR="006E106B">
        <w:rPr>
          <w:rFonts w:ascii="Verdana" w:hAnsi="Verdana"/>
          <w:sz w:val="20"/>
          <w:szCs w:val="20"/>
        </w:rPr>
        <w:t xml:space="preserve"> </w:t>
      </w:r>
      <w:r w:rsidR="00904286">
        <w:rPr>
          <w:rFonts w:ascii="Verdana" w:hAnsi="Verdana"/>
          <w:sz w:val="20"/>
          <w:szCs w:val="20"/>
        </w:rPr>
        <w:t>třeba změnit všeobecné smýšlení</w:t>
      </w:r>
      <w:r w:rsidR="00B11F26">
        <w:rPr>
          <w:rFonts w:ascii="Verdana" w:hAnsi="Verdana"/>
          <w:sz w:val="20"/>
          <w:szCs w:val="20"/>
        </w:rPr>
        <w:t xml:space="preserve">  </w:t>
      </w:r>
      <w:r w:rsidR="00904286">
        <w:rPr>
          <w:rFonts w:ascii="Verdana" w:hAnsi="Verdana"/>
          <w:sz w:val="20"/>
          <w:szCs w:val="20"/>
        </w:rPr>
        <w:t xml:space="preserve">pokud jde o postoje vůči lidem s postižením. </w:t>
      </w:r>
      <w:r w:rsidR="00904286">
        <w:rPr>
          <w:rFonts w:ascii="Verdana" w:hAnsi="Verdana"/>
          <w:b/>
          <w:sz w:val="20"/>
          <w:szCs w:val="20"/>
        </w:rPr>
        <w:t xml:space="preserve">Lidská práva </w:t>
      </w:r>
      <w:r w:rsidR="00904286">
        <w:rPr>
          <w:rFonts w:ascii="Verdana" w:hAnsi="Verdana"/>
          <w:sz w:val="20"/>
          <w:szCs w:val="20"/>
        </w:rPr>
        <w:t xml:space="preserve">a téma </w:t>
      </w:r>
      <w:r w:rsidR="00904286">
        <w:rPr>
          <w:rFonts w:ascii="Verdana" w:hAnsi="Verdana"/>
          <w:b/>
          <w:sz w:val="20"/>
          <w:szCs w:val="20"/>
        </w:rPr>
        <w:t xml:space="preserve">rovnoprávnosti </w:t>
      </w:r>
      <w:r w:rsidR="00904286">
        <w:rPr>
          <w:rFonts w:ascii="Verdana" w:hAnsi="Verdana"/>
          <w:sz w:val="20"/>
          <w:szCs w:val="20"/>
        </w:rPr>
        <w:t xml:space="preserve">nabyla v politice postižených zvláštního významu. </w:t>
      </w:r>
    </w:p>
    <w:p w:rsidR="00D96155" w:rsidRPr="008F7DCA" w:rsidRDefault="0019174E" w:rsidP="00220AAD">
      <w:pPr>
        <w:spacing w:after="120"/>
        <w:ind w:firstLine="709"/>
        <w:jc w:val="both"/>
        <w:rPr>
          <w:rFonts w:ascii="Verdana" w:eastAsia="TimesNewRoman" w:hAnsi="Verdana" w:cs="TimesNewRoman"/>
          <w:b/>
          <w:sz w:val="20"/>
          <w:szCs w:val="20"/>
        </w:rPr>
      </w:pPr>
      <w:r>
        <w:rPr>
          <w:rFonts w:ascii="Verdana" w:hAnsi="Verdana"/>
          <w:sz w:val="20"/>
          <w:szCs w:val="20"/>
        </w:rPr>
        <w:t xml:space="preserve">Vzhledem ke </w:t>
      </w:r>
      <w:r w:rsidRPr="006F6484">
        <w:rPr>
          <w:rFonts w:ascii="Verdana" w:hAnsi="Verdana"/>
          <w:b/>
          <w:sz w:val="20"/>
          <w:szCs w:val="20"/>
        </w:rPr>
        <w:t>změně v přístupu</w:t>
      </w:r>
      <w:r>
        <w:rPr>
          <w:rFonts w:ascii="Verdana" w:hAnsi="Verdana"/>
          <w:sz w:val="20"/>
          <w:szCs w:val="20"/>
        </w:rPr>
        <w:t xml:space="preserve"> k lidem s postižením, podle něhož je třeba k těmto lidem přistupovat jako ke členům společnosti a méně jako k objektům péče, byla </w:t>
      </w:r>
      <w:r w:rsidRPr="000974F9">
        <w:rPr>
          <w:rFonts w:ascii="Verdana" w:hAnsi="Verdana"/>
          <w:b/>
          <w:sz w:val="20"/>
          <w:szCs w:val="20"/>
        </w:rPr>
        <w:t>Spolková ústava Rakouska</w:t>
      </w:r>
      <w:r>
        <w:rPr>
          <w:rFonts w:ascii="Verdana" w:hAnsi="Verdana"/>
          <w:sz w:val="20"/>
          <w:szCs w:val="20"/>
        </w:rPr>
        <w:t xml:space="preserve">, čl. 7 Obecná ustanovení </w:t>
      </w:r>
      <w:r w:rsidR="006A636A">
        <w:rPr>
          <w:rFonts w:ascii="Verdana" w:hAnsi="Verdana"/>
          <w:sz w:val="20"/>
          <w:szCs w:val="20"/>
        </w:rPr>
        <w:t>v</w:t>
      </w:r>
      <w:r w:rsidR="00B27122">
        <w:rPr>
          <w:rFonts w:ascii="Verdana" w:hAnsi="Verdana"/>
          <w:sz w:val="20"/>
          <w:szCs w:val="20"/>
        </w:rPr>
        <w:t> </w:t>
      </w:r>
      <w:r w:rsidR="006A636A">
        <w:rPr>
          <w:rFonts w:ascii="Verdana" w:hAnsi="Verdana"/>
          <w:sz w:val="20"/>
          <w:szCs w:val="20"/>
        </w:rPr>
        <w:t>roce</w:t>
      </w:r>
      <w:r w:rsidR="00B27122">
        <w:rPr>
          <w:rFonts w:ascii="Verdana" w:hAnsi="Verdana"/>
          <w:sz w:val="20"/>
          <w:szCs w:val="20"/>
        </w:rPr>
        <w:t xml:space="preserve"> </w:t>
      </w:r>
      <w:r w:rsidR="006A636A" w:rsidRPr="007A6A33">
        <w:rPr>
          <w:rFonts w:ascii="Verdana" w:hAnsi="Verdana"/>
          <w:b/>
          <w:sz w:val="20"/>
          <w:szCs w:val="20"/>
        </w:rPr>
        <w:t>1997</w:t>
      </w:r>
      <w:r w:rsidR="006A636A">
        <w:rPr>
          <w:rFonts w:ascii="Verdana" w:hAnsi="Verdana"/>
          <w:sz w:val="20"/>
          <w:szCs w:val="20"/>
        </w:rPr>
        <w:t xml:space="preserve"> </w:t>
      </w:r>
      <w:r>
        <w:rPr>
          <w:rFonts w:ascii="Verdana" w:hAnsi="Verdana"/>
          <w:sz w:val="20"/>
          <w:szCs w:val="20"/>
        </w:rPr>
        <w:t xml:space="preserve">doplněna o zákaz diskriminace: </w:t>
      </w:r>
      <w:r w:rsidR="00211885">
        <w:rPr>
          <w:rFonts w:ascii="Verdana" w:eastAsia="TimesNewRoman" w:hAnsi="Verdana" w:cs="TimesNewRoman"/>
          <w:sz w:val="20"/>
          <w:szCs w:val="20"/>
        </w:rPr>
        <w:t>„nikdo nesmí být diskriminován z</w:t>
      </w:r>
      <w:r w:rsidR="00B27122">
        <w:rPr>
          <w:rFonts w:ascii="Verdana" w:eastAsia="TimesNewRoman" w:hAnsi="Verdana" w:cs="TimesNewRoman"/>
          <w:sz w:val="20"/>
          <w:szCs w:val="20"/>
        </w:rPr>
        <w:t> </w:t>
      </w:r>
      <w:r w:rsidR="00211885">
        <w:rPr>
          <w:rFonts w:ascii="Verdana" w:eastAsia="TimesNewRoman" w:hAnsi="Verdana" w:cs="TimesNewRoman"/>
          <w:sz w:val="20"/>
          <w:szCs w:val="20"/>
        </w:rPr>
        <w:t>důvodu</w:t>
      </w:r>
      <w:r w:rsidR="00B27122">
        <w:rPr>
          <w:rFonts w:ascii="Verdana" w:eastAsia="TimesNewRoman" w:hAnsi="Verdana" w:cs="TimesNewRoman"/>
          <w:sz w:val="20"/>
          <w:szCs w:val="20"/>
        </w:rPr>
        <w:t xml:space="preserve"> </w:t>
      </w:r>
      <w:r w:rsidR="00211885">
        <w:rPr>
          <w:rFonts w:ascii="Verdana" w:eastAsia="TimesNewRoman" w:hAnsi="Verdana" w:cs="TimesNewRoman"/>
          <w:sz w:val="20"/>
          <w:szCs w:val="20"/>
        </w:rPr>
        <w:t>svého postižení. Repub</w:t>
      </w:r>
      <w:r w:rsidR="00B27122">
        <w:rPr>
          <w:rFonts w:ascii="Verdana" w:eastAsia="TimesNewRoman" w:hAnsi="Verdana" w:cs="TimesNewRoman"/>
          <w:sz w:val="20"/>
          <w:szCs w:val="20"/>
        </w:rPr>
        <w:softHyphen/>
      </w:r>
      <w:r w:rsidR="00211885">
        <w:rPr>
          <w:rFonts w:ascii="Verdana" w:eastAsia="TimesNewRoman" w:hAnsi="Verdana" w:cs="TimesNewRoman"/>
          <w:sz w:val="20"/>
          <w:szCs w:val="20"/>
        </w:rPr>
        <w:t xml:space="preserve">lika (stát, země a obce) se hlásí k tomu, že zajistí rovné zacházení s postiženými a nepostiženými osobami ve všech </w:t>
      </w:r>
      <w:r w:rsidR="004A0F20">
        <w:rPr>
          <w:rFonts w:ascii="Verdana" w:eastAsia="TimesNewRoman" w:hAnsi="Verdana" w:cs="TimesNewRoman"/>
          <w:sz w:val="20"/>
          <w:szCs w:val="20"/>
        </w:rPr>
        <w:t xml:space="preserve">oblastech každodenního života“. </w:t>
      </w:r>
      <w:r w:rsidR="00D96155">
        <w:rPr>
          <w:rFonts w:ascii="Verdana" w:eastAsia="TimesNewRoman" w:hAnsi="Verdana" w:cs="TimesNewRoman"/>
          <w:sz w:val="20"/>
          <w:szCs w:val="20"/>
        </w:rPr>
        <w:t xml:space="preserve">Tím bylo zahájeno </w:t>
      </w:r>
      <w:r w:rsidR="00D96155" w:rsidRPr="008F7DCA">
        <w:rPr>
          <w:rFonts w:ascii="Verdana" w:eastAsia="TimesNewRoman" w:hAnsi="Verdana" w:cs="TimesNewRoman"/>
          <w:b/>
          <w:sz w:val="20"/>
          <w:szCs w:val="20"/>
        </w:rPr>
        <w:t>vytváření práva na rovné postavení lidí s postižením</w:t>
      </w:r>
      <w:r w:rsidR="00D96155" w:rsidRPr="008F7DCA">
        <w:rPr>
          <w:rFonts w:ascii="Verdana" w:eastAsia="TimesNewRoman" w:hAnsi="Verdana" w:cs="TimesNewRoman"/>
          <w:sz w:val="20"/>
          <w:szCs w:val="20"/>
        </w:rPr>
        <w:t>.</w:t>
      </w:r>
      <w:r w:rsidR="00D96155" w:rsidRPr="008F7DCA">
        <w:rPr>
          <w:rFonts w:ascii="Verdana" w:eastAsia="TimesNewRoman" w:hAnsi="Verdana" w:cs="TimesNewRoman"/>
          <w:b/>
          <w:sz w:val="20"/>
          <w:szCs w:val="20"/>
        </w:rPr>
        <w:t xml:space="preserve"> </w:t>
      </w:r>
    </w:p>
    <w:p w:rsidR="00CE5EE0" w:rsidRDefault="00CE5EE0" w:rsidP="00220AAD">
      <w:pPr>
        <w:spacing w:after="120"/>
        <w:jc w:val="both"/>
        <w:rPr>
          <w:rFonts w:ascii="Verdana" w:eastAsia="TimesNewRoman" w:hAnsi="Verdana" w:cs="TimesNewRoman"/>
          <w:b/>
          <w:sz w:val="20"/>
          <w:szCs w:val="20"/>
        </w:rPr>
      </w:pPr>
    </w:p>
    <w:p w:rsidR="001A2F1E" w:rsidRDefault="00D96155" w:rsidP="00220AAD">
      <w:pPr>
        <w:spacing w:after="120"/>
        <w:jc w:val="both"/>
        <w:rPr>
          <w:rFonts w:ascii="Verdana" w:eastAsia="TimesNewRoman" w:hAnsi="Verdana" w:cs="TimesNewRoman"/>
          <w:sz w:val="20"/>
          <w:szCs w:val="20"/>
        </w:rPr>
      </w:pPr>
      <w:r w:rsidRPr="008F7DCA">
        <w:rPr>
          <w:rFonts w:ascii="Verdana" w:eastAsia="TimesNewRoman" w:hAnsi="Verdana" w:cs="TimesNewRoman"/>
          <w:b/>
          <w:sz w:val="20"/>
          <w:szCs w:val="20"/>
        </w:rPr>
        <w:t>Důležitými podněty k tomu byly</w:t>
      </w:r>
      <w:r>
        <w:rPr>
          <w:rFonts w:ascii="Verdana" w:eastAsia="TimesNewRoman" w:hAnsi="Verdana" w:cs="TimesNewRoman"/>
          <w:sz w:val="20"/>
          <w:szCs w:val="20"/>
        </w:rPr>
        <w:t xml:space="preserve">: </w:t>
      </w:r>
    </w:p>
    <w:p w:rsidR="00D96155" w:rsidRDefault="00D96155" w:rsidP="00220AAD">
      <w:pPr>
        <w:pStyle w:val="Odstavecseseznamem"/>
        <w:numPr>
          <w:ilvl w:val="0"/>
          <w:numId w:val="1"/>
        </w:numPr>
        <w:spacing w:after="120"/>
        <w:ind w:left="284" w:hanging="284"/>
        <w:jc w:val="both"/>
        <w:rPr>
          <w:rFonts w:ascii="Verdana" w:eastAsia="TimesNewRoman" w:hAnsi="Verdana" w:cs="TimesNewRoman"/>
          <w:sz w:val="20"/>
          <w:szCs w:val="20"/>
        </w:rPr>
      </w:pPr>
      <w:r>
        <w:rPr>
          <w:rFonts w:ascii="Verdana" w:eastAsia="TimesNewRoman" w:hAnsi="Verdana" w:cs="TimesNewRoman"/>
          <w:sz w:val="20"/>
          <w:szCs w:val="20"/>
        </w:rPr>
        <w:t>Směrnice EU 2000/78/EG Rady z</w:t>
      </w:r>
      <w:r w:rsidR="00D753CD">
        <w:rPr>
          <w:rFonts w:ascii="Verdana" w:eastAsia="TimesNewRoman" w:hAnsi="Verdana" w:cs="TimesNewRoman"/>
          <w:sz w:val="20"/>
          <w:szCs w:val="20"/>
        </w:rPr>
        <w:t> </w:t>
      </w:r>
      <w:r>
        <w:rPr>
          <w:rFonts w:ascii="Verdana" w:eastAsia="TimesNewRoman" w:hAnsi="Verdana" w:cs="TimesNewRoman"/>
          <w:sz w:val="20"/>
          <w:szCs w:val="20"/>
        </w:rPr>
        <w:t>28</w:t>
      </w:r>
      <w:r w:rsidR="00D753CD">
        <w:rPr>
          <w:rFonts w:ascii="Verdana" w:eastAsia="TimesNewRoman" w:hAnsi="Verdana" w:cs="TimesNewRoman"/>
          <w:sz w:val="20"/>
          <w:szCs w:val="20"/>
        </w:rPr>
        <w:t>.</w:t>
      </w:r>
      <w:r w:rsidR="00B27122" w:rsidRPr="00B27122">
        <w:rPr>
          <w:rFonts w:ascii="Verdana" w:eastAsia="TimesNewRoman" w:hAnsi="Verdana" w:cs="TimesNewRoman"/>
          <w:sz w:val="12"/>
          <w:szCs w:val="12"/>
        </w:rPr>
        <w:t xml:space="preserve"> </w:t>
      </w:r>
      <w:r>
        <w:rPr>
          <w:rFonts w:ascii="Verdana" w:eastAsia="TimesNewRoman" w:hAnsi="Verdana" w:cs="TimesNewRoman"/>
          <w:sz w:val="20"/>
          <w:szCs w:val="20"/>
        </w:rPr>
        <w:t>listopadu</w:t>
      </w:r>
      <w:r w:rsidRPr="00B27122">
        <w:rPr>
          <w:rFonts w:ascii="Verdana" w:eastAsia="TimesNewRoman" w:hAnsi="Verdana" w:cs="TimesNewRoman"/>
          <w:sz w:val="12"/>
          <w:szCs w:val="12"/>
        </w:rPr>
        <w:t xml:space="preserve"> </w:t>
      </w:r>
      <w:r>
        <w:rPr>
          <w:rFonts w:ascii="Verdana" w:eastAsia="TimesNewRoman" w:hAnsi="Verdana" w:cs="TimesNewRoman"/>
          <w:sz w:val="20"/>
          <w:szCs w:val="20"/>
        </w:rPr>
        <w:t>2000 k vytvoření všeobecného rámce pro realizaci rovného zacházení v</w:t>
      </w:r>
      <w:r w:rsidR="00220AAD">
        <w:rPr>
          <w:rFonts w:ascii="Verdana" w:eastAsia="TimesNewRoman" w:hAnsi="Verdana" w:cs="TimesNewRoman"/>
          <w:sz w:val="20"/>
          <w:szCs w:val="20"/>
        </w:rPr>
        <w:t> </w:t>
      </w:r>
      <w:r>
        <w:rPr>
          <w:rFonts w:ascii="Verdana" w:eastAsia="TimesNewRoman" w:hAnsi="Verdana" w:cs="TimesNewRoman"/>
          <w:sz w:val="20"/>
          <w:szCs w:val="20"/>
        </w:rPr>
        <w:t>zaměstnání</w:t>
      </w:r>
    </w:p>
    <w:p w:rsidR="00220AAD" w:rsidRPr="00220AAD" w:rsidRDefault="00220AAD" w:rsidP="00220AAD">
      <w:pPr>
        <w:pStyle w:val="Odstavecseseznamem"/>
        <w:spacing w:after="120"/>
        <w:ind w:left="284"/>
        <w:jc w:val="both"/>
        <w:rPr>
          <w:rFonts w:ascii="Verdana" w:eastAsia="TimesNewRoman" w:hAnsi="Verdana" w:cs="TimesNewRoman"/>
          <w:sz w:val="10"/>
          <w:szCs w:val="10"/>
        </w:rPr>
      </w:pPr>
    </w:p>
    <w:p w:rsidR="00D96155" w:rsidRDefault="00D96155" w:rsidP="00220AAD">
      <w:pPr>
        <w:pStyle w:val="Odstavecseseznamem"/>
        <w:numPr>
          <w:ilvl w:val="0"/>
          <w:numId w:val="1"/>
        </w:numPr>
        <w:spacing w:after="120"/>
        <w:ind w:left="284" w:hanging="284"/>
        <w:jc w:val="both"/>
        <w:rPr>
          <w:rFonts w:ascii="Verdana" w:eastAsia="TimesNewRoman" w:hAnsi="Verdana" w:cs="TimesNewRoman"/>
          <w:sz w:val="20"/>
          <w:szCs w:val="20"/>
        </w:rPr>
      </w:pPr>
      <w:r>
        <w:rPr>
          <w:rFonts w:ascii="Verdana" w:eastAsia="TimesNewRoman" w:hAnsi="Verdana" w:cs="TimesNewRoman"/>
          <w:sz w:val="20"/>
          <w:szCs w:val="20"/>
        </w:rPr>
        <w:t xml:space="preserve">Evropský rok </w:t>
      </w:r>
      <w:r w:rsidR="00AC2605">
        <w:rPr>
          <w:rFonts w:ascii="Verdana" w:eastAsia="TimesNewRoman" w:hAnsi="Verdana" w:cs="TimesNewRoman"/>
          <w:sz w:val="20"/>
          <w:szCs w:val="20"/>
        </w:rPr>
        <w:t xml:space="preserve">osob </w:t>
      </w:r>
      <w:r>
        <w:rPr>
          <w:rFonts w:ascii="Verdana" w:eastAsia="TimesNewRoman" w:hAnsi="Verdana" w:cs="TimesNewRoman"/>
          <w:sz w:val="20"/>
          <w:szCs w:val="20"/>
        </w:rPr>
        <w:t>s postižením 2003</w:t>
      </w:r>
    </w:p>
    <w:p w:rsidR="00930C44" w:rsidRDefault="00930C44" w:rsidP="00220AAD">
      <w:pPr>
        <w:spacing w:after="120"/>
        <w:ind w:left="284"/>
        <w:jc w:val="both"/>
        <w:rPr>
          <w:rFonts w:ascii="Verdana" w:eastAsia="TimesNewRoman" w:hAnsi="Verdana" w:cs="TimesNewRoman"/>
          <w:sz w:val="20"/>
          <w:szCs w:val="20"/>
        </w:rPr>
      </w:pPr>
      <w:r>
        <w:rPr>
          <w:rFonts w:ascii="Verdana" w:eastAsia="TimesNewRoman" w:hAnsi="Verdana" w:cs="TimesNewRoman"/>
          <w:sz w:val="20"/>
          <w:szCs w:val="20"/>
        </w:rPr>
        <w:t xml:space="preserve">Rakousko si ministerskou vyhláškou </w:t>
      </w:r>
      <w:r w:rsidR="000C0582">
        <w:rPr>
          <w:rFonts w:ascii="Verdana" w:eastAsia="TimesNewRoman" w:hAnsi="Verdana" w:cs="TimesNewRoman"/>
          <w:sz w:val="20"/>
          <w:szCs w:val="20"/>
        </w:rPr>
        <w:t xml:space="preserve">v rámci tohoto roku </w:t>
      </w:r>
      <w:r>
        <w:rPr>
          <w:rFonts w:ascii="Verdana" w:eastAsia="TimesNewRoman" w:hAnsi="Verdana" w:cs="TimesNewRoman"/>
          <w:sz w:val="20"/>
          <w:szCs w:val="20"/>
        </w:rPr>
        <w:t>vytyčilo tyto cíle:</w:t>
      </w:r>
    </w:p>
    <w:p w:rsidR="00930C44" w:rsidRDefault="00930C44" w:rsidP="00220AAD">
      <w:pPr>
        <w:tabs>
          <w:tab w:val="left" w:pos="567"/>
        </w:tabs>
        <w:spacing w:after="120"/>
        <w:ind w:left="567" w:hanging="283"/>
        <w:jc w:val="both"/>
        <w:rPr>
          <w:rFonts w:ascii="Verdana" w:eastAsia="TimesNewRoman" w:hAnsi="Verdana" w:cs="TimesNewRoman"/>
          <w:sz w:val="20"/>
          <w:szCs w:val="20"/>
        </w:rPr>
      </w:pPr>
      <w:r>
        <w:rPr>
          <w:rFonts w:ascii="Verdana" w:eastAsia="TimesNewRoman" w:hAnsi="Verdana" w:cs="TimesNewRoman"/>
          <w:sz w:val="20"/>
          <w:szCs w:val="20"/>
        </w:rPr>
        <w:t xml:space="preserve">a) </w:t>
      </w:r>
      <w:r w:rsidR="003966A0">
        <w:rPr>
          <w:rFonts w:ascii="Verdana" w:eastAsia="TimesNewRoman" w:hAnsi="Verdana" w:cs="TimesNewRoman"/>
          <w:sz w:val="20"/>
          <w:szCs w:val="20"/>
        </w:rPr>
        <w:t>posílit senzibilitu obyvatelstva vůči lidem s postižením,</w:t>
      </w:r>
    </w:p>
    <w:p w:rsidR="003966A0" w:rsidRDefault="003966A0" w:rsidP="00220AAD">
      <w:pPr>
        <w:tabs>
          <w:tab w:val="left" w:pos="567"/>
        </w:tabs>
        <w:spacing w:after="120"/>
        <w:ind w:left="567" w:hanging="283"/>
        <w:jc w:val="both"/>
        <w:rPr>
          <w:rFonts w:ascii="Verdana" w:eastAsia="TimesNewRoman" w:hAnsi="Verdana" w:cs="TimesNewRoman"/>
          <w:sz w:val="20"/>
          <w:szCs w:val="20"/>
        </w:rPr>
      </w:pPr>
      <w:r>
        <w:rPr>
          <w:rFonts w:ascii="Verdana" w:eastAsia="TimesNewRoman" w:hAnsi="Verdana" w:cs="TimesNewRoman"/>
          <w:sz w:val="20"/>
          <w:szCs w:val="20"/>
        </w:rPr>
        <w:t>b) vypracovat zprávu spolkové vlády o postavení postižených osob v Rakousku,</w:t>
      </w:r>
    </w:p>
    <w:p w:rsidR="004320A4" w:rsidRDefault="003966A0" w:rsidP="00220AAD">
      <w:pPr>
        <w:tabs>
          <w:tab w:val="left" w:pos="567"/>
        </w:tabs>
        <w:spacing w:after="120"/>
        <w:ind w:left="567" w:hanging="283"/>
        <w:jc w:val="both"/>
        <w:rPr>
          <w:rFonts w:ascii="Verdana" w:eastAsia="TimesNewRoman" w:hAnsi="Verdana" w:cs="TimesNewRoman"/>
          <w:sz w:val="20"/>
          <w:szCs w:val="20"/>
        </w:rPr>
      </w:pPr>
      <w:r>
        <w:rPr>
          <w:rFonts w:ascii="Verdana" w:eastAsia="TimesNewRoman" w:hAnsi="Verdana" w:cs="TimesNewRoman"/>
          <w:sz w:val="20"/>
          <w:szCs w:val="20"/>
        </w:rPr>
        <w:t>c) vypracovat vládní ofenzivu pro osoby s postižením („Miliarda pro postižené“</w:t>
      </w:r>
      <w:r w:rsidR="00AE3D74">
        <w:rPr>
          <w:rFonts w:ascii="Verdana" w:eastAsia="TimesNewRoman" w:hAnsi="Verdana" w:cs="TimesNewRoman"/>
          <w:sz w:val="20"/>
          <w:szCs w:val="20"/>
        </w:rPr>
        <w:t>),</w:t>
      </w:r>
      <w:r w:rsidR="004320A4">
        <w:rPr>
          <w:rFonts w:ascii="Verdana" w:eastAsia="TimesNewRoman" w:hAnsi="Verdana" w:cs="TimesNewRoman"/>
          <w:sz w:val="20"/>
          <w:szCs w:val="20"/>
        </w:rPr>
        <w:t xml:space="preserve">    </w:t>
      </w:r>
    </w:p>
    <w:p w:rsidR="000C0582" w:rsidRDefault="003966A0" w:rsidP="00220AAD">
      <w:pPr>
        <w:tabs>
          <w:tab w:val="left" w:pos="567"/>
        </w:tabs>
        <w:spacing w:after="120"/>
        <w:ind w:left="567" w:hanging="283"/>
        <w:jc w:val="both"/>
        <w:rPr>
          <w:rFonts w:ascii="Verdana" w:eastAsia="TimesNewRoman" w:hAnsi="Verdana" w:cs="TimesNewRoman"/>
          <w:sz w:val="20"/>
          <w:szCs w:val="20"/>
        </w:rPr>
      </w:pPr>
      <w:r>
        <w:rPr>
          <w:rFonts w:ascii="Verdana" w:eastAsia="TimesNewRoman" w:hAnsi="Verdana" w:cs="TimesNewRoman"/>
          <w:sz w:val="20"/>
          <w:szCs w:val="20"/>
        </w:rPr>
        <w:t>d) vytvořit bezbariérový přístup v širokém slova</w:t>
      </w:r>
      <w:r w:rsidR="000C0582">
        <w:rPr>
          <w:rFonts w:ascii="Verdana" w:eastAsia="TimesNewRoman" w:hAnsi="Verdana" w:cs="TimesNewRoman"/>
          <w:sz w:val="20"/>
          <w:szCs w:val="20"/>
        </w:rPr>
        <w:t xml:space="preserve"> smyslu,</w:t>
      </w:r>
    </w:p>
    <w:p w:rsidR="000C0582" w:rsidRDefault="000C0582" w:rsidP="00220AAD">
      <w:pPr>
        <w:tabs>
          <w:tab w:val="left" w:pos="567"/>
        </w:tabs>
        <w:spacing w:after="120"/>
        <w:ind w:left="567" w:hanging="283"/>
        <w:jc w:val="both"/>
        <w:rPr>
          <w:rFonts w:ascii="Verdana" w:eastAsia="TimesNewRoman" w:hAnsi="Verdana" w:cs="TimesNewRoman"/>
          <w:sz w:val="20"/>
          <w:szCs w:val="20"/>
        </w:rPr>
      </w:pPr>
      <w:r>
        <w:rPr>
          <w:rFonts w:ascii="Verdana" w:eastAsia="TimesNewRoman" w:hAnsi="Verdana" w:cs="TimesNewRoman"/>
          <w:sz w:val="20"/>
          <w:szCs w:val="20"/>
        </w:rPr>
        <w:t xml:space="preserve">e) deset let reforem </w:t>
      </w:r>
      <w:r w:rsidR="00207749">
        <w:rPr>
          <w:rFonts w:ascii="Verdana" w:eastAsia="TimesNewRoman" w:hAnsi="Verdana" w:cs="TimesNewRoman"/>
          <w:sz w:val="20"/>
          <w:szCs w:val="20"/>
        </w:rPr>
        <w:t>zabezpečení pro případ péče,</w:t>
      </w:r>
    </w:p>
    <w:p w:rsidR="00207749" w:rsidRDefault="00207749" w:rsidP="00220AAD">
      <w:pPr>
        <w:tabs>
          <w:tab w:val="left" w:pos="567"/>
        </w:tabs>
        <w:spacing w:after="120"/>
        <w:ind w:left="567" w:hanging="283"/>
        <w:jc w:val="both"/>
        <w:rPr>
          <w:rFonts w:ascii="Verdana" w:eastAsia="TimesNewRoman" w:hAnsi="Verdana" w:cs="TimesNewRoman"/>
          <w:sz w:val="20"/>
          <w:szCs w:val="20"/>
        </w:rPr>
      </w:pPr>
      <w:r>
        <w:rPr>
          <w:rFonts w:ascii="Verdana" w:eastAsia="TimesNewRoman" w:hAnsi="Verdana" w:cs="TimesNewRoman"/>
          <w:sz w:val="20"/>
          <w:szCs w:val="20"/>
        </w:rPr>
        <w:t>f) zajistit rovnoprávné postavení osob s postižením.</w:t>
      </w:r>
    </w:p>
    <w:p w:rsidR="00207749" w:rsidRDefault="00207749" w:rsidP="00B27122">
      <w:pPr>
        <w:pStyle w:val="Odstavecseseznamem"/>
        <w:numPr>
          <w:ilvl w:val="0"/>
          <w:numId w:val="2"/>
        </w:numPr>
        <w:spacing w:after="120"/>
        <w:ind w:left="284" w:hanging="284"/>
        <w:jc w:val="both"/>
        <w:rPr>
          <w:rFonts w:ascii="Verdana" w:eastAsia="TimesNewRoman" w:hAnsi="Verdana" w:cs="TimesNewRoman"/>
          <w:sz w:val="20"/>
          <w:szCs w:val="20"/>
        </w:rPr>
      </w:pPr>
      <w:r>
        <w:rPr>
          <w:rFonts w:ascii="Verdana" w:eastAsia="TimesNewRoman" w:hAnsi="Verdana" w:cs="TimesNewRoman"/>
          <w:sz w:val="20"/>
          <w:szCs w:val="20"/>
        </w:rPr>
        <w:t>Vládní program</w:t>
      </w:r>
      <w:r w:rsidR="00B27122" w:rsidRPr="00B27122">
        <w:rPr>
          <w:rFonts w:ascii="Verdana" w:eastAsia="TimesNewRoman" w:hAnsi="Verdana" w:cs="TimesNewRoman"/>
          <w:sz w:val="12"/>
          <w:szCs w:val="12"/>
        </w:rPr>
        <w:t xml:space="preserve"> </w:t>
      </w:r>
      <w:r>
        <w:rPr>
          <w:rFonts w:ascii="Verdana" w:eastAsia="TimesNewRoman" w:hAnsi="Verdana" w:cs="TimesNewRoman"/>
          <w:sz w:val="20"/>
          <w:szCs w:val="20"/>
        </w:rPr>
        <w:t>(z 28. února 2003), v němž bylo stanoveno vypracování Spolkového zákona</w:t>
      </w:r>
      <w:r w:rsidR="00F63C18">
        <w:rPr>
          <w:rFonts w:ascii="Verdana" w:eastAsia="TimesNewRoman" w:hAnsi="Verdana" w:cs="TimesNewRoman"/>
          <w:sz w:val="20"/>
          <w:szCs w:val="20"/>
        </w:rPr>
        <w:t xml:space="preserve"> </w:t>
      </w:r>
      <w:r>
        <w:rPr>
          <w:rFonts w:ascii="Verdana" w:eastAsia="TimesNewRoman" w:hAnsi="Verdana" w:cs="TimesNewRoman"/>
          <w:sz w:val="20"/>
          <w:szCs w:val="20"/>
        </w:rPr>
        <w:t>o</w:t>
      </w:r>
      <w:r w:rsidR="00F63C18">
        <w:rPr>
          <w:rFonts w:ascii="Verdana" w:eastAsia="TimesNewRoman" w:hAnsi="Verdana" w:cs="TimesNewRoman"/>
          <w:sz w:val="20"/>
          <w:szCs w:val="20"/>
        </w:rPr>
        <w:t xml:space="preserve"> </w:t>
      </w:r>
      <w:r>
        <w:rPr>
          <w:rFonts w:ascii="Verdana" w:eastAsia="TimesNewRoman" w:hAnsi="Verdana" w:cs="TimesNewRoman"/>
          <w:sz w:val="20"/>
          <w:szCs w:val="20"/>
        </w:rPr>
        <w:t>rovném</w:t>
      </w:r>
      <w:r w:rsidR="00B27122">
        <w:rPr>
          <w:rFonts w:ascii="Verdana" w:eastAsia="TimesNewRoman" w:hAnsi="Verdana" w:cs="TimesNewRoman"/>
          <w:sz w:val="20"/>
          <w:szCs w:val="20"/>
        </w:rPr>
        <w:t xml:space="preserve"> </w:t>
      </w:r>
      <w:r>
        <w:rPr>
          <w:rFonts w:ascii="Verdana" w:eastAsia="TimesNewRoman" w:hAnsi="Verdana" w:cs="TimesNewRoman"/>
          <w:sz w:val="20"/>
          <w:szCs w:val="20"/>
        </w:rPr>
        <w:t>zacházení s osobami s postižením (</w:t>
      </w:r>
      <w:r>
        <w:rPr>
          <w:rFonts w:ascii="Verdana" w:eastAsia="TimesNewRoman" w:hAnsi="Verdana" w:cs="TimesNewRoman"/>
          <w:i/>
          <w:sz w:val="20"/>
          <w:szCs w:val="20"/>
        </w:rPr>
        <w:t>Bundesbehinderten</w:t>
      </w:r>
      <w:r w:rsidR="00B27122">
        <w:rPr>
          <w:rFonts w:ascii="Verdana" w:eastAsia="TimesNewRoman" w:hAnsi="Verdana" w:cs="TimesNewRoman"/>
          <w:i/>
          <w:sz w:val="20"/>
          <w:szCs w:val="20"/>
        </w:rPr>
        <w:softHyphen/>
      </w:r>
      <w:r>
        <w:rPr>
          <w:rFonts w:ascii="Verdana" w:eastAsia="TimesNewRoman" w:hAnsi="Verdana" w:cs="TimesNewRoman"/>
          <w:i/>
          <w:sz w:val="20"/>
          <w:szCs w:val="20"/>
        </w:rPr>
        <w:t>gleich</w:t>
      </w:r>
      <w:r w:rsidR="00F63C18">
        <w:rPr>
          <w:rFonts w:ascii="Verdana" w:eastAsia="TimesNewRoman" w:hAnsi="Verdana" w:cs="TimesNewRoman"/>
          <w:i/>
          <w:sz w:val="20"/>
          <w:szCs w:val="20"/>
        </w:rPr>
        <w:t>-</w:t>
      </w:r>
      <w:r>
        <w:rPr>
          <w:rFonts w:ascii="Verdana" w:eastAsia="TimesNewRoman" w:hAnsi="Verdana" w:cs="TimesNewRoman"/>
          <w:i/>
          <w:sz w:val="20"/>
          <w:szCs w:val="20"/>
        </w:rPr>
        <w:t>stellungsge</w:t>
      </w:r>
      <w:r w:rsidR="00F63C18">
        <w:rPr>
          <w:rFonts w:ascii="Verdana" w:eastAsia="TimesNewRoman" w:hAnsi="Verdana" w:cs="TimesNewRoman"/>
          <w:i/>
          <w:sz w:val="20"/>
          <w:szCs w:val="20"/>
        </w:rPr>
        <w:softHyphen/>
      </w:r>
      <w:r>
        <w:rPr>
          <w:rFonts w:ascii="Verdana" w:eastAsia="TimesNewRoman" w:hAnsi="Verdana" w:cs="TimesNewRoman"/>
          <w:i/>
          <w:sz w:val="20"/>
          <w:szCs w:val="20"/>
        </w:rPr>
        <w:t xml:space="preserve">setz </w:t>
      </w:r>
      <w:r w:rsidR="00220AAD">
        <w:rPr>
          <w:rFonts w:ascii="Verdana" w:eastAsia="TimesNewRoman" w:hAnsi="Verdana" w:cs="TimesNewRoman"/>
          <w:i/>
          <w:sz w:val="20"/>
          <w:szCs w:val="20"/>
        </w:rPr>
        <w:t>-</w:t>
      </w:r>
      <w:r>
        <w:rPr>
          <w:rFonts w:ascii="Verdana" w:eastAsia="TimesNewRoman" w:hAnsi="Verdana" w:cs="TimesNewRoman"/>
          <w:i/>
          <w:sz w:val="20"/>
          <w:szCs w:val="20"/>
        </w:rPr>
        <w:t xml:space="preserve"> BGStG</w:t>
      </w:r>
      <w:r>
        <w:rPr>
          <w:rFonts w:ascii="Verdana" w:eastAsia="TimesNewRoman" w:hAnsi="Verdana" w:cs="TimesNewRoman"/>
          <w:sz w:val="20"/>
          <w:szCs w:val="20"/>
        </w:rPr>
        <w:t xml:space="preserve">) </w:t>
      </w:r>
    </w:p>
    <w:p w:rsidR="00332D1B" w:rsidRPr="00332D1B" w:rsidRDefault="00332D1B" w:rsidP="00332D1B">
      <w:pPr>
        <w:pStyle w:val="Odstavecseseznamem"/>
        <w:spacing w:after="120"/>
        <w:ind w:left="284"/>
        <w:jc w:val="both"/>
        <w:rPr>
          <w:rFonts w:ascii="Verdana" w:eastAsia="TimesNewRoman" w:hAnsi="Verdana" w:cs="TimesNewRoman"/>
          <w:sz w:val="10"/>
          <w:szCs w:val="10"/>
        </w:rPr>
      </w:pPr>
    </w:p>
    <w:p w:rsidR="00FC2485" w:rsidRDefault="00FC2485" w:rsidP="00220AAD">
      <w:pPr>
        <w:pStyle w:val="Odstavecseseznamem"/>
        <w:numPr>
          <w:ilvl w:val="0"/>
          <w:numId w:val="2"/>
        </w:numPr>
        <w:spacing w:after="120"/>
        <w:ind w:left="284" w:hanging="284"/>
        <w:jc w:val="both"/>
        <w:rPr>
          <w:rFonts w:ascii="Verdana" w:eastAsia="TimesNewRoman" w:hAnsi="Verdana" w:cs="TimesNewRoman"/>
          <w:sz w:val="20"/>
          <w:szCs w:val="20"/>
        </w:rPr>
      </w:pPr>
      <w:r>
        <w:rPr>
          <w:rFonts w:ascii="Verdana" w:eastAsia="TimesNewRoman" w:hAnsi="Verdana" w:cs="TimesNewRoman"/>
          <w:sz w:val="20"/>
          <w:szCs w:val="20"/>
        </w:rPr>
        <w:lastRenderedPageBreak/>
        <w:t>Jednohlasné</w:t>
      </w:r>
      <w:r w:rsidR="00B27122">
        <w:rPr>
          <w:rFonts w:ascii="Verdana" w:eastAsia="TimesNewRoman" w:hAnsi="Verdana" w:cs="TimesNewRoman"/>
          <w:sz w:val="20"/>
          <w:szCs w:val="20"/>
        </w:rPr>
        <w:t xml:space="preserve"> </w:t>
      </w:r>
      <w:r>
        <w:rPr>
          <w:rFonts w:ascii="Verdana" w:eastAsia="TimesNewRoman" w:hAnsi="Verdana" w:cs="TimesNewRoman"/>
          <w:sz w:val="20"/>
          <w:szCs w:val="20"/>
        </w:rPr>
        <w:t>schválení přípravy</w:t>
      </w:r>
      <w:r w:rsidR="00220AAD">
        <w:rPr>
          <w:rFonts w:ascii="Verdana" w:eastAsia="TimesNewRoman" w:hAnsi="Verdana" w:cs="TimesNewRoman"/>
          <w:sz w:val="20"/>
          <w:szCs w:val="20"/>
        </w:rPr>
        <w:t xml:space="preserve"> </w:t>
      </w:r>
      <w:r>
        <w:rPr>
          <w:rFonts w:ascii="Verdana" w:eastAsia="TimesNewRoman" w:hAnsi="Verdana" w:cs="TimesNewRoman"/>
          <w:sz w:val="20"/>
          <w:szCs w:val="20"/>
        </w:rPr>
        <w:t>návrhu zákona o rovném zacházení s osobam</w:t>
      </w:r>
      <w:r w:rsidR="004320A4">
        <w:rPr>
          <w:rFonts w:ascii="Verdana" w:eastAsia="TimesNewRoman" w:hAnsi="Verdana" w:cs="TimesNewRoman"/>
          <w:sz w:val="20"/>
          <w:szCs w:val="20"/>
        </w:rPr>
        <w:t>i s postižením spolkovou vládou</w:t>
      </w:r>
    </w:p>
    <w:p w:rsidR="007B36E5" w:rsidRDefault="007B36E5" w:rsidP="00220AAD">
      <w:pPr>
        <w:spacing w:after="120"/>
        <w:jc w:val="both"/>
        <w:rPr>
          <w:rFonts w:ascii="Verdana" w:eastAsia="TimesNewRoman" w:hAnsi="Verdana" w:cs="TimesNewRoman"/>
          <w:sz w:val="20"/>
          <w:szCs w:val="20"/>
        </w:rPr>
      </w:pPr>
    </w:p>
    <w:p w:rsidR="00E7700F" w:rsidRDefault="00FC2485" w:rsidP="00220AAD">
      <w:pPr>
        <w:spacing w:after="120"/>
        <w:ind w:firstLine="709"/>
        <w:jc w:val="both"/>
        <w:rPr>
          <w:rFonts w:ascii="Verdana" w:eastAsia="TimesNewRoman" w:hAnsi="Verdana" w:cs="TimesNewRoman"/>
          <w:sz w:val="20"/>
          <w:szCs w:val="20"/>
        </w:rPr>
      </w:pPr>
      <w:r>
        <w:rPr>
          <w:rFonts w:ascii="Verdana" w:eastAsia="TimesNewRoman" w:hAnsi="Verdana" w:cs="TimesNewRoman"/>
          <w:sz w:val="20"/>
          <w:szCs w:val="20"/>
        </w:rPr>
        <w:t xml:space="preserve">1. ledna 2006 vstoupil v platnost tzv. </w:t>
      </w:r>
      <w:r w:rsidRPr="00FC2485">
        <w:rPr>
          <w:rFonts w:ascii="Verdana" w:eastAsia="TimesNewRoman" w:hAnsi="Verdana" w:cs="TimesNewRoman"/>
          <w:b/>
          <w:sz w:val="20"/>
          <w:szCs w:val="20"/>
        </w:rPr>
        <w:t>Balíček rovného zacházení s osobami s</w:t>
      </w:r>
      <w:r w:rsidR="00B27122">
        <w:rPr>
          <w:rFonts w:ascii="Verdana" w:eastAsia="TimesNewRoman" w:hAnsi="Verdana" w:cs="TimesNewRoman"/>
          <w:b/>
          <w:sz w:val="20"/>
          <w:szCs w:val="20"/>
        </w:rPr>
        <w:t> </w:t>
      </w:r>
      <w:r w:rsidRPr="00FC2485">
        <w:rPr>
          <w:rFonts w:ascii="Verdana" w:eastAsia="TimesNewRoman" w:hAnsi="Verdana" w:cs="TimesNewRoman"/>
          <w:b/>
          <w:sz w:val="20"/>
          <w:szCs w:val="20"/>
        </w:rPr>
        <w:t>postižením</w:t>
      </w:r>
      <w:r w:rsidR="00B27122" w:rsidRPr="00B27122">
        <w:rPr>
          <w:rFonts w:ascii="Verdana" w:eastAsia="TimesNewRoman" w:hAnsi="Verdana" w:cs="TimesNewRoman"/>
          <w:b/>
          <w:sz w:val="12"/>
          <w:szCs w:val="12"/>
        </w:rPr>
        <w:t xml:space="preserve"> </w:t>
      </w:r>
      <w:r>
        <w:rPr>
          <w:rFonts w:ascii="Verdana" w:eastAsia="TimesNewRoman" w:hAnsi="Verdana" w:cs="TimesNewRoman"/>
          <w:sz w:val="20"/>
          <w:szCs w:val="20"/>
        </w:rPr>
        <w:t>(</w:t>
      </w:r>
      <w:r w:rsidR="00BE68AE">
        <w:rPr>
          <w:rFonts w:ascii="Verdana" w:eastAsia="TimesNewRoman" w:hAnsi="Verdana" w:cs="TimesNewRoman"/>
          <w:i/>
          <w:sz w:val="20"/>
          <w:szCs w:val="20"/>
        </w:rPr>
        <w:t>Behindertengleichstellungspaket.)</w:t>
      </w:r>
      <w:r w:rsidR="00BE68AE">
        <w:rPr>
          <w:rFonts w:ascii="Verdana" w:eastAsia="TimesNewRoman" w:hAnsi="Verdana" w:cs="TimesNewRoman"/>
          <w:sz w:val="20"/>
          <w:szCs w:val="20"/>
        </w:rPr>
        <w:t>. V tomto balíčku upravený zákaz dis</w:t>
      </w:r>
      <w:r w:rsidR="00B27122">
        <w:rPr>
          <w:rFonts w:ascii="Verdana" w:eastAsia="TimesNewRoman" w:hAnsi="Verdana" w:cs="TimesNewRoman"/>
          <w:sz w:val="20"/>
          <w:szCs w:val="20"/>
        </w:rPr>
        <w:softHyphen/>
      </w:r>
      <w:r w:rsidR="00BE68AE">
        <w:rPr>
          <w:rFonts w:ascii="Verdana" w:eastAsia="TimesNewRoman" w:hAnsi="Verdana" w:cs="TimesNewRoman"/>
          <w:sz w:val="20"/>
          <w:szCs w:val="20"/>
        </w:rPr>
        <w:t>kri</w:t>
      </w:r>
      <w:r w:rsidR="00B27122">
        <w:rPr>
          <w:rFonts w:ascii="Verdana" w:eastAsia="TimesNewRoman" w:hAnsi="Verdana" w:cs="TimesNewRoman"/>
          <w:sz w:val="20"/>
          <w:szCs w:val="20"/>
        </w:rPr>
        <w:softHyphen/>
      </w:r>
      <w:r w:rsidR="00BE68AE">
        <w:rPr>
          <w:rFonts w:ascii="Verdana" w:eastAsia="TimesNewRoman" w:hAnsi="Verdana" w:cs="TimesNewRoman"/>
          <w:sz w:val="20"/>
          <w:szCs w:val="20"/>
        </w:rPr>
        <w:t>minace</w:t>
      </w:r>
      <w:r w:rsidR="00B27122">
        <w:rPr>
          <w:rFonts w:ascii="Verdana" w:eastAsia="TimesNewRoman" w:hAnsi="Verdana" w:cs="TimesNewRoman"/>
          <w:sz w:val="20"/>
          <w:szCs w:val="20"/>
        </w:rPr>
        <w:t xml:space="preserve"> </w:t>
      </w:r>
      <w:r w:rsidR="00BE68AE">
        <w:rPr>
          <w:rFonts w:ascii="Verdana" w:eastAsia="TimesNewRoman" w:hAnsi="Verdana" w:cs="TimesNewRoman"/>
          <w:sz w:val="20"/>
          <w:szCs w:val="20"/>
        </w:rPr>
        <w:t xml:space="preserve">z důvodu postižení je </w:t>
      </w:r>
      <w:r w:rsidR="00BE68AE" w:rsidRPr="00E7700F">
        <w:rPr>
          <w:rFonts w:ascii="Verdana" w:eastAsia="TimesNewRoman" w:hAnsi="Verdana" w:cs="TimesNewRoman"/>
          <w:b/>
          <w:sz w:val="20"/>
          <w:szCs w:val="20"/>
        </w:rPr>
        <w:t>mezníkem</w:t>
      </w:r>
      <w:r w:rsidR="00BE68AE">
        <w:rPr>
          <w:rFonts w:ascii="Verdana" w:eastAsia="TimesNewRoman" w:hAnsi="Verdana" w:cs="TimesNewRoman"/>
          <w:sz w:val="20"/>
          <w:szCs w:val="20"/>
        </w:rPr>
        <w:t xml:space="preserve"> </w:t>
      </w:r>
      <w:r w:rsidR="00BE68AE" w:rsidRPr="00D753CD">
        <w:rPr>
          <w:rFonts w:ascii="Verdana" w:eastAsia="TimesNewRoman" w:hAnsi="Verdana" w:cs="TimesNewRoman"/>
          <w:b/>
          <w:sz w:val="20"/>
          <w:szCs w:val="20"/>
        </w:rPr>
        <w:t>rakouské politiky</w:t>
      </w:r>
      <w:r w:rsidR="00BE68AE">
        <w:rPr>
          <w:rFonts w:ascii="Verdana" w:eastAsia="TimesNewRoman" w:hAnsi="Verdana" w:cs="TimesNewRoman"/>
          <w:sz w:val="20"/>
          <w:szCs w:val="20"/>
        </w:rPr>
        <w:t xml:space="preserve"> v oblasti postižených osob. Nyní je poprvé možné na základě diskriminace z důvodu postižení uplatňovat nárok na náhradu škod. </w:t>
      </w:r>
      <w:r w:rsidR="00BE0947">
        <w:rPr>
          <w:rFonts w:ascii="Verdana" w:eastAsia="TimesNewRoman" w:hAnsi="Verdana" w:cs="TimesNewRoman"/>
          <w:sz w:val="20"/>
          <w:szCs w:val="20"/>
        </w:rPr>
        <w:t xml:space="preserve">Je </w:t>
      </w:r>
      <w:r w:rsidR="00E7700F">
        <w:rPr>
          <w:rFonts w:ascii="Verdana" w:eastAsia="TimesNewRoman" w:hAnsi="Verdana" w:cs="TimesNewRoman"/>
          <w:sz w:val="20"/>
          <w:szCs w:val="20"/>
        </w:rPr>
        <w:t>odstraněna diskriminace a lidem s postižením to umož</w:t>
      </w:r>
      <w:r w:rsidR="00BE0947">
        <w:rPr>
          <w:rFonts w:ascii="Verdana" w:eastAsia="TimesNewRoman" w:hAnsi="Verdana" w:cs="TimesNewRoman"/>
          <w:sz w:val="20"/>
          <w:szCs w:val="20"/>
        </w:rPr>
        <w:t>ňuje</w:t>
      </w:r>
      <w:r w:rsidR="00E7700F">
        <w:rPr>
          <w:rFonts w:ascii="Verdana" w:eastAsia="TimesNewRoman" w:hAnsi="Verdana" w:cs="TimesNewRoman"/>
          <w:sz w:val="20"/>
          <w:szCs w:val="20"/>
        </w:rPr>
        <w:t xml:space="preserve"> rovnoprávné postavení ve společnosti. </w:t>
      </w:r>
    </w:p>
    <w:p w:rsidR="00220AAD" w:rsidRDefault="00220AAD" w:rsidP="00220AAD">
      <w:pPr>
        <w:spacing w:after="120"/>
        <w:jc w:val="both"/>
        <w:rPr>
          <w:rFonts w:ascii="Verdana" w:eastAsia="TimesNewRoman" w:hAnsi="Verdana" w:cs="TimesNewRoman"/>
          <w:sz w:val="20"/>
          <w:szCs w:val="20"/>
        </w:rPr>
      </w:pPr>
    </w:p>
    <w:p w:rsidR="00E7700F" w:rsidRDefault="00E7700F" w:rsidP="00220AAD">
      <w:pPr>
        <w:spacing w:after="120"/>
        <w:jc w:val="both"/>
        <w:rPr>
          <w:rFonts w:ascii="Verdana" w:eastAsia="TimesNewRoman" w:hAnsi="Verdana" w:cs="TimesNewRoman"/>
          <w:sz w:val="20"/>
          <w:szCs w:val="20"/>
        </w:rPr>
      </w:pPr>
      <w:r>
        <w:rPr>
          <w:rFonts w:ascii="Verdana" w:eastAsia="TimesNewRoman" w:hAnsi="Verdana" w:cs="TimesNewRoman"/>
          <w:sz w:val="20"/>
          <w:szCs w:val="20"/>
        </w:rPr>
        <w:t>Balíček obsahuje zejména:</w:t>
      </w:r>
    </w:p>
    <w:p w:rsidR="00207749" w:rsidRDefault="00DB108E" w:rsidP="00220AAD">
      <w:pPr>
        <w:pStyle w:val="Odstavecseseznamem"/>
        <w:numPr>
          <w:ilvl w:val="0"/>
          <w:numId w:val="3"/>
        </w:numPr>
        <w:spacing w:after="120"/>
        <w:ind w:left="284" w:hanging="284"/>
        <w:jc w:val="both"/>
        <w:rPr>
          <w:rFonts w:ascii="Verdana" w:eastAsia="TimesNewRoman" w:hAnsi="Verdana" w:cs="TimesNewRoman"/>
          <w:sz w:val="20"/>
          <w:szCs w:val="20"/>
        </w:rPr>
      </w:pPr>
      <w:r>
        <w:rPr>
          <w:rFonts w:ascii="Verdana" w:eastAsia="TimesNewRoman" w:hAnsi="Verdana" w:cs="TimesNewRoman"/>
          <w:sz w:val="20"/>
          <w:szCs w:val="20"/>
        </w:rPr>
        <w:t>s</w:t>
      </w:r>
      <w:r w:rsidR="00E7700F">
        <w:rPr>
          <w:rFonts w:ascii="Verdana" w:eastAsia="TimesNewRoman" w:hAnsi="Verdana" w:cs="TimesNewRoman"/>
          <w:sz w:val="20"/>
          <w:szCs w:val="20"/>
        </w:rPr>
        <w:t>polkový zákon o rovném zacházení s osobami s postižením (zákaz diskriminace v „každodenním životě“)</w:t>
      </w:r>
      <w:r w:rsidR="004320A4">
        <w:rPr>
          <w:rFonts w:ascii="Verdana" w:eastAsia="TimesNewRoman" w:hAnsi="Verdana" w:cs="TimesNewRoman"/>
          <w:sz w:val="20"/>
          <w:szCs w:val="20"/>
        </w:rPr>
        <w:t>,</w:t>
      </w:r>
    </w:p>
    <w:p w:rsidR="00220AAD" w:rsidRPr="00220AAD" w:rsidRDefault="00220AAD" w:rsidP="00220AAD">
      <w:pPr>
        <w:pStyle w:val="Odstavecseseznamem"/>
        <w:spacing w:after="120"/>
        <w:ind w:left="284"/>
        <w:jc w:val="both"/>
        <w:rPr>
          <w:rFonts w:ascii="Verdana" w:eastAsia="TimesNewRoman" w:hAnsi="Verdana" w:cs="TimesNewRoman"/>
          <w:sz w:val="10"/>
          <w:szCs w:val="10"/>
        </w:rPr>
      </w:pPr>
    </w:p>
    <w:p w:rsidR="00E7700F" w:rsidRDefault="00DB108E" w:rsidP="00220AAD">
      <w:pPr>
        <w:pStyle w:val="Odstavecseseznamem"/>
        <w:numPr>
          <w:ilvl w:val="0"/>
          <w:numId w:val="3"/>
        </w:numPr>
        <w:spacing w:after="120"/>
        <w:ind w:left="284" w:hanging="284"/>
        <w:jc w:val="both"/>
        <w:rPr>
          <w:rFonts w:ascii="Verdana" w:eastAsia="TimesNewRoman" w:hAnsi="Verdana" w:cs="TimesNewRoman"/>
          <w:sz w:val="20"/>
          <w:szCs w:val="20"/>
        </w:rPr>
      </w:pPr>
      <w:r>
        <w:rPr>
          <w:rFonts w:ascii="Verdana" w:eastAsia="TimesNewRoman" w:hAnsi="Verdana" w:cs="TimesNewRoman"/>
          <w:sz w:val="20"/>
          <w:szCs w:val="20"/>
        </w:rPr>
        <w:t>r</w:t>
      </w:r>
      <w:r w:rsidR="00E7700F">
        <w:rPr>
          <w:rFonts w:ascii="Verdana" w:eastAsia="TimesNewRoman" w:hAnsi="Verdana" w:cs="TimesNewRoman"/>
          <w:sz w:val="20"/>
          <w:szCs w:val="20"/>
        </w:rPr>
        <w:t>ozsáhlou novelu zákona o zaměstnávání osob s postižením (zákaz diskriminace v pracovním životě)</w:t>
      </w:r>
      <w:r w:rsidR="004320A4">
        <w:rPr>
          <w:rFonts w:ascii="Verdana" w:eastAsia="TimesNewRoman" w:hAnsi="Verdana" w:cs="TimesNewRoman"/>
          <w:sz w:val="20"/>
          <w:szCs w:val="20"/>
        </w:rPr>
        <w:t>,</w:t>
      </w:r>
    </w:p>
    <w:p w:rsidR="00220AAD" w:rsidRPr="00220AAD" w:rsidRDefault="00220AAD" w:rsidP="00220AAD">
      <w:pPr>
        <w:pStyle w:val="Odstavecseseznamem"/>
        <w:spacing w:after="120"/>
        <w:ind w:left="284"/>
        <w:jc w:val="both"/>
        <w:rPr>
          <w:rFonts w:ascii="Verdana" w:eastAsia="TimesNewRoman" w:hAnsi="Verdana" w:cs="TimesNewRoman"/>
          <w:sz w:val="10"/>
          <w:szCs w:val="10"/>
        </w:rPr>
      </w:pPr>
    </w:p>
    <w:p w:rsidR="00E7700F" w:rsidRDefault="00DB108E" w:rsidP="00220AAD">
      <w:pPr>
        <w:pStyle w:val="Odstavecseseznamem"/>
        <w:numPr>
          <w:ilvl w:val="0"/>
          <w:numId w:val="3"/>
        </w:numPr>
        <w:spacing w:after="120"/>
        <w:ind w:left="284" w:hanging="284"/>
        <w:jc w:val="both"/>
        <w:rPr>
          <w:rFonts w:ascii="Verdana" w:eastAsia="TimesNewRoman" w:hAnsi="Verdana" w:cs="TimesNewRoman"/>
          <w:sz w:val="20"/>
          <w:szCs w:val="20"/>
        </w:rPr>
      </w:pPr>
      <w:r>
        <w:rPr>
          <w:rFonts w:ascii="Verdana" w:eastAsia="TimesNewRoman" w:hAnsi="Verdana" w:cs="TimesNewRoman"/>
          <w:sz w:val="20"/>
          <w:szCs w:val="20"/>
        </w:rPr>
        <w:t>s</w:t>
      </w:r>
      <w:r w:rsidR="00E7700F">
        <w:rPr>
          <w:rFonts w:ascii="Verdana" w:eastAsia="TimesNewRoman" w:hAnsi="Verdana" w:cs="TimesNewRoman"/>
          <w:sz w:val="20"/>
          <w:szCs w:val="20"/>
        </w:rPr>
        <w:t>polkový zákon o osobách s postižením (zřízení institutu právního zástupce</w:t>
      </w:r>
      <w:r w:rsidR="0061669A">
        <w:rPr>
          <w:rFonts w:ascii="Verdana" w:eastAsia="TimesNewRoman" w:hAnsi="Verdana" w:cs="TimesNewRoman"/>
          <w:sz w:val="20"/>
          <w:szCs w:val="20"/>
        </w:rPr>
        <w:t>).</w:t>
      </w:r>
    </w:p>
    <w:p w:rsidR="004A0F20" w:rsidRDefault="004A0F20" w:rsidP="00220AAD">
      <w:pPr>
        <w:spacing w:after="120"/>
        <w:ind w:firstLine="709"/>
        <w:jc w:val="both"/>
        <w:rPr>
          <w:rFonts w:ascii="Verdana" w:eastAsia="TimesNewRoman" w:hAnsi="Verdana" w:cs="TimesNewRoman"/>
          <w:sz w:val="20"/>
          <w:szCs w:val="20"/>
        </w:rPr>
      </w:pPr>
    </w:p>
    <w:p w:rsidR="0072793D" w:rsidRDefault="0072793D" w:rsidP="00220AAD">
      <w:pPr>
        <w:spacing w:after="120"/>
        <w:ind w:firstLine="709"/>
        <w:jc w:val="both"/>
        <w:rPr>
          <w:rFonts w:ascii="Verdana" w:eastAsia="TimesNewRoman" w:hAnsi="Verdana" w:cs="TimesNewRoman"/>
          <w:sz w:val="20"/>
          <w:szCs w:val="20"/>
        </w:rPr>
      </w:pPr>
      <w:r w:rsidRPr="0072793D">
        <w:rPr>
          <w:rFonts w:ascii="Verdana" w:eastAsia="TimesNewRoman" w:hAnsi="Verdana" w:cs="TimesNewRoman"/>
          <w:sz w:val="20"/>
          <w:szCs w:val="20"/>
        </w:rPr>
        <w:t>1. květ</w:t>
      </w:r>
      <w:r>
        <w:rPr>
          <w:rFonts w:ascii="Verdana" w:eastAsia="TimesNewRoman" w:hAnsi="Verdana" w:cs="TimesNewRoman"/>
          <w:sz w:val="20"/>
          <w:szCs w:val="20"/>
        </w:rPr>
        <w:t>n</w:t>
      </w:r>
      <w:r w:rsidRPr="0072793D">
        <w:rPr>
          <w:rFonts w:ascii="Verdana" w:eastAsia="TimesNewRoman" w:hAnsi="Verdana" w:cs="TimesNewRoman"/>
          <w:sz w:val="20"/>
          <w:szCs w:val="20"/>
        </w:rPr>
        <w:t>a 2008</w:t>
      </w:r>
      <w:r>
        <w:rPr>
          <w:rFonts w:ascii="Verdana" w:eastAsia="TimesNewRoman" w:hAnsi="Verdana" w:cs="TimesNewRoman"/>
          <w:sz w:val="20"/>
          <w:szCs w:val="20"/>
        </w:rPr>
        <w:t xml:space="preserve"> vstoupila v platnost </w:t>
      </w:r>
      <w:r>
        <w:rPr>
          <w:rFonts w:ascii="Verdana" w:eastAsia="TimesNewRoman" w:hAnsi="Verdana" w:cs="TimesNewRoman"/>
          <w:b/>
          <w:sz w:val="20"/>
          <w:szCs w:val="20"/>
        </w:rPr>
        <w:t>novela</w:t>
      </w:r>
      <w:r w:rsidR="00B27122">
        <w:rPr>
          <w:rFonts w:ascii="Verdana" w:eastAsia="TimesNewRoman" w:hAnsi="Verdana" w:cs="TimesNewRoman"/>
          <w:b/>
          <w:sz w:val="20"/>
          <w:szCs w:val="20"/>
        </w:rPr>
        <w:t xml:space="preserve"> </w:t>
      </w:r>
      <w:r w:rsidR="0096376D">
        <w:rPr>
          <w:rFonts w:ascii="Verdana" w:eastAsia="TimesNewRoman" w:hAnsi="Verdana" w:cs="TimesNewRoman"/>
          <w:sz w:val="20"/>
          <w:szCs w:val="20"/>
        </w:rPr>
        <w:t>„Balíčku rovného</w:t>
      </w:r>
      <w:r w:rsidR="004A6E9F">
        <w:rPr>
          <w:rFonts w:ascii="Verdana" w:eastAsia="TimesNewRoman" w:hAnsi="Verdana" w:cs="TimesNewRoman"/>
          <w:sz w:val="20"/>
          <w:szCs w:val="20"/>
        </w:rPr>
        <w:t xml:space="preserve"> </w:t>
      </w:r>
      <w:r w:rsidR="0096376D">
        <w:rPr>
          <w:rFonts w:ascii="Verdana" w:eastAsia="TimesNewRoman" w:hAnsi="Verdana" w:cs="TimesNewRoman"/>
          <w:sz w:val="20"/>
          <w:szCs w:val="20"/>
        </w:rPr>
        <w:t>zacházení</w:t>
      </w:r>
      <w:r>
        <w:rPr>
          <w:rFonts w:ascii="Verdana" w:eastAsia="TimesNewRoman" w:hAnsi="Verdana" w:cs="TimesNewRoman"/>
          <w:sz w:val="20"/>
          <w:szCs w:val="20"/>
        </w:rPr>
        <w:t xml:space="preserve">“ (Spolkový zákoník </w:t>
      </w:r>
      <w:r w:rsidR="00220AAD">
        <w:rPr>
          <w:rFonts w:ascii="Verdana" w:eastAsia="TimesNewRoman" w:hAnsi="Verdana" w:cs="TimesNewRoman"/>
          <w:sz w:val="20"/>
          <w:szCs w:val="20"/>
        </w:rPr>
        <w:t>-</w:t>
      </w:r>
      <w:r>
        <w:rPr>
          <w:rFonts w:ascii="Verdana" w:eastAsia="TimesNewRoman" w:hAnsi="Verdana" w:cs="TimesNewRoman"/>
          <w:sz w:val="20"/>
          <w:szCs w:val="20"/>
        </w:rPr>
        <w:t xml:space="preserve"> </w:t>
      </w:r>
      <w:r>
        <w:rPr>
          <w:rFonts w:ascii="Verdana" w:eastAsia="TimesNewRoman" w:hAnsi="Verdana" w:cs="TimesNewRoman"/>
          <w:i/>
          <w:sz w:val="20"/>
          <w:szCs w:val="20"/>
        </w:rPr>
        <w:t xml:space="preserve">BGBl. </w:t>
      </w:r>
      <w:r w:rsidR="00220AAD">
        <w:rPr>
          <w:rFonts w:ascii="Verdana" w:eastAsia="TimesNewRoman" w:hAnsi="Verdana" w:cs="TimesNewRoman"/>
          <w:i/>
          <w:sz w:val="20"/>
          <w:szCs w:val="20"/>
        </w:rPr>
        <w:t>-</w:t>
      </w:r>
      <w:r>
        <w:rPr>
          <w:rFonts w:ascii="Verdana" w:eastAsia="TimesNewRoman" w:hAnsi="Verdana" w:cs="TimesNewRoman"/>
          <w:i/>
          <w:sz w:val="20"/>
          <w:szCs w:val="20"/>
        </w:rPr>
        <w:t xml:space="preserve"> </w:t>
      </w:r>
      <w:r>
        <w:rPr>
          <w:rFonts w:ascii="Verdana" w:eastAsia="TimesNewRoman" w:hAnsi="Verdana" w:cs="TimesNewRoman"/>
          <w:sz w:val="20"/>
          <w:szCs w:val="20"/>
        </w:rPr>
        <w:t>I č. 67/2008), kterou</w:t>
      </w:r>
      <w:r w:rsidR="00220AAD">
        <w:rPr>
          <w:rFonts w:ascii="Verdana" w:eastAsia="TimesNewRoman" w:hAnsi="Verdana" w:cs="TimesNewRoman"/>
          <w:sz w:val="20"/>
          <w:szCs w:val="20"/>
        </w:rPr>
        <w:t>:</w:t>
      </w:r>
      <w:r>
        <w:rPr>
          <w:rFonts w:ascii="Verdana" w:eastAsia="TimesNewRoman" w:hAnsi="Verdana" w:cs="TimesNewRoman"/>
          <w:sz w:val="20"/>
          <w:szCs w:val="20"/>
        </w:rPr>
        <w:t xml:space="preserve"> </w:t>
      </w:r>
    </w:p>
    <w:p w:rsidR="00A325C9" w:rsidRDefault="0072793D" w:rsidP="00220AAD">
      <w:pPr>
        <w:pStyle w:val="Odstavecseseznamem"/>
        <w:numPr>
          <w:ilvl w:val="0"/>
          <w:numId w:val="26"/>
        </w:numPr>
        <w:spacing w:after="120"/>
        <w:ind w:left="284" w:hanging="284"/>
        <w:jc w:val="both"/>
        <w:rPr>
          <w:rFonts w:ascii="Verdana" w:eastAsia="TimesNewRoman" w:hAnsi="Verdana" w:cs="TimesNewRoman"/>
          <w:sz w:val="20"/>
          <w:szCs w:val="20"/>
        </w:rPr>
      </w:pPr>
      <w:r>
        <w:rPr>
          <w:rFonts w:ascii="Verdana" w:eastAsia="TimesNewRoman" w:hAnsi="Verdana" w:cs="TimesNewRoman"/>
          <w:sz w:val="20"/>
          <w:szCs w:val="20"/>
        </w:rPr>
        <w:t>se</w:t>
      </w:r>
      <w:r w:rsidR="00B06EC9">
        <w:rPr>
          <w:rFonts w:ascii="Verdana" w:eastAsia="TimesNewRoman" w:hAnsi="Verdana" w:cs="TimesNewRoman"/>
          <w:sz w:val="20"/>
          <w:szCs w:val="20"/>
        </w:rPr>
        <w:t xml:space="preserve"> </w:t>
      </w:r>
      <w:r>
        <w:rPr>
          <w:rFonts w:ascii="Verdana" w:eastAsia="TimesNewRoman" w:hAnsi="Verdana" w:cs="TimesNewRoman"/>
          <w:sz w:val="20"/>
          <w:szCs w:val="20"/>
        </w:rPr>
        <w:t xml:space="preserve">zvyšuje minimální výše náhrady škod v případě obtěžování nebo diskriminace </w:t>
      </w:r>
      <w:r w:rsidR="00A325C9">
        <w:rPr>
          <w:rFonts w:ascii="Verdana" w:eastAsia="TimesNewRoman" w:hAnsi="Verdana" w:cs="TimesNewRoman"/>
          <w:sz w:val="20"/>
          <w:szCs w:val="20"/>
        </w:rPr>
        <w:t>při uzavírání pracovního poměru ze 400 na 720 euro,</w:t>
      </w:r>
    </w:p>
    <w:p w:rsidR="00220AAD" w:rsidRPr="00220AAD" w:rsidRDefault="00220AAD" w:rsidP="00220AAD">
      <w:pPr>
        <w:pStyle w:val="Odstavecseseznamem"/>
        <w:spacing w:after="120"/>
        <w:ind w:left="284"/>
        <w:jc w:val="both"/>
        <w:rPr>
          <w:rFonts w:ascii="Verdana" w:eastAsia="TimesNewRoman" w:hAnsi="Verdana" w:cs="TimesNewRoman"/>
          <w:sz w:val="10"/>
          <w:szCs w:val="10"/>
        </w:rPr>
      </w:pPr>
    </w:p>
    <w:p w:rsidR="000A6729" w:rsidRDefault="00A325C9" w:rsidP="00220AAD">
      <w:pPr>
        <w:pStyle w:val="Odstavecseseznamem"/>
        <w:numPr>
          <w:ilvl w:val="0"/>
          <w:numId w:val="26"/>
        </w:numPr>
        <w:spacing w:after="120"/>
        <w:ind w:left="284" w:hanging="284"/>
        <w:jc w:val="both"/>
        <w:rPr>
          <w:rFonts w:ascii="Verdana" w:eastAsia="TimesNewRoman" w:hAnsi="Verdana" w:cs="TimesNewRoman"/>
          <w:sz w:val="20"/>
          <w:szCs w:val="20"/>
        </w:rPr>
      </w:pPr>
      <w:r>
        <w:rPr>
          <w:rFonts w:ascii="Verdana" w:eastAsia="TimesNewRoman" w:hAnsi="Verdana" w:cs="TimesNewRoman"/>
          <w:sz w:val="20"/>
          <w:szCs w:val="20"/>
        </w:rPr>
        <w:t>se</w:t>
      </w:r>
      <w:r w:rsidR="00B27122">
        <w:rPr>
          <w:rFonts w:ascii="Verdana" w:eastAsia="TimesNewRoman" w:hAnsi="Verdana" w:cs="TimesNewRoman"/>
          <w:sz w:val="20"/>
          <w:szCs w:val="20"/>
        </w:rPr>
        <w:t xml:space="preserve"> </w:t>
      </w:r>
      <w:r>
        <w:rPr>
          <w:rFonts w:ascii="Verdana" w:eastAsia="TimesNewRoman" w:hAnsi="Verdana" w:cs="TimesNewRoman"/>
          <w:sz w:val="20"/>
          <w:szCs w:val="20"/>
        </w:rPr>
        <w:t>přiznává postiženému zaměstnanci</w:t>
      </w:r>
      <w:r w:rsidR="00B27122">
        <w:rPr>
          <w:rFonts w:ascii="Verdana" w:eastAsia="TimesNewRoman" w:hAnsi="Verdana" w:cs="TimesNewRoman"/>
          <w:sz w:val="20"/>
          <w:szCs w:val="20"/>
        </w:rPr>
        <w:t xml:space="preserve"> </w:t>
      </w:r>
      <w:r>
        <w:rPr>
          <w:rFonts w:ascii="Verdana" w:eastAsia="TimesNewRoman" w:hAnsi="Verdana" w:cs="TimesNewRoman"/>
          <w:sz w:val="20"/>
          <w:szCs w:val="20"/>
        </w:rPr>
        <w:t>v případě diskriminujícího ukončení pracov</w:t>
      </w:r>
      <w:r w:rsidR="00B27122">
        <w:rPr>
          <w:rFonts w:ascii="Verdana" w:eastAsia="TimesNewRoman" w:hAnsi="Verdana" w:cs="TimesNewRoman"/>
          <w:sz w:val="20"/>
          <w:szCs w:val="20"/>
        </w:rPr>
        <w:softHyphen/>
      </w:r>
      <w:r>
        <w:rPr>
          <w:rFonts w:ascii="Verdana" w:eastAsia="TimesNewRoman" w:hAnsi="Verdana" w:cs="TimesNewRoman"/>
          <w:sz w:val="20"/>
          <w:szCs w:val="20"/>
        </w:rPr>
        <w:t xml:space="preserve">ního poměru právo nesouhlasu nebo právo uznat ukončení, ale </w:t>
      </w:r>
      <w:r w:rsidR="000A6729">
        <w:rPr>
          <w:rFonts w:ascii="Verdana" w:eastAsia="TimesNewRoman" w:hAnsi="Verdana" w:cs="TimesNewRoman"/>
          <w:sz w:val="20"/>
          <w:szCs w:val="20"/>
        </w:rPr>
        <w:t>s požadavkem na náhradu škody,</w:t>
      </w:r>
    </w:p>
    <w:p w:rsidR="00220AAD" w:rsidRPr="00220AAD" w:rsidRDefault="00220AAD" w:rsidP="00220AAD">
      <w:pPr>
        <w:pStyle w:val="Odstavecseseznamem"/>
        <w:spacing w:after="120"/>
        <w:ind w:left="284"/>
        <w:jc w:val="both"/>
        <w:rPr>
          <w:rFonts w:ascii="Verdana" w:eastAsia="TimesNewRoman" w:hAnsi="Verdana" w:cs="TimesNewRoman"/>
          <w:sz w:val="10"/>
          <w:szCs w:val="10"/>
        </w:rPr>
      </w:pPr>
    </w:p>
    <w:p w:rsidR="0072793D" w:rsidRPr="0072793D" w:rsidRDefault="000A6729" w:rsidP="00220AAD">
      <w:pPr>
        <w:pStyle w:val="Odstavecseseznamem"/>
        <w:numPr>
          <w:ilvl w:val="0"/>
          <w:numId w:val="26"/>
        </w:numPr>
        <w:spacing w:after="120"/>
        <w:ind w:left="284" w:hanging="284"/>
        <w:jc w:val="both"/>
        <w:rPr>
          <w:rFonts w:ascii="Verdana" w:eastAsia="TimesNewRoman" w:hAnsi="Verdana" w:cs="TimesNewRoman"/>
          <w:sz w:val="20"/>
          <w:szCs w:val="20"/>
        </w:rPr>
      </w:pPr>
      <w:r>
        <w:rPr>
          <w:rFonts w:ascii="Verdana" w:eastAsia="TimesNewRoman" w:hAnsi="Verdana" w:cs="TimesNewRoman"/>
          <w:sz w:val="20"/>
          <w:szCs w:val="20"/>
        </w:rPr>
        <w:t>se</w:t>
      </w:r>
      <w:r w:rsidR="004A6E9F">
        <w:rPr>
          <w:rFonts w:ascii="Verdana" w:eastAsia="TimesNewRoman" w:hAnsi="Verdana" w:cs="TimesNewRoman"/>
          <w:sz w:val="20"/>
          <w:szCs w:val="20"/>
        </w:rPr>
        <w:t xml:space="preserve"> </w:t>
      </w:r>
      <w:r>
        <w:rPr>
          <w:rFonts w:ascii="Verdana" w:eastAsia="TimesNewRoman" w:hAnsi="Verdana" w:cs="TimesNewRoman"/>
          <w:sz w:val="20"/>
          <w:szCs w:val="20"/>
        </w:rPr>
        <w:t>při</w:t>
      </w:r>
      <w:r w:rsidR="00D83768">
        <w:rPr>
          <w:rFonts w:ascii="Verdana" w:eastAsia="TimesNewRoman" w:hAnsi="Verdana" w:cs="TimesNewRoman"/>
          <w:sz w:val="20"/>
          <w:szCs w:val="20"/>
        </w:rPr>
        <w:t xml:space="preserve"> </w:t>
      </w:r>
      <w:r>
        <w:rPr>
          <w:rFonts w:ascii="Verdana" w:eastAsia="TimesNewRoman" w:hAnsi="Verdana" w:cs="TimesNewRoman"/>
          <w:sz w:val="20"/>
          <w:szCs w:val="20"/>
        </w:rPr>
        <w:t>diskriminujícím rozvázání pracovního poměru jasně stanoví, že je zde zahrnuto</w:t>
      </w:r>
      <w:r w:rsidR="00B27122">
        <w:rPr>
          <w:rFonts w:ascii="Verdana" w:eastAsia="TimesNewRoman" w:hAnsi="Verdana" w:cs="TimesNewRoman"/>
          <w:sz w:val="20"/>
          <w:szCs w:val="20"/>
        </w:rPr>
        <w:t xml:space="preserve"> </w:t>
      </w:r>
      <w:r>
        <w:rPr>
          <w:rFonts w:ascii="Verdana" w:eastAsia="TimesNewRoman" w:hAnsi="Verdana" w:cs="TimesNewRoman"/>
          <w:sz w:val="20"/>
          <w:szCs w:val="20"/>
        </w:rPr>
        <w:t>rovněž ukončení pracovního poměru ve zkušební době, jakož i neprodloužení pracovního poměru z doby určité na dobu neurčitou.</w:t>
      </w:r>
      <w:r w:rsidR="0072793D">
        <w:rPr>
          <w:rFonts w:ascii="Verdana" w:eastAsia="TimesNewRoman" w:hAnsi="Verdana" w:cs="TimesNewRoman"/>
          <w:sz w:val="20"/>
          <w:szCs w:val="20"/>
        </w:rPr>
        <w:t xml:space="preserve"> </w:t>
      </w:r>
    </w:p>
    <w:p w:rsidR="0072793D" w:rsidRDefault="0072793D" w:rsidP="00220AAD">
      <w:pPr>
        <w:spacing w:after="120"/>
        <w:jc w:val="both"/>
        <w:rPr>
          <w:rFonts w:ascii="Verdana" w:eastAsia="TimesNewRoman" w:hAnsi="Verdana" w:cs="TimesNewRoman"/>
          <w:color w:val="FF0000"/>
          <w:sz w:val="20"/>
          <w:szCs w:val="20"/>
        </w:rPr>
      </w:pPr>
    </w:p>
    <w:p w:rsidR="00211885" w:rsidRDefault="001A2F1E" w:rsidP="00220AAD">
      <w:pPr>
        <w:spacing w:after="120"/>
        <w:ind w:firstLine="709"/>
        <w:jc w:val="both"/>
        <w:rPr>
          <w:rFonts w:ascii="Verdana" w:eastAsia="TimesNewRoman" w:hAnsi="Verdana" w:cs="TimesNewRoman"/>
          <w:sz w:val="20"/>
          <w:szCs w:val="20"/>
        </w:rPr>
      </w:pPr>
      <w:r>
        <w:rPr>
          <w:rFonts w:ascii="Verdana" w:eastAsia="TimesNewRoman" w:hAnsi="Verdana" w:cs="TimesNewRoman"/>
          <w:sz w:val="20"/>
          <w:szCs w:val="20"/>
        </w:rPr>
        <w:t xml:space="preserve">Na mezinárodní úrovni je třeba zdůraznit zejména </w:t>
      </w:r>
      <w:r w:rsidRPr="00057783">
        <w:rPr>
          <w:rFonts w:ascii="Verdana" w:eastAsia="TimesNewRoman" w:hAnsi="Verdana" w:cs="TimesNewRoman"/>
          <w:b/>
          <w:sz w:val="20"/>
          <w:szCs w:val="20"/>
        </w:rPr>
        <w:t>úmluvu Spojených národů</w:t>
      </w:r>
      <w:r w:rsidR="00D83768">
        <w:rPr>
          <w:rFonts w:ascii="Verdana" w:eastAsia="TimesNewRoman" w:hAnsi="Verdana" w:cs="TimesNewRoman"/>
          <w:sz w:val="20"/>
          <w:szCs w:val="20"/>
        </w:rPr>
        <w:t xml:space="preserve"> o právech </w:t>
      </w:r>
      <w:r>
        <w:rPr>
          <w:rFonts w:ascii="Verdana" w:eastAsia="TimesNewRoman" w:hAnsi="Verdana" w:cs="TimesNewRoman"/>
          <w:sz w:val="20"/>
          <w:szCs w:val="20"/>
        </w:rPr>
        <w:t>osob</w:t>
      </w:r>
      <w:r w:rsidR="00B27122">
        <w:rPr>
          <w:rFonts w:ascii="Verdana" w:eastAsia="TimesNewRoman" w:hAnsi="Verdana" w:cs="TimesNewRoman"/>
          <w:sz w:val="20"/>
          <w:szCs w:val="20"/>
        </w:rPr>
        <w:t xml:space="preserve"> </w:t>
      </w:r>
      <w:r>
        <w:rPr>
          <w:rFonts w:ascii="Verdana" w:eastAsia="TimesNewRoman" w:hAnsi="Verdana" w:cs="TimesNewRoman"/>
          <w:sz w:val="20"/>
          <w:szCs w:val="20"/>
        </w:rPr>
        <w:t>s postižením. Rakousko</w:t>
      </w:r>
      <w:r w:rsidR="00F63C18">
        <w:rPr>
          <w:rFonts w:ascii="Verdana" w:eastAsia="TimesNewRoman" w:hAnsi="Verdana" w:cs="TimesNewRoman"/>
          <w:sz w:val="20"/>
          <w:szCs w:val="20"/>
        </w:rPr>
        <w:t xml:space="preserve"> </w:t>
      </w:r>
      <w:r>
        <w:rPr>
          <w:rFonts w:ascii="Verdana" w:eastAsia="TimesNewRoman" w:hAnsi="Verdana" w:cs="TimesNewRoman"/>
          <w:sz w:val="20"/>
          <w:szCs w:val="20"/>
        </w:rPr>
        <w:t>bylo jedním z prvních</w:t>
      </w:r>
      <w:r w:rsidR="008C0023">
        <w:rPr>
          <w:rFonts w:ascii="Verdana" w:eastAsia="TimesNewRoman" w:hAnsi="Verdana" w:cs="TimesNewRoman"/>
          <w:sz w:val="20"/>
          <w:szCs w:val="20"/>
        </w:rPr>
        <w:t xml:space="preserve"> států, které tuto konvenci 30. března</w:t>
      </w:r>
      <w:r>
        <w:rPr>
          <w:rFonts w:ascii="Verdana" w:eastAsia="TimesNewRoman" w:hAnsi="Verdana" w:cs="TimesNewRoman"/>
          <w:sz w:val="20"/>
          <w:szCs w:val="20"/>
        </w:rPr>
        <w:t xml:space="preserve"> 2007 v New Yorku podepsaly</w:t>
      </w:r>
      <w:r w:rsidR="00211885">
        <w:rPr>
          <w:rFonts w:ascii="Verdana" w:eastAsia="TimesNewRoman" w:hAnsi="Verdana" w:cs="TimesNewRoman"/>
          <w:sz w:val="20"/>
          <w:szCs w:val="20"/>
        </w:rPr>
        <w:t xml:space="preserve"> </w:t>
      </w:r>
      <w:r w:rsidR="00B27122">
        <w:rPr>
          <w:rFonts w:ascii="Verdana" w:eastAsia="TimesNewRoman" w:hAnsi="Verdana" w:cs="TimesNewRoman"/>
          <w:sz w:val="20"/>
          <w:szCs w:val="20"/>
        </w:rPr>
        <w:t>-</w:t>
      </w:r>
      <w:r>
        <w:rPr>
          <w:rFonts w:ascii="Verdana" w:eastAsia="TimesNewRoman" w:hAnsi="Verdana" w:cs="TimesNewRoman"/>
          <w:sz w:val="20"/>
          <w:szCs w:val="20"/>
        </w:rPr>
        <w:t xml:space="preserve"> v Rakousku vstoupila v platnost </w:t>
      </w:r>
      <w:r w:rsidRPr="00DB108E">
        <w:rPr>
          <w:rFonts w:ascii="Verdana" w:eastAsia="TimesNewRoman" w:hAnsi="Verdana" w:cs="TimesNewRoman"/>
          <w:b/>
          <w:sz w:val="20"/>
          <w:szCs w:val="20"/>
        </w:rPr>
        <w:t>26. října 2008</w:t>
      </w:r>
      <w:r>
        <w:rPr>
          <w:rFonts w:ascii="Verdana" w:eastAsia="TimesNewRoman" w:hAnsi="Verdana" w:cs="TimesNewRoman"/>
          <w:sz w:val="20"/>
          <w:szCs w:val="20"/>
        </w:rPr>
        <w:t xml:space="preserve">. </w:t>
      </w:r>
    </w:p>
    <w:p w:rsidR="00545CA7" w:rsidRDefault="00545CA7" w:rsidP="00220AAD">
      <w:pPr>
        <w:spacing w:after="120"/>
        <w:rPr>
          <w:rFonts w:ascii="Verdana" w:hAnsi="Verdana"/>
          <w:b/>
          <w:sz w:val="24"/>
          <w:szCs w:val="24"/>
        </w:rPr>
      </w:pPr>
    </w:p>
    <w:p w:rsidR="00996107" w:rsidRDefault="00996107" w:rsidP="00996107">
      <w:pPr>
        <w:rPr>
          <w:rFonts w:ascii="Verdana" w:hAnsi="Verdana"/>
          <w:b/>
          <w:sz w:val="20"/>
          <w:szCs w:val="20"/>
        </w:rPr>
      </w:pPr>
    </w:p>
    <w:p w:rsidR="00F21F37" w:rsidRDefault="00F21F37" w:rsidP="00F21F37">
      <w:pPr>
        <w:spacing w:line="360" w:lineRule="auto"/>
        <w:ind w:left="150"/>
        <w:jc w:val="both"/>
        <w:rPr>
          <w:rFonts w:ascii="Verdana" w:hAnsi="Verdana"/>
          <w:sz w:val="20"/>
          <w:szCs w:val="20"/>
        </w:rPr>
      </w:pPr>
    </w:p>
    <w:p w:rsidR="002B72F7" w:rsidRDefault="002B72F7">
      <w:pPr>
        <w:rPr>
          <w:rFonts w:ascii="Verdana" w:eastAsia="Arial" w:hAnsi="Verdana"/>
          <w:b/>
          <w:bCs/>
          <w:sz w:val="24"/>
          <w:szCs w:val="24"/>
        </w:rPr>
      </w:pPr>
      <w:r>
        <w:rPr>
          <w:rFonts w:ascii="Verdana" w:eastAsia="Arial" w:hAnsi="Verdana"/>
          <w:b/>
          <w:bCs/>
          <w:sz w:val="24"/>
          <w:szCs w:val="24"/>
        </w:rPr>
        <w:br w:type="page"/>
      </w:r>
    </w:p>
    <w:p w:rsidR="004067AD" w:rsidRPr="002B72F7" w:rsidRDefault="004067AD" w:rsidP="00220AAD">
      <w:pPr>
        <w:pStyle w:val="Nadpis1"/>
        <w:rPr>
          <w:rFonts w:eastAsia="Arial"/>
        </w:rPr>
      </w:pPr>
      <w:bookmarkStart w:id="2" w:name="_Toc322679621"/>
      <w:r w:rsidRPr="002B72F7">
        <w:rPr>
          <w:rFonts w:eastAsia="Arial"/>
        </w:rPr>
        <w:lastRenderedPageBreak/>
        <w:t>1. Legislativní rámec</w:t>
      </w:r>
      <w:bookmarkEnd w:id="2"/>
    </w:p>
    <w:p w:rsidR="004067AD" w:rsidRDefault="004067AD" w:rsidP="00332D1B">
      <w:pPr>
        <w:pStyle w:val="Odstavecseseznamem"/>
        <w:numPr>
          <w:ilvl w:val="0"/>
          <w:numId w:val="44"/>
        </w:numPr>
        <w:spacing w:after="120"/>
        <w:ind w:left="284" w:hanging="284"/>
        <w:jc w:val="both"/>
        <w:rPr>
          <w:rFonts w:ascii="Verdana" w:hAnsi="Verdana"/>
          <w:sz w:val="20"/>
          <w:szCs w:val="20"/>
        </w:rPr>
      </w:pPr>
      <w:r w:rsidRPr="008D5950">
        <w:rPr>
          <w:rFonts w:ascii="Verdana" w:hAnsi="Verdana"/>
          <w:sz w:val="20"/>
          <w:szCs w:val="20"/>
        </w:rPr>
        <w:t>Spolkový zákon o osobách s postižením (</w:t>
      </w:r>
      <w:r w:rsidRPr="008D5950">
        <w:rPr>
          <w:rFonts w:ascii="Verdana" w:hAnsi="Verdana"/>
          <w:i/>
          <w:sz w:val="20"/>
          <w:szCs w:val="20"/>
        </w:rPr>
        <w:t xml:space="preserve">Bundesbehindertengesetz </w:t>
      </w:r>
      <w:r w:rsidR="005F4E2F" w:rsidRPr="008D5950">
        <w:rPr>
          <w:rFonts w:ascii="Verdana" w:hAnsi="Verdana"/>
          <w:i/>
          <w:sz w:val="20"/>
          <w:szCs w:val="20"/>
        </w:rPr>
        <w:t>-</w:t>
      </w:r>
      <w:r w:rsidRPr="008D5950">
        <w:rPr>
          <w:rFonts w:ascii="Verdana" w:hAnsi="Verdana"/>
          <w:i/>
          <w:sz w:val="20"/>
          <w:szCs w:val="20"/>
        </w:rPr>
        <w:t xml:space="preserve"> BBG</w:t>
      </w:r>
      <w:r w:rsidRPr="008D5950">
        <w:rPr>
          <w:rFonts w:ascii="Verdana" w:hAnsi="Verdana"/>
          <w:sz w:val="20"/>
          <w:szCs w:val="20"/>
        </w:rPr>
        <w:t xml:space="preserve">) </w:t>
      </w:r>
    </w:p>
    <w:p w:rsidR="00332D1B" w:rsidRPr="00332D1B" w:rsidRDefault="00332D1B" w:rsidP="00332D1B">
      <w:pPr>
        <w:pStyle w:val="Odstavecseseznamem"/>
        <w:spacing w:after="120"/>
        <w:ind w:left="284"/>
        <w:jc w:val="both"/>
        <w:rPr>
          <w:rFonts w:ascii="Verdana" w:hAnsi="Verdana"/>
          <w:sz w:val="10"/>
          <w:szCs w:val="10"/>
        </w:rPr>
      </w:pPr>
    </w:p>
    <w:p w:rsidR="005F4E2F" w:rsidRPr="008D5950" w:rsidRDefault="005F4E2F" w:rsidP="00332D1B">
      <w:pPr>
        <w:pStyle w:val="Odstavecseseznamem"/>
        <w:numPr>
          <w:ilvl w:val="0"/>
          <w:numId w:val="44"/>
        </w:numPr>
        <w:ind w:left="284" w:hanging="284"/>
        <w:jc w:val="both"/>
        <w:rPr>
          <w:rFonts w:ascii="Verdana" w:hAnsi="Verdana"/>
          <w:sz w:val="20"/>
          <w:szCs w:val="20"/>
        </w:rPr>
      </w:pPr>
      <w:r w:rsidRPr="008D5950">
        <w:rPr>
          <w:rFonts w:ascii="Verdana" w:hAnsi="Verdana"/>
          <w:sz w:val="20"/>
          <w:szCs w:val="20"/>
        </w:rPr>
        <w:t>S</w:t>
      </w:r>
      <w:r w:rsidR="004067AD" w:rsidRPr="008D5950">
        <w:rPr>
          <w:rFonts w:ascii="Verdana" w:hAnsi="Verdana"/>
          <w:sz w:val="20"/>
          <w:szCs w:val="20"/>
        </w:rPr>
        <w:t xml:space="preserve">polkový zákon o rovném zacházení s osobami s postižením </w:t>
      </w:r>
      <w:r w:rsidRPr="008D5950">
        <w:rPr>
          <w:rFonts w:ascii="Verdana" w:hAnsi="Verdana"/>
          <w:sz w:val="20"/>
          <w:szCs w:val="20"/>
        </w:rPr>
        <w:t xml:space="preserve">  </w:t>
      </w:r>
    </w:p>
    <w:p w:rsidR="004067AD" w:rsidRPr="008D5950" w:rsidRDefault="004067AD" w:rsidP="00332D1B">
      <w:pPr>
        <w:spacing w:after="120"/>
        <w:ind w:left="284"/>
        <w:jc w:val="both"/>
        <w:rPr>
          <w:rFonts w:ascii="Verdana" w:hAnsi="Verdana"/>
          <w:sz w:val="20"/>
          <w:szCs w:val="20"/>
        </w:rPr>
      </w:pPr>
      <w:r w:rsidRPr="008D5950">
        <w:rPr>
          <w:rFonts w:ascii="Verdana" w:hAnsi="Verdana"/>
          <w:sz w:val="20"/>
          <w:szCs w:val="20"/>
        </w:rPr>
        <w:t>(</w:t>
      </w:r>
      <w:r w:rsidRPr="008D5950">
        <w:rPr>
          <w:rFonts w:ascii="Verdana" w:hAnsi="Verdana"/>
          <w:i/>
          <w:sz w:val="20"/>
          <w:szCs w:val="20"/>
        </w:rPr>
        <w:t>Bundesbehindertengleichstellungsgesetz</w:t>
      </w:r>
      <w:r w:rsidR="004A0F20">
        <w:rPr>
          <w:rFonts w:ascii="Verdana" w:hAnsi="Verdana"/>
          <w:i/>
          <w:sz w:val="20"/>
          <w:szCs w:val="20"/>
        </w:rPr>
        <w:t xml:space="preserve"> </w:t>
      </w:r>
      <w:r w:rsidRPr="008D5950">
        <w:rPr>
          <w:rFonts w:ascii="Verdana" w:hAnsi="Verdana"/>
          <w:i/>
          <w:sz w:val="20"/>
          <w:szCs w:val="20"/>
        </w:rPr>
        <w:t>- BGStG</w:t>
      </w:r>
      <w:r w:rsidRPr="008D5950">
        <w:rPr>
          <w:rFonts w:ascii="Verdana" w:hAnsi="Verdana"/>
          <w:sz w:val="20"/>
          <w:szCs w:val="20"/>
        </w:rPr>
        <w:t xml:space="preserve">) </w:t>
      </w:r>
    </w:p>
    <w:p w:rsidR="004067AD" w:rsidRPr="00332D1B" w:rsidRDefault="004067AD" w:rsidP="00332D1B">
      <w:pPr>
        <w:pStyle w:val="Odstavecseseznamem"/>
        <w:numPr>
          <w:ilvl w:val="0"/>
          <w:numId w:val="44"/>
        </w:numPr>
        <w:spacing w:after="120"/>
        <w:ind w:left="284" w:hanging="284"/>
        <w:jc w:val="both"/>
        <w:rPr>
          <w:rFonts w:ascii="Verdana" w:hAnsi="Verdana"/>
          <w:i/>
          <w:sz w:val="20"/>
          <w:szCs w:val="20"/>
        </w:rPr>
      </w:pPr>
      <w:r w:rsidRPr="008D5950">
        <w:rPr>
          <w:rFonts w:ascii="Verdana" w:hAnsi="Verdana"/>
          <w:sz w:val="20"/>
          <w:szCs w:val="20"/>
        </w:rPr>
        <w:t>Zákon o zaměstnávání osob s postižením (</w:t>
      </w:r>
      <w:r w:rsidRPr="008D5950">
        <w:rPr>
          <w:rFonts w:ascii="Verdana" w:hAnsi="Verdana"/>
          <w:i/>
          <w:sz w:val="20"/>
          <w:szCs w:val="20"/>
        </w:rPr>
        <w:t xml:space="preserve">Behinderteneinstellungsgesetz </w:t>
      </w:r>
      <w:r w:rsidR="005F4E2F" w:rsidRPr="008D5950">
        <w:rPr>
          <w:rFonts w:ascii="Verdana" w:hAnsi="Verdana"/>
          <w:i/>
          <w:sz w:val="20"/>
          <w:szCs w:val="20"/>
        </w:rPr>
        <w:t>-</w:t>
      </w:r>
      <w:r w:rsidRPr="008D5950">
        <w:rPr>
          <w:rFonts w:ascii="Verdana" w:hAnsi="Verdana"/>
          <w:i/>
          <w:sz w:val="20"/>
          <w:szCs w:val="20"/>
        </w:rPr>
        <w:t xml:space="preserve"> </w:t>
      </w:r>
      <w:r w:rsidRPr="00332D1B">
        <w:rPr>
          <w:rFonts w:ascii="Verdana" w:hAnsi="Verdana"/>
          <w:i/>
          <w:sz w:val="20"/>
          <w:szCs w:val="20"/>
        </w:rPr>
        <w:t>BEinstG</w:t>
      </w:r>
      <w:r w:rsidRPr="00332D1B">
        <w:rPr>
          <w:rFonts w:ascii="Verdana" w:hAnsi="Verdana"/>
          <w:sz w:val="20"/>
          <w:szCs w:val="20"/>
        </w:rPr>
        <w:t xml:space="preserve">) </w:t>
      </w:r>
    </w:p>
    <w:p w:rsidR="00332D1B" w:rsidRPr="00332D1B" w:rsidRDefault="00332D1B" w:rsidP="00332D1B">
      <w:pPr>
        <w:pStyle w:val="Odstavecseseznamem"/>
        <w:spacing w:after="120"/>
        <w:ind w:left="284"/>
        <w:jc w:val="both"/>
        <w:rPr>
          <w:rFonts w:ascii="Verdana" w:hAnsi="Verdana"/>
          <w:i/>
          <w:sz w:val="8"/>
          <w:szCs w:val="8"/>
        </w:rPr>
      </w:pPr>
    </w:p>
    <w:p w:rsidR="004067AD" w:rsidRPr="00332D1B" w:rsidRDefault="005F4E2F" w:rsidP="00332D1B">
      <w:pPr>
        <w:pStyle w:val="Odstavecseseznamem"/>
        <w:numPr>
          <w:ilvl w:val="0"/>
          <w:numId w:val="44"/>
        </w:numPr>
        <w:spacing w:after="120"/>
        <w:ind w:left="284" w:hanging="284"/>
        <w:jc w:val="both"/>
        <w:rPr>
          <w:rFonts w:ascii="Verdana" w:hAnsi="Verdana"/>
          <w:sz w:val="20"/>
          <w:szCs w:val="20"/>
        </w:rPr>
      </w:pPr>
      <w:r w:rsidRPr="008D5950">
        <w:rPr>
          <w:rFonts w:ascii="Verdana" w:hAnsi="Verdana"/>
          <w:sz w:val="20"/>
          <w:szCs w:val="20"/>
        </w:rPr>
        <w:t>o</w:t>
      </w:r>
      <w:r w:rsidR="00F63C18">
        <w:rPr>
          <w:rFonts w:ascii="Verdana" w:hAnsi="Verdana"/>
          <w:sz w:val="20"/>
          <w:szCs w:val="20"/>
        </w:rPr>
        <w:t xml:space="preserve">dpovídající </w:t>
      </w:r>
      <w:r w:rsidR="004067AD" w:rsidRPr="008D5950">
        <w:rPr>
          <w:rFonts w:ascii="Verdana" w:hAnsi="Verdana"/>
          <w:sz w:val="20"/>
          <w:szCs w:val="20"/>
        </w:rPr>
        <w:t xml:space="preserve">směrnice Spolkového ministerstva práce, sociálních věcí a ochrany </w:t>
      </w:r>
      <w:r w:rsidR="004067AD" w:rsidRPr="00332D1B">
        <w:rPr>
          <w:rFonts w:ascii="Verdana" w:hAnsi="Verdana"/>
          <w:sz w:val="20"/>
          <w:szCs w:val="20"/>
        </w:rPr>
        <w:t>spotřebitele</w:t>
      </w:r>
      <w:r w:rsidR="00F63C18">
        <w:rPr>
          <w:rFonts w:ascii="Verdana" w:hAnsi="Verdana"/>
          <w:sz w:val="20"/>
          <w:szCs w:val="20"/>
        </w:rPr>
        <w:t xml:space="preserve"> </w:t>
      </w:r>
      <w:r w:rsidR="004067AD" w:rsidRPr="00332D1B">
        <w:rPr>
          <w:rFonts w:ascii="Verdana" w:hAnsi="Verdana"/>
          <w:sz w:val="20"/>
          <w:szCs w:val="20"/>
        </w:rPr>
        <w:t>(</w:t>
      </w:r>
      <w:r w:rsidR="004067AD" w:rsidRPr="00332D1B">
        <w:rPr>
          <w:rFonts w:ascii="Verdana" w:hAnsi="Verdana"/>
          <w:i/>
          <w:sz w:val="20"/>
          <w:szCs w:val="20"/>
        </w:rPr>
        <w:t xml:space="preserve">Bundesministerium für Arbeit, soziales und Konsumentenschutz -  </w:t>
      </w:r>
      <w:r w:rsidRPr="00332D1B">
        <w:rPr>
          <w:rFonts w:ascii="Verdana" w:hAnsi="Verdana"/>
          <w:i/>
          <w:sz w:val="20"/>
          <w:szCs w:val="20"/>
        </w:rPr>
        <w:t xml:space="preserve"> </w:t>
      </w:r>
      <w:r w:rsidR="004067AD" w:rsidRPr="00332D1B">
        <w:rPr>
          <w:rFonts w:ascii="Verdana" w:hAnsi="Verdana"/>
          <w:i/>
          <w:sz w:val="20"/>
          <w:szCs w:val="20"/>
        </w:rPr>
        <w:t>BMASK</w:t>
      </w:r>
      <w:r w:rsidR="004067AD" w:rsidRPr="00332D1B">
        <w:rPr>
          <w:rFonts w:ascii="Verdana" w:hAnsi="Verdana"/>
          <w:sz w:val="20"/>
          <w:szCs w:val="20"/>
        </w:rPr>
        <w:t xml:space="preserve">) </w:t>
      </w:r>
    </w:p>
    <w:p w:rsidR="007043C6" w:rsidRPr="002B72F7" w:rsidRDefault="002B72F7" w:rsidP="00220AAD">
      <w:pPr>
        <w:pStyle w:val="Nadpis2"/>
        <w:jc w:val="both"/>
        <w:rPr>
          <w:szCs w:val="28"/>
        </w:rPr>
      </w:pPr>
      <w:bookmarkStart w:id="3" w:name="_Toc322679622"/>
      <w:r>
        <w:t xml:space="preserve">1.1 </w:t>
      </w:r>
      <w:r w:rsidR="007043C6" w:rsidRPr="002B72F7">
        <w:t>Spolkový zákon o rovném zacházení s</w:t>
      </w:r>
      <w:r w:rsidR="00220AAD">
        <w:t> </w:t>
      </w:r>
      <w:r w:rsidR="007043C6" w:rsidRPr="002B72F7">
        <w:t>osobami</w:t>
      </w:r>
      <w:r w:rsidR="00220AAD">
        <w:t xml:space="preserve"> </w:t>
      </w:r>
      <w:r w:rsidR="007043C6" w:rsidRPr="002B72F7">
        <w:rPr>
          <w:szCs w:val="28"/>
        </w:rPr>
        <w:t>s postižením (</w:t>
      </w:r>
      <w:r w:rsidR="007043C6" w:rsidRPr="002B72F7">
        <w:rPr>
          <w:i/>
          <w:szCs w:val="28"/>
        </w:rPr>
        <w:t>Bundesbehindertengleichstellungsgesetz - BGStG</w:t>
      </w:r>
      <w:r w:rsidR="007043C6" w:rsidRPr="002B72F7">
        <w:rPr>
          <w:szCs w:val="28"/>
        </w:rPr>
        <w:t>)</w:t>
      </w:r>
      <w:bookmarkEnd w:id="3"/>
      <w:r w:rsidR="007043C6" w:rsidRPr="002B72F7">
        <w:rPr>
          <w:szCs w:val="28"/>
        </w:rPr>
        <w:t xml:space="preserve"> </w:t>
      </w:r>
    </w:p>
    <w:p w:rsidR="007043C6" w:rsidRPr="00ED5241" w:rsidRDefault="007043C6" w:rsidP="00220AAD">
      <w:pPr>
        <w:spacing w:after="120"/>
        <w:ind w:firstLine="709"/>
        <w:jc w:val="both"/>
        <w:rPr>
          <w:rFonts w:ascii="Verdana" w:eastAsia="Times New Roman" w:hAnsi="Verdana" w:cs="Helvetica"/>
          <w:color w:val="222222"/>
          <w:sz w:val="20"/>
          <w:szCs w:val="20"/>
          <w:lang w:eastAsia="cs-CZ"/>
        </w:rPr>
      </w:pPr>
      <w:r>
        <w:rPr>
          <w:rFonts w:ascii="Verdana" w:eastAsia="Times New Roman" w:hAnsi="Verdana" w:cs="Helvetica"/>
          <w:color w:val="222222"/>
          <w:sz w:val="20"/>
          <w:szCs w:val="20"/>
          <w:lang w:eastAsia="cs-CZ"/>
        </w:rPr>
        <w:t xml:space="preserve">Zákon vstoupil v platnost </w:t>
      </w:r>
      <w:r w:rsidRPr="00EA1809">
        <w:rPr>
          <w:rFonts w:ascii="Verdana" w:eastAsia="Times New Roman" w:hAnsi="Verdana" w:cs="Helvetica"/>
          <w:b/>
          <w:color w:val="222222"/>
          <w:sz w:val="20"/>
          <w:szCs w:val="20"/>
          <w:lang w:eastAsia="cs-CZ"/>
        </w:rPr>
        <w:t>1.1.2006</w:t>
      </w:r>
      <w:r>
        <w:rPr>
          <w:rFonts w:ascii="Verdana" w:eastAsia="Times New Roman" w:hAnsi="Verdana" w:cs="Helvetica"/>
          <w:color w:val="222222"/>
          <w:sz w:val="20"/>
          <w:szCs w:val="20"/>
          <w:lang w:eastAsia="cs-CZ"/>
        </w:rPr>
        <w:t>.</w:t>
      </w:r>
      <w:r w:rsidR="004A6A54">
        <w:rPr>
          <w:rFonts w:ascii="Verdana" w:eastAsia="Times New Roman" w:hAnsi="Verdana" w:cs="Helvetica"/>
          <w:color w:val="222222"/>
          <w:sz w:val="20"/>
          <w:szCs w:val="20"/>
          <w:lang w:eastAsia="cs-CZ"/>
        </w:rPr>
        <w:t xml:space="preserve"> </w:t>
      </w:r>
      <w:r w:rsidRPr="00ED5241">
        <w:rPr>
          <w:rFonts w:ascii="Verdana" w:eastAsia="Times New Roman" w:hAnsi="Verdana" w:cs="Helvetica"/>
          <w:color w:val="222222"/>
          <w:sz w:val="20"/>
          <w:szCs w:val="20"/>
          <w:lang w:eastAsia="cs-CZ"/>
        </w:rPr>
        <w:t xml:space="preserve">Postižení ve smyslu tohoto zákona </w:t>
      </w:r>
      <w:r>
        <w:rPr>
          <w:rFonts w:ascii="Verdana" w:eastAsia="Times New Roman" w:hAnsi="Verdana" w:cs="Helvetica"/>
          <w:color w:val="222222"/>
          <w:sz w:val="20"/>
          <w:szCs w:val="20"/>
          <w:lang w:eastAsia="cs-CZ"/>
        </w:rPr>
        <w:t>je nikoliv přechodné tělesné, duševní a</w:t>
      </w:r>
      <w:r w:rsidR="00B27122">
        <w:rPr>
          <w:rFonts w:ascii="Verdana" w:eastAsia="Times New Roman" w:hAnsi="Verdana" w:cs="Helvetica"/>
          <w:color w:val="222222"/>
          <w:sz w:val="20"/>
          <w:szCs w:val="20"/>
          <w:lang w:eastAsia="cs-CZ"/>
        </w:rPr>
        <w:t xml:space="preserve"> </w:t>
      </w:r>
      <w:r>
        <w:rPr>
          <w:rFonts w:ascii="Verdana" w:eastAsia="Times New Roman" w:hAnsi="Verdana" w:cs="Helvetica"/>
          <w:color w:val="222222"/>
          <w:sz w:val="20"/>
          <w:szCs w:val="20"/>
          <w:lang w:eastAsia="cs-CZ"/>
        </w:rPr>
        <w:t>psychické omezení funkcí nebo omezení smyslo</w:t>
      </w:r>
      <w:r w:rsidR="00D83768">
        <w:rPr>
          <w:rFonts w:ascii="Verdana" w:eastAsia="Times New Roman" w:hAnsi="Verdana" w:cs="Helvetica"/>
          <w:color w:val="222222"/>
          <w:sz w:val="20"/>
          <w:szCs w:val="20"/>
          <w:lang w:eastAsia="cs-CZ"/>
        </w:rPr>
        <w:softHyphen/>
      </w:r>
      <w:r>
        <w:rPr>
          <w:rFonts w:ascii="Verdana" w:eastAsia="Times New Roman" w:hAnsi="Verdana" w:cs="Helvetica"/>
          <w:color w:val="222222"/>
          <w:sz w:val="20"/>
          <w:szCs w:val="20"/>
          <w:lang w:eastAsia="cs-CZ"/>
        </w:rPr>
        <w:t>vých funkcí, které ztěžuje účast</w:t>
      </w:r>
      <w:r w:rsidR="00B27122">
        <w:rPr>
          <w:rFonts w:ascii="Verdana" w:eastAsia="Times New Roman" w:hAnsi="Verdana" w:cs="Helvetica"/>
          <w:color w:val="222222"/>
          <w:sz w:val="20"/>
          <w:szCs w:val="20"/>
          <w:lang w:eastAsia="cs-CZ"/>
        </w:rPr>
        <w:t xml:space="preserve"> </w:t>
      </w:r>
      <w:r>
        <w:rPr>
          <w:rFonts w:ascii="Verdana" w:eastAsia="Times New Roman" w:hAnsi="Verdana" w:cs="Helvetica"/>
          <w:color w:val="222222"/>
          <w:sz w:val="20"/>
          <w:szCs w:val="20"/>
          <w:lang w:eastAsia="cs-CZ"/>
        </w:rPr>
        <w:t xml:space="preserve">na životě nebo ve společnosti. Za nikoliv přechodné se považuje období delší než </w:t>
      </w:r>
      <w:r w:rsidRPr="002C126E">
        <w:rPr>
          <w:rFonts w:ascii="Verdana" w:eastAsia="Times New Roman" w:hAnsi="Verdana" w:cs="Helvetica"/>
          <w:b/>
          <w:color w:val="222222"/>
          <w:sz w:val="20"/>
          <w:szCs w:val="20"/>
          <w:lang w:eastAsia="cs-CZ"/>
        </w:rPr>
        <w:t>šest měsíců</w:t>
      </w:r>
      <w:r>
        <w:rPr>
          <w:rFonts w:ascii="Verdana" w:eastAsia="Times New Roman" w:hAnsi="Verdana" w:cs="Helvetica"/>
          <w:color w:val="222222"/>
          <w:sz w:val="20"/>
          <w:szCs w:val="20"/>
          <w:lang w:eastAsia="cs-CZ"/>
        </w:rPr>
        <w:t xml:space="preserve">.   </w:t>
      </w:r>
    </w:p>
    <w:p w:rsidR="007043C6" w:rsidRDefault="007043C6" w:rsidP="00220AAD">
      <w:pPr>
        <w:spacing w:after="120"/>
        <w:ind w:firstLine="709"/>
        <w:jc w:val="both"/>
        <w:rPr>
          <w:rFonts w:ascii="Verdana" w:eastAsia="Times New Roman" w:hAnsi="Verdana" w:cs="Helvetica"/>
          <w:color w:val="222222"/>
          <w:sz w:val="20"/>
          <w:szCs w:val="20"/>
          <w:lang w:eastAsia="cs-CZ"/>
        </w:rPr>
      </w:pPr>
      <w:r w:rsidRPr="002C126E">
        <w:rPr>
          <w:rFonts w:ascii="Verdana" w:eastAsia="Times New Roman" w:hAnsi="Verdana" w:cs="Helvetica"/>
          <w:color w:val="222222"/>
          <w:sz w:val="20"/>
          <w:szCs w:val="20"/>
          <w:lang w:eastAsia="cs-CZ"/>
        </w:rPr>
        <w:t xml:space="preserve">Spolkový zákon o rovném zacházení </w:t>
      </w:r>
      <w:r>
        <w:rPr>
          <w:rFonts w:ascii="Verdana" w:eastAsia="Times New Roman" w:hAnsi="Verdana" w:cs="Helvetica"/>
          <w:color w:val="222222"/>
          <w:sz w:val="20"/>
          <w:szCs w:val="20"/>
          <w:lang w:eastAsia="cs-CZ"/>
        </w:rPr>
        <w:t xml:space="preserve">obsahuje </w:t>
      </w:r>
      <w:r w:rsidRPr="00AD3264">
        <w:rPr>
          <w:rFonts w:ascii="Verdana" w:eastAsia="Times New Roman" w:hAnsi="Verdana" w:cs="Helvetica"/>
          <w:b/>
          <w:color w:val="222222"/>
          <w:sz w:val="20"/>
          <w:szCs w:val="20"/>
          <w:lang w:eastAsia="cs-CZ"/>
        </w:rPr>
        <w:t>zákaz diskriminace</w:t>
      </w:r>
      <w:r>
        <w:rPr>
          <w:rFonts w:ascii="Verdana" w:eastAsia="Times New Roman" w:hAnsi="Verdana" w:cs="Helvetica"/>
          <w:color w:val="222222"/>
          <w:sz w:val="20"/>
          <w:szCs w:val="20"/>
          <w:lang w:eastAsia="cs-CZ"/>
        </w:rPr>
        <w:t xml:space="preserve"> v oblasti státní správy, přístupu ke zboží a službám, které jsou veřejnosti k dispozici (např. nákup potravin, koupě jízdenky ve veřejné dopravě, návštěva kulturní</w:t>
      </w:r>
      <w:r w:rsidR="00CB3221">
        <w:rPr>
          <w:rFonts w:ascii="Verdana" w:eastAsia="Times New Roman" w:hAnsi="Verdana" w:cs="Helvetica"/>
          <w:color w:val="222222"/>
          <w:sz w:val="20"/>
          <w:szCs w:val="20"/>
          <w:lang w:eastAsia="cs-CZ"/>
        </w:rPr>
        <w:t>ch</w:t>
      </w:r>
      <w:r>
        <w:rPr>
          <w:rFonts w:ascii="Verdana" w:eastAsia="Times New Roman" w:hAnsi="Verdana" w:cs="Helvetica"/>
          <w:color w:val="222222"/>
          <w:sz w:val="20"/>
          <w:szCs w:val="20"/>
          <w:lang w:eastAsia="cs-CZ"/>
        </w:rPr>
        <w:t xml:space="preserve"> akc</w:t>
      </w:r>
      <w:r w:rsidR="00CB3221">
        <w:rPr>
          <w:rFonts w:ascii="Verdana" w:eastAsia="Times New Roman" w:hAnsi="Verdana" w:cs="Helvetica"/>
          <w:color w:val="222222"/>
          <w:sz w:val="20"/>
          <w:szCs w:val="20"/>
          <w:lang w:eastAsia="cs-CZ"/>
        </w:rPr>
        <w:t>í</w:t>
      </w:r>
      <w:r>
        <w:rPr>
          <w:rFonts w:ascii="Verdana" w:eastAsia="Times New Roman" w:hAnsi="Verdana" w:cs="Helvetica"/>
          <w:color w:val="222222"/>
          <w:sz w:val="20"/>
          <w:szCs w:val="20"/>
          <w:lang w:eastAsia="cs-CZ"/>
        </w:rPr>
        <w:t xml:space="preserve"> ap.)</w:t>
      </w:r>
      <w:r w:rsidR="004A0F20">
        <w:rPr>
          <w:rFonts w:ascii="Verdana" w:eastAsia="Times New Roman" w:hAnsi="Verdana" w:cs="Helvetica"/>
          <w:color w:val="222222"/>
          <w:sz w:val="20"/>
          <w:szCs w:val="20"/>
          <w:lang w:eastAsia="cs-CZ"/>
        </w:rPr>
        <w:t>.</w:t>
      </w:r>
      <w:r>
        <w:rPr>
          <w:rFonts w:ascii="Verdana" w:eastAsia="Times New Roman" w:hAnsi="Verdana" w:cs="Helvetica"/>
          <w:color w:val="222222"/>
          <w:sz w:val="20"/>
          <w:szCs w:val="20"/>
          <w:lang w:eastAsia="cs-CZ"/>
        </w:rPr>
        <w:t xml:space="preserve">  </w:t>
      </w:r>
    </w:p>
    <w:p w:rsidR="007043C6" w:rsidRDefault="007043C6" w:rsidP="00220AAD">
      <w:pPr>
        <w:spacing w:after="120"/>
        <w:ind w:firstLine="709"/>
        <w:jc w:val="both"/>
        <w:rPr>
          <w:rFonts w:ascii="Verdana" w:eastAsia="Times New Roman" w:hAnsi="Verdana" w:cs="Helvetica"/>
          <w:color w:val="222222"/>
          <w:sz w:val="20"/>
          <w:szCs w:val="20"/>
          <w:lang w:eastAsia="cs-CZ"/>
        </w:rPr>
      </w:pPr>
      <w:r w:rsidRPr="00FC16CB">
        <w:rPr>
          <w:rFonts w:ascii="Verdana" w:eastAsia="Times New Roman" w:hAnsi="Verdana" w:cs="Helvetica"/>
          <w:b/>
          <w:color w:val="222222"/>
          <w:sz w:val="20"/>
          <w:szCs w:val="20"/>
          <w:lang w:eastAsia="cs-CZ"/>
        </w:rPr>
        <w:t>Okruh osob</w:t>
      </w:r>
      <w:r>
        <w:rPr>
          <w:rFonts w:ascii="Verdana" w:eastAsia="Times New Roman" w:hAnsi="Verdana" w:cs="Helvetica"/>
          <w:color w:val="222222"/>
          <w:sz w:val="20"/>
          <w:szCs w:val="20"/>
          <w:lang w:eastAsia="cs-CZ"/>
        </w:rPr>
        <w:t>, které zák</w:t>
      </w:r>
      <w:r w:rsidR="00B27122">
        <w:rPr>
          <w:rFonts w:ascii="Verdana" w:eastAsia="Times New Roman" w:hAnsi="Verdana" w:cs="Helvetica"/>
          <w:color w:val="222222"/>
          <w:sz w:val="20"/>
          <w:szCs w:val="20"/>
          <w:lang w:eastAsia="cs-CZ"/>
        </w:rPr>
        <w:t>on před</w:t>
      </w:r>
      <w:r w:rsidR="00B27122" w:rsidRPr="00B27122">
        <w:rPr>
          <w:rFonts w:ascii="Verdana" w:eastAsia="Times New Roman" w:hAnsi="Verdana" w:cs="Helvetica"/>
          <w:color w:val="222222"/>
          <w:sz w:val="12"/>
          <w:szCs w:val="12"/>
          <w:lang w:eastAsia="cs-CZ"/>
        </w:rPr>
        <w:t xml:space="preserve"> </w:t>
      </w:r>
      <w:r w:rsidR="00B27122">
        <w:rPr>
          <w:rFonts w:ascii="Verdana" w:eastAsia="Times New Roman" w:hAnsi="Verdana" w:cs="Helvetica"/>
          <w:color w:val="222222"/>
          <w:sz w:val="20"/>
          <w:szCs w:val="20"/>
          <w:lang w:eastAsia="cs-CZ"/>
        </w:rPr>
        <w:t>diskriminací chrání, je</w:t>
      </w:r>
      <w:r w:rsidR="00B27122" w:rsidRPr="00B27122">
        <w:rPr>
          <w:rFonts w:ascii="Verdana" w:eastAsia="Times New Roman" w:hAnsi="Verdana" w:cs="Helvetica"/>
          <w:color w:val="222222"/>
          <w:sz w:val="12"/>
          <w:szCs w:val="12"/>
          <w:lang w:eastAsia="cs-CZ"/>
        </w:rPr>
        <w:t xml:space="preserve"> </w:t>
      </w:r>
      <w:r>
        <w:rPr>
          <w:rFonts w:ascii="Verdana" w:eastAsia="Times New Roman" w:hAnsi="Verdana" w:cs="Helvetica"/>
          <w:color w:val="222222"/>
          <w:sz w:val="20"/>
          <w:szCs w:val="20"/>
          <w:lang w:eastAsia="cs-CZ"/>
        </w:rPr>
        <w:t>široký, formální stanovení stupně postižení</w:t>
      </w:r>
      <w:r w:rsidR="00B27122">
        <w:rPr>
          <w:rFonts w:ascii="Verdana" w:eastAsia="Times New Roman" w:hAnsi="Verdana" w:cs="Helvetica"/>
          <w:color w:val="222222"/>
          <w:sz w:val="20"/>
          <w:szCs w:val="20"/>
          <w:lang w:eastAsia="cs-CZ"/>
        </w:rPr>
        <w:t xml:space="preserve"> není nezbytné vzhledem k tomu,</w:t>
      </w:r>
      <w:r w:rsidR="00B27122" w:rsidRPr="00B27122">
        <w:rPr>
          <w:rFonts w:ascii="Verdana" w:eastAsia="Times New Roman" w:hAnsi="Verdana" w:cs="Helvetica"/>
          <w:color w:val="222222"/>
          <w:sz w:val="12"/>
          <w:szCs w:val="12"/>
          <w:lang w:eastAsia="cs-CZ"/>
        </w:rPr>
        <w:t xml:space="preserve"> </w:t>
      </w:r>
      <w:r>
        <w:rPr>
          <w:rFonts w:ascii="Verdana" w:eastAsia="Times New Roman" w:hAnsi="Verdana" w:cs="Helvetica"/>
          <w:color w:val="222222"/>
          <w:sz w:val="20"/>
          <w:szCs w:val="20"/>
          <w:lang w:eastAsia="cs-CZ"/>
        </w:rPr>
        <w:t>že</w:t>
      </w:r>
      <w:r w:rsidRPr="00B27122">
        <w:rPr>
          <w:rFonts w:ascii="Verdana" w:eastAsia="Times New Roman" w:hAnsi="Verdana" w:cs="Helvetica"/>
          <w:color w:val="222222"/>
          <w:sz w:val="12"/>
          <w:szCs w:val="12"/>
          <w:lang w:eastAsia="cs-CZ"/>
        </w:rPr>
        <w:t xml:space="preserve"> </w:t>
      </w:r>
      <w:r>
        <w:rPr>
          <w:rFonts w:ascii="Verdana" w:eastAsia="Times New Roman" w:hAnsi="Verdana" w:cs="Helvetica"/>
          <w:color w:val="222222"/>
          <w:sz w:val="20"/>
          <w:szCs w:val="20"/>
          <w:lang w:eastAsia="cs-CZ"/>
        </w:rPr>
        <w:t>možnost</w:t>
      </w:r>
      <w:r w:rsidRPr="00B27122">
        <w:rPr>
          <w:rFonts w:ascii="Verdana" w:eastAsia="Times New Roman" w:hAnsi="Verdana" w:cs="Helvetica"/>
          <w:color w:val="222222"/>
          <w:sz w:val="12"/>
          <w:szCs w:val="12"/>
          <w:lang w:eastAsia="cs-CZ"/>
        </w:rPr>
        <w:t xml:space="preserve"> </w:t>
      </w:r>
      <w:r>
        <w:rPr>
          <w:rFonts w:ascii="Verdana" w:eastAsia="Times New Roman" w:hAnsi="Verdana" w:cs="Helvetica"/>
          <w:color w:val="222222"/>
          <w:sz w:val="20"/>
          <w:szCs w:val="20"/>
          <w:lang w:eastAsia="cs-CZ"/>
        </w:rPr>
        <w:t xml:space="preserve">diskriminace nesouvisí se stupněm postižení. Pod ochranu zákona spadají za určitých předpokladů i ošetřovatelé (rod. příslušníci) a dále též ochrana před </w:t>
      </w:r>
      <w:r w:rsidRPr="0002551C">
        <w:rPr>
          <w:rFonts w:ascii="Verdana" w:eastAsia="Times New Roman" w:hAnsi="Verdana" w:cs="Helvetica"/>
          <w:b/>
          <w:color w:val="222222"/>
          <w:sz w:val="20"/>
          <w:szCs w:val="20"/>
          <w:lang w:eastAsia="cs-CZ"/>
        </w:rPr>
        <w:t>šikanou</w:t>
      </w:r>
      <w:r>
        <w:rPr>
          <w:rFonts w:ascii="Verdana" w:eastAsia="Times New Roman" w:hAnsi="Verdana" w:cs="Helvetica"/>
          <w:color w:val="222222"/>
          <w:sz w:val="20"/>
          <w:szCs w:val="20"/>
          <w:lang w:eastAsia="cs-CZ"/>
        </w:rPr>
        <w:t xml:space="preserve">.  </w:t>
      </w:r>
    </w:p>
    <w:p w:rsidR="007043C6" w:rsidRPr="0002551C" w:rsidRDefault="007043C6" w:rsidP="00220AAD">
      <w:pPr>
        <w:spacing w:after="120"/>
        <w:ind w:firstLine="709"/>
        <w:jc w:val="both"/>
        <w:rPr>
          <w:rFonts w:ascii="Verdana" w:eastAsia="Times New Roman" w:hAnsi="Verdana" w:cs="Helvetica"/>
          <w:color w:val="222222"/>
          <w:sz w:val="20"/>
          <w:szCs w:val="20"/>
          <w:lang w:eastAsia="cs-CZ"/>
        </w:rPr>
      </w:pPr>
      <w:r>
        <w:rPr>
          <w:rFonts w:ascii="Verdana" w:eastAsia="Times New Roman" w:hAnsi="Verdana" w:cs="Helvetica"/>
          <w:color w:val="222222"/>
          <w:sz w:val="20"/>
          <w:szCs w:val="20"/>
          <w:lang w:eastAsia="cs-CZ"/>
        </w:rPr>
        <w:t>Zákaz diskriminace platí pro</w:t>
      </w:r>
      <w:r w:rsidR="00B27122">
        <w:rPr>
          <w:rFonts w:ascii="Verdana" w:eastAsia="Times New Roman" w:hAnsi="Verdana" w:cs="Helvetica"/>
          <w:color w:val="222222"/>
          <w:sz w:val="20"/>
          <w:szCs w:val="20"/>
          <w:lang w:eastAsia="cs-CZ"/>
        </w:rPr>
        <w:t xml:space="preserve"> </w:t>
      </w:r>
      <w:r w:rsidRPr="0002551C">
        <w:rPr>
          <w:rFonts w:ascii="Verdana" w:eastAsia="Times New Roman" w:hAnsi="Verdana" w:cs="Helvetica"/>
          <w:b/>
          <w:color w:val="222222"/>
          <w:sz w:val="20"/>
          <w:szCs w:val="20"/>
          <w:lang w:eastAsia="cs-CZ"/>
        </w:rPr>
        <w:t>přímou</w:t>
      </w:r>
      <w:r w:rsidR="00CD14FB">
        <w:rPr>
          <w:rFonts w:ascii="Verdana" w:eastAsia="Times New Roman" w:hAnsi="Verdana" w:cs="Helvetica"/>
          <w:color w:val="222222"/>
          <w:sz w:val="20"/>
          <w:szCs w:val="20"/>
          <w:lang w:eastAsia="cs-CZ"/>
        </w:rPr>
        <w:t xml:space="preserve"> </w:t>
      </w:r>
      <w:r>
        <w:rPr>
          <w:rFonts w:ascii="Verdana" w:eastAsia="Times New Roman" w:hAnsi="Verdana" w:cs="Helvetica"/>
          <w:color w:val="222222"/>
          <w:sz w:val="20"/>
          <w:szCs w:val="20"/>
          <w:lang w:eastAsia="cs-CZ"/>
        </w:rPr>
        <w:t xml:space="preserve">diskriminaci, </w:t>
      </w:r>
      <w:r>
        <w:rPr>
          <w:rFonts w:ascii="Verdana" w:eastAsia="Times New Roman" w:hAnsi="Verdana" w:cs="Helvetica"/>
          <w:b/>
          <w:color w:val="222222"/>
          <w:sz w:val="20"/>
          <w:szCs w:val="20"/>
          <w:lang w:eastAsia="cs-CZ"/>
        </w:rPr>
        <w:t xml:space="preserve">nepřímou </w:t>
      </w:r>
      <w:r>
        <w:rPr>
          <w:rFonts w:ascii="Verdana" w:eastAsia="Times New Roman" w:hAnsi="Verdana" w:cs="Helvetica"/>
          <w:color w:val="222222"/>
          <w:sz w:val="20"/>
          <w:szCs w:val="20"/>
          <w:lang w:eastAsia="cs-CZ"/>
        </w:rPr>
        <w:t xml:space="preserve">diskriminaci (např. bariéry), </w:t>
      </w:r>
      <w:r>
        <w:rPr>
          <w:rFonts w:ascii="Verdana" w:eastAsia="Times New Roman" w:hAnsi="Verdana" w:cs="Helvetica"/>
          <w:b/>
          <w:color w:val="222222"/>
          <w:sz w:val="20"/>
          <w:szCs w:val="20"/>
          <w:lang w:eastAsia="cs-CZ"/>
        </w:rPr>
        <w:t>obtěžování</w:t>
      </w:r>
      <w:r>
        <w:rPr>
          <w:rFonts w:ascii="Verdana" w:eastAsia="Times New Roman" w:hAnsi="Verdana" w:cs="Helvetica"/>
          <w:color w:val="222222"/>
          <w:sz w:val="20"/>
          <w:szCs w:val="20"/>
          <w:lang w:eastAsia="cs-CZ"/>
        </w:rPr>
        <w:t xml:space="preserve"> a </w:t>
      </w:r>
      <w:r w:rsidRPr="0002551C">
        <w:rPr>
          <w:rFonts w:ascii="Verdana" w:eastAsia="Times New Roman" w:hAnsi="Verdana" w:cs="Helvetica"/>
          <w:b/>
          <w:color w:val="222222"/>
          <w:sz w:val="20"/>
          <w:szCs w:val="20"/>
          <w:lang w:eastAsia="cs-CZ"/>
        </w:rPr>
        <w:t>nabádání k diskriminaci</w:t>
      </w:r>
      <w:r>
        <w:rPr>
          <w:rFonts w:ascii="Verdana" w:eastAsia="Times New Roman" w:hAnsi="Verdana" w:cs="Helvetica"/>
          <w:color w:val="222222"/>
          <w:sz w:val="20"/>
          <w:szCs w:val="20"/>
          <w:lang w:eastAsia="cs-CZ"/>
        </w:rPr>
        <w:t>.</w:t>
      </w:r>
    </w:p>
    <w:p w:rsidR="007043C6" w:rsidRPr="002C126E" w:rsidRDefault="007043C6" w:rsidP="00220AAD">
      <w:pPr>
        <w:spacing w:after="120"/>
        <w:ind w:firstLine="709"/>
        <w:jc w:val="both"/>
        <w:rPr>
          <w:rFonts w:ascii="Verdana" w:eastAsia="Times New Roman" w:hAnsi="Verdana" w:cs="Helvetica"/>
          <w:color w:val="222222"/>
          <w:sz w:val="20"/>
          <w:szCs w:val="20"/>
          <w:lang w:eastAsia="cs-CZ"/>
        </w:rPr>
      </w:pPr>
      <w:r>
        <w:rPr>
          <w:rFonts w:ascii="Verdana" w:eastAsia="Times New Roman" w:hAnsi="Verdana" w:cs="Helvetica"/>
          <w:color w:val="222222"/>
          <w:sz w:val="20"/>
          <w:szCs w:val="20"/>
          <w:lang w:eastAsia="cs-CZ"/>
        </w:rPr>
        <w:t xml:space="preserve">Zákon stanoví </w:t>
      </w:r>
      <w:r w:rsidRPr="00FD1465">
        <w:rPr>
          <w:rFonts w:ascii="Verdana" w:eastAsia="Times New Roman" w:hAnsi="Verdana" w:cs="Helvetica"/>
          <w:b/>
          <w:color w:val="222222"/>
          <w:sz w:val="20"/>
          <w:szCs w:val="20"/>
          <w:lang w:eastAsia="cs-CZ"/>
        </w:rPr>
        <w:t>povinnost pro</w:t>
      </w:r>
      <w:r w:rsidR="00B27122">
        <w:rPr>
          <w:rFonts w:ascii="Verdana" w:eastAsia="Times New Roman" w:hAnsi="Verdana" w:cs="Helvetica"/>
          <w:b/>
          <w:color w:val="222222"/>
          <w:sz w:val="20"/>
          <w:szCs w:val="20"/>
          <w:lang w:eastAsia="cs-CZ"/>
        </w:rPr>
        <w:t xml:space="preserve"> </w:t>
      </w:r>
      <w:r w:rsidRPr="00FD1465">
        <w:rPr>
          <w:rFonts w:ascii="Verdana" w:eastAsia="Times New Roman" w:hAnsi="Verdana" w:cs="Helvetica"/>
          <w:b/>
          <w:color w:val="222222"/>
          <w:sz w:val="20"/>
          <w:szCs w:val="20"/>
          <w:lang w:eastAsia="cs-CZ"/>
        </w:rPr>
        <w:t>dopravce</w:t>
      </w:r>
      <w:r>
        <w:rPr>
          <w:rFonts w:ascii="Verdana" w:eastAsia="Times New Roman" w:hAnsi="Verdana" w:cs="Helvetica"/>
          <w:color w:val="222222"/>
          <w:sz w:val="20"/>
          <w:szCs w:val="20"/>
          <w:lang w:eastAsia="cs-CZ"/>
        </w:rPr>
        <w:t xml:space="preserve"> (veřejné dopravě, tj. osobní příměst</w:t>
      </w:r>
      <w:r w:rsidR="00B27122">
        <w:rPr>
          <w:rFonts w:ascii="Verdana" w:eastAsia="Times New Roman" w:hAnsi="Verdana" w:cs="Helvetica"/>
          <w:color w:val="222222"/>
          <w:sz w:val="20"/>
          <w:szCs w:val="20"/>
          <w:lang w:eastAsia="cs-CZ"/>
        </w:rPr>
        <w:softHyphen/>
      </w:r>
      <w:r>
        <w:rPr>
          <w:rFonts w:ascii="Verdana" w:eastAsia="Times New Roman" w:hAnsi="Verdana" w:cs="Helvetica"/>
          <w:color w:val="222222"/>
          <w:sz w:val="20"/>
          <w:szCs w:val="20"/>
          <w:lang w:eastAsia="cs-CZ"/>
        </w:rPr>
        <w:t>ské,</w:t>
      </w:r>
      <w:r w:rsidR="00B27122">
        <w:rPr>
          <w:rFonts w:ascii="Verdana" w:eastAsia="Times New Roman" w:hAnsi="Verdana" w:cs="Helvetica"/>
          <w:color w:val="222222"/>
          <w:sz w:val="20"/>
          <w:szCs w:val="20"/>
          <w:lang w:eastAsia="cs-CZ"/>
        </w:rPr>
        <w:t xml:space="preserve"> </w:t>
      </w:r>
      <w:r>
        <w:rPr>
          <w:rFonts w:ascii="Verdana" w:eastAsia="Times New Roman" w:hAnsi="Verdana" w:cs="Helvetica"/>
          <w:color w:val="222222"/>
          <w:sz w:val="20"/>
          <w:szCs w:val="20"/>
          <w:lang w:eastAsia="cs-CZ"/>
        </w:rPr>
        <w:t>regionální, železniční a autobusové, se</w:t>
      </w:r>
      <w:r w:rsidR="00CD14FB">
        <w:rPr>
          <w:rFonts w:ascii="Verdana" w:eastAsia="Times New Roman" w:hAnsi="Verdana" w:cs="Helvetica"/>
          <w:color w:val="222222"/>
          <w:sz w:val="20"/>
          <w:szCs w:val="20"/>
          <w:lang w:eastAsia="cs-CZ"/>
        </w:rPr>
        <w:t xml:space="preserve"> </w:t>
      </w:r>
      <w:r>
        <w:rPr>
          <w:rFonts w:ascii="Verdana" w:eastAsia="Times New Roman" w:hAnsi="Verdana" w:cs="Helvetica"/>
          <w:color w:val="222222"/>
          <w:sz w:val="20"/>
          <w:szCs w:val="20"/>
          <w:lang w:eastAsia="cs-CZ"/>
        </w:rPr>
        <w:t>v souvislosti s osobami s postižením připisuje</w:t>
      </w:r>
      <w:r w:rsidR="00CD14FB">
        <w:rPr>
          <w:rFonts w:ascii="Verdana" w:eastAsia="Times New Roman" w:hAnsi="Verdana" w:cs="Helvetica"/>
          <w:color w:val="222222"/>
          <w:sz w:val="20"/>
          <w:szCs w:val="20"/>
          <w:lang w:eastAsia="cs-CZ"/>
        </w:rPr>
        <w:t xml:space="preserve"> </w:t>
      </w:r>
      <w:r w:rsidR="00B27122">
        <w:rPr>
          <w:rFonts w:ascii="Verdana" w:eastAsia="Times New Roman" w:hAnsi="Verdana" w:cs="Helvetica"/>
          <w:color w:val="222222"/>
          <w:sz w:val="20"/>
          <w:szCs w:val="20"/>
          <w:lang w:eastAsia="cs-CZ"/>
        </w:rPr>
        <w:t>z</w:t>
      </w:r>
      <w:r>
        <w:rPr>
          <w:rFonts w:ascii="Verdana" w:eastAsia="Times New Roman" w:hAnsi="Verdana" w:cs="Helvetica"/>
          <w:color w:val="222222"/>
          <w:sz w:val="20"/>
          <w:szCs w:val="20"/>
          <w:lang w:eastAsia="cs-CZ"/>
        </w:rPr>
        <w:t>vláštní role) vypracovat plány k odstraňování bariér v jejich zařízeních a dopravních</w:t>
      </w:r>
      <w:r w:rsidR="00B27122" w:rsidRPr="00B27122">
        <w:rPr>
          <w:rFonts w:ascii="Verdana" w:eastAsia="Times New Roman" w:hAnsi="Verdana" w:cs="Helvetica"/>
          <w:color w:val="222222"/>
          <w:sz w:val="12"/>
          <w:szCs w:val="12"/>
          <w:lang w:eastAsia="cs-CZ"/>
        </w:rPr>
        <w:t xml:space="preserve"> </w:t>
      </w:r>
      <w:r>
        <w:rPr>
          <w:rFonts w:ascii="Verdana" w:eastAsia="Times New Roman" w:hAnsi="Verdana" w:cs="Helvetica"/>
          <w:color w:val="222222"/>
          <w:sz w:val="20"/>
          <w:szCs w:val="20"/>
          <w:lang w:eastAsia="cs-CZ"/>
        </w:rPr>
        <w:t>prostředcích,</w:t>
      </w:r>
      <w:r w:rsidRPr="00B27122">
        <w:rPr>
          <w:rFonts w:ascii="Verdana" w:eastAsia="Times New Roman" w:hAnsi="Verdana" w:cs="Helvetica"/>
          <w:color w:val="222222"/>
          <w:sz w:val="12"/>
          <w:szCs w:val="12"/>
          <w:lang w:eastAsia="cs-CZ"/>
        </w:rPr>
        <w:t xml:space="preserve"> </w:t>
      </w:r>
      <w:r>
        <w:rPr>
          <w:rFonts w:ascii="Verdana" w:eastAsia="Times New Roman" w:hAnsi="Verdana" w:cs="Helvetica"/>
          <w:color w:val="222222"/>
          <w:sz w:val="20"/>
          <w:szCs w:val="20"/>
          <w:lang w:eastAsia="cs-CZ"/>
        </w:rPr>
        <w:t>tzv.</w:t>
      </w:r>
      <w:r w:rsidRPr="00B27122">
        <w:rPr>
          <w:rFonts w:ascii="Verdana" w:eastAsia="Times New Roman" w:hAnsi="Verdana" w:cs="Helvetica"/>
          <w:color w:val="222222"/>
          <w:sz w:val="12"/>
          <w:szCs w:val="12"/>
          <w:lang w:eastAsia="cs-CZ"/>
        </w:rPr>
        <w:t xml:space="preserve"> </w:t>
      </w:r>
      <w:r>
        <w:rPr>
          <w:rFonts w:ascii="Verdana" w:eastAsia="Times New Roman" w:hAnsi="Verdana" w:cs="Helvetica"/>
          <w:color w:val="222222"/>
          <w:sz w:val="20"/>
          <w:szCs w:val="20"/>
          <w:lang w:eastAsia="cs-CZ"/>
        </w:rPr>
        <w:t>„</w:t>
      </w:r>
      <w:r w:rsidRPr="00376094">
        <w:rPr>
          <w:rFonts w:ascii="Verdana" w:eastAsia="Times New Roman" w:hAnsi="Verdana" w:cs="Helvetica"/>
          <w:b/>
          <w:color w:val="222222"/>
          <w:sz w:val="20"/>
          <w:szCs w:val="20"/>
          <w:lang w:eastAsia="cs-CZ"/>
        </w:rPr>
        <w:t>Etapový plán doprava</w:t>
      </w:r>
      <w:r>
        <w:rPr>
          <w:rFonts w:ascii="Verdana" w:eastAsia="Times New Roman" w:hAnsi="Verdana" w:cs="Helvetica"/>
          <w:color w:val="222222"/>
          <w:sz w:val="20"/>
          <w:szCs w:val="20"/>
          <w:lang w:eastAsia="cs-CZ"/>
        </w:rPr>
        <w:t>“ (</w:t>
      </w:r>
      <w:r>
        <w:rPr>
          <w:rFonts w:ascii="Verdana" w:eastAsia="Times New Roman" w:hAnsi="Verdana" w:cs="Helvetica"/>
          <w:i/>
          <w:color w:val="222222"/>
          <w:sz w:val="20"/>
          <w:szCs w:val="20"/>
          <w:lang w:eastAsia="cs-CZ"/>
        </w:rPr>
        <w:t>Etappenplan Verkehr</w:t>
      </w:r>
      <w:r>
        <w:rPr>
          <w:rFonts w:ascii="Verdana" w:eastAsia="Times New Roman" w:hAnsi="Verdana" w:cs="Helvetica"/>
          <w:color w:val="222222"/>
          <w:sz w:val="20"/>
          <w:szCs w:val="20"/>
          <w:lang w:eastAsia="cs-CZ"/>
        </w:rPr>
        <w:t>) v zájmu usnadnění přístupu nejen pro postižené osoby v užším slova smyslu, ale i pro osob</w:t>
      </w:r>
      <w:r w:rsidR="00B27122">
        <w:rPr>
          <w:rFonts w:ascii="Verdana" w:eastAsia="Times New Roman" w:hAnsi="Verdana" w:cs="Helvetica"/>
          <w:color w:val="222222"/>
          <w:sz w:val="20"/>
          <w:szCs w:val="20"/>
          <w:lang w:eastAsia="cs-CZ"/>
        </w:rPr>
        <w:t>y s malými dětmi a pro osoby ve</w:t>
      </w:r>
      <w:r w:rsidR="00B27122" w:rsidRPr="00B27122">
        <w:rPr>
          <w:rFonts w:ascii="Verdana" w:eastAsia="Times New Roman" w:hAnsi="Verdana" w:cs="Helvetica"/>
          <w:color w:val="222222"/>
          <w:sz w:val="12"/>
          <w:szCs w:val="12"/>
          <w:lang w:eastAsia="cs-CZ"/>
        </w:rPr>
        <w:t xml:space="preserve"> </w:t>
      </w:r>
      <w:r>
        <w:rPr>
          <w:rFonts w:ascii="Verdana" w:eastAsia="Times New Roman" w:hAnsi="Verdana" w:cs="Helvetica"/>
          <w:color w:val="222222"/>
          <w:sz w:val="20"/>
          <w:szCs w:val="20"/>
          <w:lang w:eastAsia="cs-CZ"/>
        </w:rPr>
        <w:t xml:space="preserve">vyšším věku (normy - spolkový zákoník I č. 204/1999).  </w:t>
      </w:r>
    </w:p>
    <w:p w:rsidR="007043C6" w:rsidRDefault="007043C6" w:rsidP="00220AAD">
      <w:pPr>
        <w:spacing w:after="120"/>
        <w:ind w:firstLine="709"/>
        <w:jc w:val="both"/>
        <w:rPr>
          <w:rFonts w:ascii="Verdana" w:eastAsia="Times New Roman" w:hAnsi="Verdana" w:cs="Helvetica"/>
          <w:color w:val="222222"/>
          <w:sz w:val="20"/>
          <w:szCs w:val="20"/>
          <w:lang w:eastAsia="cs-CZ"/>
        </w:rPr>
      </w:pPr>
      <w:r w:rsidRPr="000D5838">
        <w:rPr>
          <w:rFonts w:ascii="Verdana" w:eastAsia="Times New Roman" w:hAnsi="Verdana" w:cs="Helvetica"/>
          <w:color w:val="222222"/>
          <w:sz w:val="20"/>
          <w:szCs w:val="20"/>
          <w:lang w:eastAsia="cs-CZ"/>
        </w:rPr>
        <w:t>1. května</w:t>
      </w:r>
      <w:r w:rsidR="00B27122">
        <w:rPr>
          <w:rFonts w:ascii="Verdana" w:eastAsia="Times New Roman" w:hAnsi="Verdana" w:cs="Helvetica"/>
          <w:color w:val="222222"/>
          <w:sz w:val="20"/>
          <w:szCs w:val="20"/>
          <w:lang w:eastAsia="cs-CZ"/>
        </w:rPr>
        <w:t xml:space="preserve"> </w:t>
      </w:r>
      <w:r w:rsidRPr="000D5838">
        <w:rPr>
          <w:rFonts w:ascii="Verdana" w:eastAsia="Times New Roman" w:hAnsi="Verdana" w:cs="Helvetica"/>
          <w:color w:val="222222"/>
          <w:sz w:val="20"/>
          <w:szCs w:val="20"/>
          <w:lang w:eastAsia="cs-CZ"/>
        </w:rPr>
        <w:t xml:space="preserve">2008 vstoupila v platnost </w:t>
      </w:r>
      <w:r w:rsidRPr="000D5838">
        <w:rPr>
          <w:rFonts w:ascii="Verdana" w:eastAsia="Times New Roman" w:hAnsi="Verdana" w:cs="Helvetica"/>
          <w:b/>
          <w:color w:val="222222"/>
          <w:sz w:val="20"/>
          <w:szCs w:val="20"/>
          <w:lang w:eastAsia="cs-CZ"/>
        </w:rPr>
        <w:t>n</w:t>
      </w:r>
      <w:r w:rsidRPr="00FD1465">
        <w:rPr>
          <w:rFonts w:ascii="Verdana" w:eastAsia="Times New Roman" w:hAnsi="Verdana" w:cs="Helvetica"/>
          <w:b/>
          <w:color w:val="222222"/>
          <w:sz w:val="20"/>
          <w:szCs w:val="20"/>
          <w:lang w:eastAsia="cs-CZ"/>
        </w:rPr>
        <w:t>ovela zákona o rovném zacházení</w:t>
      </w:r>
      <w:r>
        <w:rPr>
          <w:rFonts w:ascii="Verdana" w:eastAsia="Times New Roman" w:hAnsi="Verdana" w:cs="Helvetica"/>
          <w:b/>
          <w:color w:val="222222"/>
          <w:sz w:val="20"/>
          <w:szCs w:val="20"/>
          <w:lang w:eastAsia="cs-CZ"/>
        </w:rPr>
        <w:t xml:space="preserve"> </w:t>
      </w:r>
      <w:r w:rsidRPr="00FD1465">
        <w:rPr>
          <w:rFonts w:ascii="Verdana" w:eastAsia="Times New Roman" w:hAnsi="Verdana" w:cs="Helvetica"/>
          <w:color w:val="222222"/>
          <w:sz w:val="20"/>
          <w:szCs w:val="20"/>
          <w:lang w:eastAsia="cs-CZ"/>
        </w:rPr>
        <w:t>(</w:t>
      </w:r>
      <w:r>
        <w:rPr>
          <w:rFonts w:ascii="Verdana" w:eastAsia="Times New Roman" w:hAnsi="Verdana" w:cs="Helvetica"/>
          <w:color w:val="222222"/>
          <w:sz w:val="20"/>
          <w:szCs w:val="20"/>
          <w:lang w:eastAsia="cs-CZ"/>
        </w:rPr>
        <w:t>s</w:t>
      </w:r>
      <w:r w:rsidRPr="00FD1465">
        <w:rPr>
          <w:rFonts w:ascii="Verdana" w:eastAsia="Times New Roman" w:hAnsi="Verdana" w:cs="Helvetica"/>
          <w:color w:val="222222"/>
          <w:sz w:val="20"/>
          <w:szCs w:val="20"/>
          <w:lang w:eastAsia="cs-CZ"/>
        </w:rPr>
        <w:t xml:space="preserve">polkový zákoník </w:t>
      </w:r>
      <w:r>
        <w:rPr>
          <w:rFonts w:ascii="Verdana" w:eastAsia="Times New Roman" w:hAnsi="Verdana" w:cs="Helvetica"/>
          <w:color w:val="222222"/>
          <w:sz w:val="20"/>
          <w:szCs w:val="20"/>
          <w:lang w:eastAsia="cs-CZ"/>
        </w:rPr>
        <w:t>I č. 67/2008), která obsahuje zejména:</w:t>
      </w:r>
    </w:p>
    <w:p w:rsidR="007043C6" w:rsidRDefault="007043C6" w:rsidP="00220AAD">
      <w:pPr>
        <w:pStyle w:val="Odstavecseseznamem"/>
        <w:numPr>
          <w:ilvl w:val="0"/>
          <w:numId w:val="11"/>
        </w:numPr>
        <w:spacing w:after="120"/>
        <w:ind w:left="284" w:hanging="284"/>
        <w:rPr>
          <w:rFonts w:ascii="Verdana" w:eastAsia="Times New Roman" w:hAnsi="Verdana" w:cs="Helvetica"/>
          <w:color w:val="222222"/>
          <w:sz w:val="20"/>
          <w:szCs w:val="20"/>
          <w:lang w:eastAsia="cs-CZ"/>
        </w:rPr>
      </w:pPr>
      <w:r>
        <w:rPr>
          <w:rFonts w:ascii="Verdana" w:eastAsia="Times New Roman" w:hAnsi="Verdana" w:cs="Helvetica"/>
          <w:color w:val="222222"/>
          <w:sz w:val="20"/>
          <w:szCs w:val="20"/>
          <w:lang w:eastAsia="cs-CZ"/>
        </w:rPr>
        <w:t>zvýšení minimální částky náhrady škod v případě obtěžování,</w:t>
      </w:r>
    </w:p>
    <w:p w:rsidR="00220AAD" w:rsidRPr="00220AAD" w:rsidRDefault="00220AAD" w:rsidP="00220AAD">
      <w:pPr>
        <w:pStyle w:val="Odstavecseseznamem"/>
        <w:spacing w:after="120"/>
        <w:ind w:left="284"/>
        <w:rPr>
          <w:rFonts w:ascii="Verdana" w:eastAsia="Times New Roman" w:hAnsi="Verdana" w:cs="Helvetica"/>
          <w:color w:val="222222"/>
          <w:sz w:val="10"/>
          <w:szCs w:val="10"/>
          <w:lang w:eastAsia="cs-CZ"/>
        </w:rPr>
      </w:pPr>
    </w:p>
    <w:p w:rsidR="007043C6" w:rsidRDefault="007043C6" w:rsidP="00220AAD">
      <w:pPr>
        <w:pStyle w:val="Odstavecseseznamem"/>
        <w:numPr>
          <w:ilvl w:val="0"/>
          <w:numId w:val="11"/>
        </w:numPr>
        <w:spacing w:after="120"/>
        <w:ind w:left="284" w:hanging="284"/>
        <w:rPr>
          <w:rFonts w:ascii="Verdana" w:eastAsia="Times New Roman" w:hAnsi="Verdana" w:cs="Helvetica"/>
          <w:color w:val="222222"/>
          <w:sz w:val="20"/>
          <w:szCs w:val="20"/>
          <w:lang w:eastAsia="cs-CZ"/>
        </w:rPr>
      </w:pPr>
      <w:r>
        <w:rPr>
          <w:rFonts w:ascii="Verdana" w:eastAsia="Times New Roman" w:hAnsi="Verdana" w:cs="Helvetica"/>
          <w:color w:val="222222"/>
          <w:sz w:val="20"/>
          <w:szCs w:val="20"/>
          <w:lang w:eastAsia="cs-CZ"/>
        </w:rPr>
        <w:t>prodloužení promlčecí lhůty pro náhradu škod v případě obtěžování,</w:t>
      </w:r>
    </w:p>
    <w:p w:rsidR="00220AAD" w:rsidRPr="00220AAD" w:rsidRDefault="00220AAD" w:rsidP="00220AAD">
      <w:pPr>
        <w:pStyle w:val="Odstavecseseznamem"/>
        <w:spacing w:after="120"/>
        <w:ind w:left="284"/>
        <w:rPr>
          <w:rFonts w:ascii="Verdana" w:eastAsia="Times New Roman" w:hAnsi="Verdana" w:cs="Helvetica"/>
          <w:color w:val="222222"/>
          <w:sz w:val="10"/>
          <w:szCs w:val="10"/>
          <w:lang w:eastAsia="cs-CZ"/>
        </w:rPr>
      </w:pPr>
    </w:p>
    <w:p w:rsidR="007043C6" w:rsidRDefault="007043C6" w:rsidP="00220AAD">
      <w:pPr>
        <w:pStyle w:val="Odstavecseseznamem"/>
        <w:numPr>
          <w:ilvl w:val="0"/>
          <w:numId w:val="11"/>
        </w:numPr>
        <w:spacing w:after="120"/>
        <w:ind w:left="284" w:hanging="284"/>
        <w:jc w:val="both"/>
        <w:rPr>
          <w:rFonts w:ascii="Verdana" w:eastAsia="Times New Roman" w:hAnsi="Verdana" w:cs="Helvetica"/>
          <w:color w:val="222222"/>
          <w:sz w:val="20"/>
          <w:szCs w:val="20"/>
          <w:lang w:eastAsia="cs-CZ"/>
        </w:rPr>
      </w:pPr>
      <w:r>
        <w:rPr>
          <w:rFonts w:ascii="Verdana" w:eastAsia="Times New Roman" w:hAnsi="Verdana" w:cs="Helvetica"/>
          <w:color w:val="222222"/>
          <w:sz w:val="20"/>
          <w:szCs w:val="20"/>
          <w:lang w:eastAsia="cs-CZ"/>
        </w:rPr>
        <w:t>ustanovení, že</w:t>
      </w:r>
      <w:r w:rsidR="00B27122">
        <w:rPr>
          <w:rFonts w:ascii="Verdana" w:eastAsia="Times New Roman" w:hAnsi="Verdana" w:cs="Helvetica"/>
          <w:color w:val="222222"/>
          <w:sz w:val="20"/>
          <w:szCs w:val="20"/>
          <w:lang w:eastAsia="cs-CZ"/>
        </w:rPr>
        <w:t xml:space="preserve"> </w:t>
      </w:r>
      <w:r>
        <w:rPr>
          <w:rFonts w:ascii="Verdana" w:eastAsia="Times New Roman" w:hAnsi="Verdana" w:cs="Helvetica"/>
          <w:color w:val="222222"/>
          <w:sz w:val="20"/>
          <w:szCs w:val="20"/>
          <w:lang w:eastAsia="cs-CZ"/>
        </w:rPr>
        <w:t>ochrana před diskriminací platí i po ukončení pracovního poměru i v případě, že pracovní poměr na dobu určitou není prodloužen, příp. je ukončen ve zkušební době,</w:t>
      </w:r>
    </w:p>
    <w:p w:rsidR="00220AAD" w:rsidRPr="00220AAD" w:rsidRDefault="00220AAD" w:rsidP="00220AAD">
      <w:pPr>
        <w:pStyle w:val="Odstavecseseznamem"/>
        <w:spacing w:after="120"/>
        <w:ind w:left="284"/>
        <w:jc w:val="both"/>
        <w:rPr>
          <w:rFonts w:ascii="Verdana" w:eastAsia="Times New Roman" w:hAnsi="Verdana" w:cs="Helvetica"/>
          <w:color w:val="222222"/>
          <w:sz w:val="10"/>
          <w:szCs w:val="10"/>
          <w:lang w:eastAsia="cs-CZ"/>
        </w:rPr>
      </w:pPr>
    </w:p>
    <w:p w:rsidR="007043C6" w:rsidRDefault="007043C6" w:rsidP="00220AAD">
      <w:pPr>
        <w:pStyle w:val="Odstavecseseznamem"/>
        <w:numPr>
          <w:ilvl w:val="0"/>
          <w:numId w:val="11"/>
        </w:numPr>
        <w:spacing w:after="120"/>
        <w:ind w:left="284" w:hanging="284"/>
        <w:jc w:val="both"/>
        <w:rPr>
          <w:rFonts w:ascii="Verdana" w:eastAsia="Times New Roman" w:hAnsi="Verdana" w:cs="Helvetica"/>
          <w:color w:val="222222"/>
          <w:sz w:val="20"/>
          <w:szCs w:val="20"/>
          <w:lang w:eastAsia="cs-CZ"/>
        </w:rPr>
      </w:pPr>
      <w:r>
        <w:rPr>
          <w:rFonts w:ascii="Verdana" w:eastAsia="Times New Roman" w:hAnsi="Verdana" w:cs="Helvetica"/>
          <w:color w:val="222222"/>
          <w:sz w:val="20"/>
          <w:szCs w:val="20"/>
          <w:lang w:eastAsia="cs-CZ"/>
        </w:rPr>
        <w:t xml:space="preserve">přiznání hlasovacího práva v případě diskriminujícího ukončení pracovního poměru. </w:t>
      </w:r>
    </w:p>
    <w:p w:rsidR="007043C6" w:rsidRPr="006F41C6" w:rsidRDefault="007043C6" w:rsidP="00220AAD">
      <w:pPr>
        <w:spacing w:after="120"/>
        <w:ind w:left="75" w:firstLine="709"/>
        <w:jc w:val="both"/>
        <w:rPr>
          <w:rFonts w:ascii="Verdana" w:eastAsia="Times New Roman" w:hAnsi="Verdana" w:cs="Helvetica"/>
          <w:color w:val="222222"/>
          <w:sz w:val="20"/>
          <w:szCs w:val="20"/>
          <w:lang w:eastAsia="cs-CZ"/>
        </w:rPr>
      </w:pPr>
      <w:r>
        <w:rPr>
          <w:rFonts w:ascii="Verdana" w:eastAsia="Times New Roman" w:hAnsi="Verdana" w:cs="Helvetica"/>
          <w:color w:val="222222"/>
          <w:sz w:val="20"/>
          <w:szCs w:val="20"/>
          <w:lang w:eastAsia="cs-CZ"/>
        </w:rPr>
        <w:t>V</w:t>
      </w:r>
      <w:r w:rsidR="00B27122">
        <w:rPr>
          <w:rFonts w:ascii="Verdana" w:eastAsia="Times New Roman" w:hAnsi="Verdana" w:cs="Helvetica"/>
          <w:color w:val="222222"/>
          <w:sz w:val="20"/>
          <w:szCs w:val="20"/>
          <w:lang w:eastAsia="cs-CZ"/>
        </w:rPr>
        <w:t> </w:t>
      </w:r>
      <w:r>
        <w:rPr>
          <w:rFonts w:ascii="Verdana" w:eastAsia="Times New Roman" w:hAnsi="Verdana" w:cs="Helvetica"/>
          <w:color w:val="222222"/>
          <w:sz w:val="20"/>
          <w:szCs w:val="20"/>
          <w:lang w:eastAsia="cs-CZ"/>
        </w:rPr>
        <w:t>oblasti</w:t>
      </w:r>
      <w:r w:rsidR="00B27122">
        <w:rPr>
          <w:rFonts w:ascii="Verdana" w:eastAsia="Times New Roman" w:hAnsi="Verdana" w:cs="Helvetica"/>
          <w:color w:val="222222"/>
          <w:sz w:val="20"/>
          <w:szCs w:val="20"/>
          <w:lang w:eastAsia="cs-CZ"/>
        </w:rPr>
        <w:t xml:space="preserve"> </w:t>
      </w:r>
      <w:r>
        <w:rPr>
          <w:rFonts w:ascii="Verdana" w:eastAsia="Times New Roman" w:hAnsi="Verdana" w:cs="Helvetica"/>
          <w:color w:val="222222"/>
          <w:sz w:val="20"/>
          <w:szCs w:val="20"/>
          <w:lang w:eastAsia="cs-CZ"/>
        </w:rPr>
        <w:t xml:space="preserve">rovného zacházení s osobami s postižením hraje klíčovou roli </w:t>
      </w:r>
      <w:r w:rsidRPr="006F41C6">
        <w:rPr>
          <w:rFonts w:ascii="Verdana" w:eastAsia="Times New Roman" w:hAnsi="Verdana" w:cs="Helvetica"/>
          <w:b/>
          <w:color w:val="222222"/>
          <w:sz w:val="20"/>
          <w:szCs w:val="20"/>
          <w:lang w:eastAsia="cs-CZ"/>
        </w:rPr>
        <w:t>Spol</w:t>
      </w:r>
      <w:r w:rsidR="00B27122">
        <w:rPr>
          <w:rFonts w:ascii="Verdana" w:eastAsia="Times New Roman" w:hAnsi="Verdana" w:cs="Helvetica"/>
          <w:b/>
          <w:color w:val="222222"/>
          <w:sz w:val="20"/>
          <w:szCs w:val="20"/>
          <w:lang w:eastAsia="cs-CZ"/>
        </w:rPr>
        <w:softHyphen/>
      </w:r>
      <w:r w:rsidRPr="006F41C6">
        <w:rPr>
          <w:rFonts w:ascii="Verdana" w:eastAsia="Times New Roman" w:hAnsi="Verdana" w:cs="Helvetica"/>
          <w:b/>
          <w:color w:val="222222"/>
          <w:sz w:val="20"/>
          <w:szCs w:val="20"/>
          <w:lang w:eastAsia="cs-CZ"/>
        </w:rPr>
        <w:t>kový úřad pro sociální záležitosti.</w:t>
      </w:r>
      <w:r>
        <w:rPr>
          <w:rFonts w:ascii="Verdana" w:eastAsia="Times New Roman" w:hAnsi="Verdana" w:cs="Helvetica"/>
          <w:b/>
          <w:color w:val="222222"/>
          <w:sz w:val="20"/>
          <w:szCs w:val="20"/>
          <w:lang w:eastAsia="cs-CZ"/>
        </w:rPr>
        <w:t xml:space="preserve"> </w:t>
      </w:r>
      <w:r>
        <w:rPr>
          <w:rFonts w:ascii="Verdana" w:eastAsia="Times New Roman" w:hAnsi="Verdana" w:cs="Helvetica"/>
          <w:color w:val="222222"/>
          <w:sz w:val="20"/>
          <w:szCs w:val="20"/>
          <w:lang w:eastAsia="cs-CZ"/>
        </w:rPr>
        <w:t xml:space="preserve">Jeho pobočky v jednotlivých zemích poskytují nejen poradenství, ale vedou i soudní řízení v případě urovnání.  </w:t>
      </w:r>
    </w:p>
    <w:p w:rsidR="007043C6" w:rsidRPr="00EA1809" w:rsidRDefault="00B27122" w:rsidP="00220AAD">
      <w:pPr>
        <w:spacing w:after="120"/>
        <w:ind w:firstLine="709"/>
        <w:jc w:val="both"/>
        <w:rPr>
          <w:rFonts w:ascii="Verdana" w:hAnsi="Verdana"/>
          <w:sz w:val="20"/>
          <w:szCs w:val="20"/>
        </w:rPr>
      </w:pPr>
      <w:r>
        <w:rPr>
          <w:rFonts w:ascii="Verdana" w:hAnsi="Verdana"/>
          <w:sz w:val="20"/>
          <w:szCs w:val="20"/>
        </w:rPr>
        <w:t>Stát</w:t>
      </w:r>
      <w:r w:rsidRPr="00B27122">
        <w:rPr>
          <w:rFonts w:ascii="Verdana" w:hAnsi="Verdana"/>
          <w:sz w:val="12"/>
          <w:szCs w:val="12"/>
        </w:rPr>
        <w:t xml:space="preserve"> </w:t>
      </w:r>
      <w:r w:rsidR="007043C6">
        <w:rPr>
          <w:rFonts w:ascii="Verdana" w:hAnsi="Verdana"/>
          <w:sz w:val="20"/>
          <w:szCs w:val="20"/>
        </w:rPr>
        <w:t>se zavazuje</w:t>
      </w:r>
      <w:r w:rsidR="007043C6" w:rsidRPr="00B27122">
        <w:rPr>
          <w:rFonts w:ascii="Verdana" w:hAnsi="Verdana"/>
          <w:sz w:val="12"/>
          <w:szCs w:val="12"/>
        </w:rPr>
        <w:t xml:space="preserve"> </w:t>
      </w:r>
      <w:r w:rsidR="007043C6">
        <w:rPr>
          <w:rFonts w:ascii="Verdana" w:hAnsi="Verdana"/>
          <w:sz w:val="20"/>
          <w:szCs w:val="20"/>
        </w:rPr>
        <w:t>vypracovat tzv. „</w:t>
      </w:r>
      <w:r w:rsidR="007043C6" w:rsidRPr="00376094">
        <w:rPr>
          <w:rFonts w:ascii="Verdana" w:hAnsi="Verdana"/>
          <w:b/>
          <w:sz w:val="20"/>
          <w:szCs w:val="20"/>
        </w:rPr>
        <w:t>Etapový plán státních budov</w:t>
      </w:r>
      <w:r w:rsidR="007043C6">
        <w:rPr>
          <w:rFonts w:ascii="Verdana" w:hAnsi="Verdana"/>
          <w:sz w:val="20"/>
          <w:szCs w:val="20"/>
        </w:rPr>
        <w:t>“ (</w:t>
      </w:r>
      <w:r w:rsidR="007043C6">
        <w:rPr>
          <w:rFonts w:ascii="Verdana" w:hAnsi="Verdana"/>
          <w:i/>
          <w:sz w:val="20"/>
          <w:szCs w:val="20"/>
        </w:rPr>
        <w:t>Etappenplan Bundesbauten)</w:t>
      </w:r>
      <w:r w:rsidR="007043C6">
        <w:rPr>
          <w:rFonts w:ascii="Verdana" w:hAnsi="Verdana"/>
          <w:sz w:val="20"/>
          <w:szCs w:val="20"/>
        </w:rPr>
        <w:t>,</w:t>
      </w:r>
      <w:r w:rsidR="00220AAD">
        <w:rPr>
          <w:rFonts w:ascii="Verdana" w:hAnsi="Verdana"/>
          <w:sz w:val="20"/>
          <w:szCs w:val="20"/>
        </w:rPr>
        <w:t xml:space="preserve"> </w:t>
      </w:r>
      <w:r w:rsidR="007043C6">
        <w:rPr>
          <w:rFonts w:ascii="Verdana" w:hAnsi="Verdana"/>
          <w:sz w:val="20"/>
          <w:szCs w:val="20"/>
        </w:rPr>
        <w:t xml:space="preserve">ve kterém je povinen prověřit možnosti odstranění bariér ve všech budovách používaných státem, a to do </w:t>
      </w:r>
      <w:r w:rsidR="007043C6" w:rsidRPr="00376094">
        <w:rPr>
          <w:rFonts w:ascii="Verdana" w:hAnsi="Verdana"/>
          <w:b/>
          <w:sz w:val="20"/>
          <w:szCs w:val="20"/>
        </w:rPr>
        <w:t>31.12.2015</w:t>
      </w:r>
      <w:r w:rsidR="007043C6">
        <w:rPr>
          <w:rFonts w:ascii="Verdana" w:hAnsi="Verdana"/>
          <w:sz w:val="20"/>
          <w:szCs w:val="20"/>
        </w:rPr>
        <w:t xml:space="preserve">.   </w:t>
      </w:r>
    </w:p>
    <w:p w:rsidR="007043C6" w:rsidRDefault="007043C6" w:rsidP="00220AAD">
      <w:pPr>
        <w:spacing w:after="120"/>
        <w:ind w:firstLine="709"/>
        <w:jc w:val="both"/>
        <w:rPr>
          <w:rFonts w:ascii="Verdana" w:hAnsi="Verdana"/>
          <w:sz w:val="20"/>
          <w:szCs w:val="20"/>
        </w:rPr>
      </w:pPr>
      <w:r w:rsidRPr="00EA1809">
        <w:rPr>
          <w:rFonts w:ascii="Verdana" w:hAnsi="Verdana"/>
          <w:sz w:val="20"/>
          <w:szCs w:val="20"/>
        </w:rPr>
        <w:lastRenderedPageBreak/>
        <w:t>Zákon</w:t>
      </w:r>
      <w:r w:rsidR="00CD14FB">
        <w:rPr>
          <w:rFonts w:ascii="Verdana" w:hAnsi="Verdana"/>
          <w:sz w:val="20"/>
          <w:szCs w:val="20"/>
        </w:rPr>
        <w:t xml:space="preserve"> </w:t>
      </w:r>
      <w:r w:rsidR="00B27122">
        <w:rPr>
          <w:rFonts w:ascii="Verdana" w:hAnsi="Verdana"/>
          <w:sz w:val="20"/>
          <w:szCs w:val="20"/>
        </w:rPr>
        <w:t xml:space="preserve">o </w:t>
      </w:r>
      <w:r w:rsidRPr="00EA1809">
        <w:rPr>
          <w:rFonts w:ascii="Verdana" w:hAnsi="Verdana"/>
          <w:sz w:val="20"/>
          <w:szCs w:val="20"/>
        </w:rPr>
        <w:t>rovném zacházení</w:t>
      </w:r>
      <w:r>
        <w:rPr>
          <w:rFonts w:ascii="Verdana" w:hAnsi="Verdana"/>
          <w:sz w:val="20"/>
          <w:szCs w:val="20"/>
        </w:rPr>
        <w:t xml:space="preserve"> v plném rozsahu však vstoupí v platnost teprve k </w:t>
      </w:r>
      <w:r w:rsidRPr="00EA1809">
        <w:rPr>
          <w:rFonts w:ascii="Verdana" w:hAnsi="Verdana"/>
          <w:b/>
          <w:sz w:val="20"/>
          <w:szCs w:val="20"/>
        </w:rPr>
        <w:t>1.1.2016</w:t>
      </w:r>
      <w:r>
        <w:rPr>
          <w:rFonts w:ascii="Verdana" w:hAnsi="Verdana"/>
          <w:sz w:val="20"/>
          <w:szCs w:val="20"/>
        </w:rPr>
        <w:t xml:space="preserve">. </w:t>
      </w:r>
    </w:p>
    <w:p w:rsidR="00A63E3A" w:rsidRPr="00220AAD" w:rsidRDefault="00CE5EE0" w:rsidP="00220AAD">
      <w:pPr>
        <w:pStyle w:val="Nadpis2"/>
        <w:jc w:val="both"/>
        <w:rPr>
          <w:b w:val="0"/>
        </w:rPr>
      </w:pPr>
      <w:bookmarkStart w:id="4" w:name="_Toc322679623"/>
      <w:r w:rsidRPr="00CE5EE0">
        <w:t xml:space="preserve">1.2 </w:t>
      </w:r>
      <w:r w:rsidR="00A63E3A" w:rsidRPr="00CE5EE0">
        <w:t>Zákon</w:t>
      </w:r>
      <w:r w:rsidR="00220AAD">
        <w:t xml:space="preserve"> </w:t>
      </w:r>
      <w:r w:rsidR="00A63E3A" w:rsidRPr="00CE5EE0">
        <w:t xml:space="preserve">o domácí péči </w:t>
      </w:r>
      <w:r w:rsidR="00A63E3A" w:rsidRPr="00CD14FB">
        <w:rPr>
          <w:b w:val="0"/>
        </w:rPr>
        <w:t>(</w:t>
      </w:r>
      <w:r w:rsidR="00A63E3A" w:rsidRPr="00CD14FB">
        <w:rPr>
          <w:b w:val="0"/>
          <w:i/>
        </w:rPr>
        <w:t>Hausbetreuungsgesetz</w:t>
      </w:r>
      <w:r w:rsidR="00A63E3A" w:rsidRPr="00220AAD">
        <w:rPr>
          <w:b w:val="0"/>
        </w:rPr>
        <w:t>), resp. novela živnostenského</w:t>
      </w:r>
      <w:r w:rsidR="00CD14FB">
        <w:rPr>
          <w:b w:val="0"/>
        </w:rPr>
        <w:t xml:space="preserve"> </w:t>
      </w:r>
      <w:r w:rsidR="00A63E3A" w:rsidRPr="00220AAD">
        <w:rPr>
          <w:b w:val="0"/>
        </w:rPr>
        <w:t xml:space="preserve">řádu </w:t>
      </w:r>
      <w:r w:rsidR="00A63E3A" w:rsidRPr="00CD14FB">
        <w:rPr>
          <w:b w:val="0"/>
        </w:rPr>
        <w:t>(</w:t>
      </w:r>
      <w:r w:rsidR="00A63E3A" w:rsidRPr="00CD14FB">
        <w:rPr>
          <w:b w:val="0"/>
          <w:i/>
        </w:rPr>
        <w:t>Gewerbeordnung</w:t>
      </w:r>
      <w:r w:rsidR="00A63E3A" w:rsidRPr="00220AAD">
        <w:rPr>
          <w:b w:val="0"/>
        </w:rPr>
        <w:t>)</w:t>
      </w:r>
      <w:r w:rsidR="00A63E3A" w:rsidRPr="00CE5EE0">
        <w:t xml:space="preserve"> a</w:t>
      </w:r>
      <w:r w:rsidR="00220AAD">
        <w:t xml:space="preserve"> </w:t>
      </w:r>
      <w:r w:rsidR="00A63E3A" w:rsidRPr="00CE5EE0">
        <w:t xml:space="preserve">novela zákona o příspěvku na péči </w:t>
      </w:r>
      <w:r w:rsidR="00A63E3A" w:rsidRPr="00CD14FB">
        <w:rPr>
          <w:b w:val="0"/>
        </w:rPr>
        <w:t>(</w:t>
      </w:r>
      <w:r w:rsidR="00A63E3A" w:rsidRPr="00CD14FB">
        <w:rPr>
          <w:b w:val="0"/>
          <w:i/>
        </w:rPr>
        <w:t>Bundespflegegeldgesetz</w:t>
      </w:r>
      <w:r w:rsidR="00A63E3A" w:rsidRPr="00220AAD">
        <w:rPr>
          <w:b w:val="0"/>
        </w:rPr>
        <w:t>)</w:t>
      </w:r>
      <w:bookmarkEnd w:id="4"/>
    </w:p>
    <w:p w:rsidR="00A63E3A" w:rsidRPr="00220AAD" w:rsidRDefault="00A63E3A" w:rsidP="00220AAD">
      <w:pPr>
        <w:spacing w:after="120"/>
        <w:rPr>
          <w:rFonts w:ascii="Verdana" w:hAnsi="Verdana"/>
          <w:b/>
          <w:sz w:val="20"/>
          <w:szCs w:val="20"/>
        </w:rPr>
      </w:pPr>
      <w:r w:rsidRPr="00220AAD">
        <w:rPr>
          <w:rFonts w:ascii="Verdana" w:hAnsi="Verdana"/>
          <w:b/>
          <w:sz w:val="20"/>
          <w:szCs w:val="20"/>
        </w:rPr>
        <w:t>24hodinová péče</w:t>
      </w:r>
    </w:p>
    <w:p w:rsidR="00A63E3A" w:rsidRDefault="00A63E3A" w:rsidP="00220AAD">
      <w:pPr>
        <w:spacing w:after="120"/>
        <w:ind w:firstLine="709"/>
        <w:jc w:val="both"/>
        <w:rPr>
          <w:rFonts w:ascii="Verdana" w:hAnsi="Verdana"/>
          <w:sz w:val="20"/>
          <w:szCs w:val="20"/>
        </w:rPr>
      </w:pPr>
      <w:r w:rsidRPr="00250F29">
        <w:rPr>
          <w:rFonts w:ascii="Verdana" w:hAnsi="Verdana"/>
          <w:sz w:val="20"/>
          <w:szCs w:val="20"/>
        </w:rPr>
        <w:t>1. července 2007</w:t>
      </w:r>
      <w:r w:rsidR="00B27122">
        <w:rPr>
          <w:rFonts w:ascii="Verdana" w:hAnsi="Verdana"/>
          <w:sz w:val="20"/>
          <w:szCs w:val="20"/>
        </w:rPr>
        <w:t xml:space="preserve"> </w:t>
      </w:r>
      <w:r>
        <w:rPr>
          <w:rFonts w:ascii="Verdana" w:hAnsi="Verdana"/>
          <w:sz w:val="20"/>
          <w:szCs w:val="20"/>
        </w:rPr>
        <w:t xml:space="preserve">vstoupila v platnost tři zákonná opatření, která upravují legální, účinnou a kvalitní </w:t>
      </w:r>
      <w:r w:rsidRPr="005F3C20">
        <w:rPr>
          <w:rFonts w:ascii="Verdana" w:hAnsi="Verdana"/>
          <w:b/>
          <w:sz w:val="20"/>
          <w:szCs w:val="20"/>
        </w:rPr>
        <w:t>24hodinovou</w:t>
      </w:r>
      <w:r>
        <w:rPr>
          <w:rFonts w:ascii="Verdana" w:hAnsi="Verdana"/>
          <w:sz w:val="20"/>
          <w:szCs w:val="20"/>
        </w:rPr>
        <w:t xml:space="preserve"> </w:t>
      </w:r>
      <w:r w:rsidRPr="00250F29">
        <w:rPr>
          <w:rFonts w:ascii="Verdana" w:hAnsi="Verdana"/>
          <w:b/>
          <w:sz w:val="20"/>
          <w:szCs w:val="20"/>
        </w:rPr>
        <w:t>domácí péči</w:t>
      </w:r>
      <w:r>
        <w:rPr>
          <w:rFonts w:ascii="Verdana" w:hAnsi="Verdana"/>
          <w:b/>
          <w:sz w:val="20"/>
          <w:szCs w:val="20"/>
        </w:rPr>
        <w:t xml:space="preserve">. </w:t>
      </w:r>
      <w:r>
        <w:rPr>
          <w:rFonts w:ascii="Verdana" w:hAnsi="Verdana"/>
          <w:sz w:val="20"/>
          <w:szCs w:val="20"/>
        </w:rPr>
        <w:t>Jsou to zákon o domácí péči, resp. novela živnostenského řádu a novela zákona o příspěvku na péči. Tato opatření mají přispět k tomu,</w:t>
      </w:r>
      <w:r w:rsidR="00B27122">
        <w:rPr>
          <w:rFonts w:ascii="Verdana" w:hAnsi="Verdana"/>
          <w:sz w:val="20"/>
          <w:szCs w:val="20"/>
        </w:rPr>
        <w:t xml:space="preserve"> </w:t>
      </w:r>
      <w:r>
        <w:rPr>
          <w:rFonts w:ascii="Verdana" w:hAnsi="Verdana"/>
          <w:sz w:val="20"/>
          <w:szCs w:val="20"/>
        </w:rPr>
        <w:t xml:space="preserve">aby živnostníci, kteří se zabývají opatrovnictvím, vykonávali svoji práci kvalitně, aby se zabránilo poškození života nebo zdraví. </w:t>
      </w:r>
    </w:p>
    <w:p w:rsidR="00A63E3A" w:rsidRDefault="00A63E3A" w:rsidP="00220AAD">
      <w:pPr>
        <w:spacing w:after="120"/>
        <w:ind w:firstLine="709"/>
        <w:jc w:val="both"/>
        <w:rPr>
          <w:rFonts w:ascii="Verdana" w:hAnsi="Verdana"/>
          <w:sz w:val="20"/>
          <w:szCs w:val="20"/>
        </w:rPr>
      </w:pPr>
      <w:r>
        <w:rPr>
          <w:rFonts w:ascii="Verdana" w:hAnsi="Verdana"/>
          <w:sz w:val="20"/>
          <w:szCs w:val="20"/>
        </w:rPr>
        <w:t>Je-li uzavřen služební poměr mezi opatrovníkem a osobou vyžadující péči nebo jejími rodinnými příslušníky, platí zákon o domácí péči, přičemž musí být splněny následující předpoklady:</w:t>
      </w:r>
    </w:p>
    <w:p w:rsidR="00A63E3A" w:rsidRPr="00220AAD" w:rsidRDefault="00A63E3A" w:rsidP="00220AAD">
      <w:pPr>
        <w:pStyle w:val="Odstavecseseznamem"/>
        <w:numPr>
          <w:ilvl w:val="0"/>
          <w:numId w:val="35"/>
        </w:numPr>
        <w:spacing w:after="120"/>
        <w:ind w:left="284" w:hanging="284"/>
        <w:jc w:val="both"/>
        <w:rPr>
          <w:rFonts w:ascii="Verdana" w:hAnsi="Verdana"/>
          <w:i/>
          <w:sz w:val="20"/>
          <w:szCs w:val="20"/>
        </w:rPr>
      </w:pPr>
      <w:r>
        <w:rPr>
          <w:rFonts w:ascii="Verdana" w:hAnsi="Verdana"/>
          <w:sz w:val="20"/>
          <w:szCs w:val="20"/>
        </w:rPr>
        <w:t>pečovatel musí být ve věku minimálně 18 let,</w:t>
      </w:r>
    </w:p>
    <w:p w:rsidR="00220AAD" w:rsidRPr="00220AAD" w:rsidRDefault="00220AAD" w:rsidP="00220AAD">
      <w:pPr>
        <w:pStyle w:val="Odstavecseseznamem"/>
        <w:spacing w:after="120"/>
        <w:ind w:left="284"/>
        <w:jc w:val="both"/>
        <w:rPr>
          <w:rFonts w:ascii="Verdana" w:hAnsi="Verdana"/>
          <w:i/>
          <w:sz w:val="10"/>
          <w:szCs w:val="10"/>
        </w:rPr>
      </w:pPr>
    </w:p>
    <w:p w:rsidR="00A63E3A" w:rsidRPr="00220AAD" w:rsidRDefault="00A63E3A" w:rsidP="00220AAD">
      <w:pPr>
        <w:pStyle w:val="Odstavecseseznamem"/>
        <w:numPr>
          <w:ilvl w:val="0"/>
          <w:numId w:val="35"/>
        </w:numPr>
        <w:spacing w:after="120"/>
        <w:ind w:left="284" w:hanging="284"/>
        <w:jc w:val="both"/>
        <w:rPr>
          <w:rFonts w:ascii="Verdana" w:hAnsi="Verdana"/>
          <w:i/>
          <w:sz w:val="20"/>
          <w:szCs w:val="20"/>
        </w:rPr>
      </w:pPr>
      <w:r>
        <w:rPr>
          <w:rFonts w:ascii="Verdana" w:hAnsi="Verdana"/>
          <w:sz w:val="20"/>
          <w:szCs w:val="20"/>
        </w:rPr>
        <w:t>osoba vyžadující péči musí mít nárok na příspěvek na péči od stupně 3, resp. od stupně 1 nebo 2 při prokazatelném onemocnění demencí,</w:t>
      </w:r>
    </w:p>
    <w:p w:rsidR="00220AAD" w:rsidRPr="00220AAD" w:rsidRDefault="00220AAD" w:rsidP="00220AAD">
      <w:pPr>
        <w:pStyle w:val="Odstavecseseznamem"/>
        <w:spacing w:after="120"/>
        <w:ind w:left="284"/>
        <w:jc w:val="both"/>
        <w:rPr>
          <w:rFonts w:ascii="Verdana" w:hAnsi="Verdana"/>
          <w:i/>
          <w:sz w:val="10"/>
          <w:szCs w:val="10"/>
        </w:rPr>
      </w:pPr>
    </w:p>
    <w:p w:rsidR="00A63E3A" w:rsidRPr="00220AAD" w:rsidRDefault="00A63E3A" w:rsidP="00220AAD">
      <w:pPr>
        <w:pStyle w:val="Odstavecseseznamem"/>
        <w:numPr>
          <w:ilvl w:val="0"/>
          <w:numId w:val="35"/>
        </w:numPr>
        <w:spacing w:after="120"/>
        <w:ind w:left="284" w:hanging="284"/>
        <w:jc w:val="both"/>
        <w:rPr>
          <w:rFonts w:ascii="Verdana" w:hAnsi="Verdana"/>
          <w:i/>
          <w:sz w:val="20"/>
          <w:szCs w:val="20"/>
        </w:rPr>
      </w:pPr>
      <w:r>
        <w:rPr>
          <w:rFonts w:ascii="Verdana" w:hAnsi="Verdana"/>
          <w:sz w:val="20"/>
          <w:szCs w:val="20"/>
        </w:rPr>
        <w:t>po uplynutí minimálně 14 pracovních dnů musí být poskytnuto volno trvající stejnou dobu,</w:t>
      </w:r>
    </w:p>
    <w:p w:rsidR="00220AAD" w:rsidRPr="00220AAD" w:rsidRDefault="00220AAD" w:rsidP="00220AAD">
      <w:pPr>
        <w:pStyle w:val="Odstavecseseznamem"/>
        <w:spacing w:after="120"/>
        <w:ind w:left="284"/>
        <w:jc w:val="both"/>
        <w:rPr>
          <w:rFonts w:ascii="Verdana" w:hAnsi="Verdana"/>
          <w:i/>
          <w:sz w:val="10"/>
          <w:szCs w:val="10"/>
        </w:rPr>
      </w:pPr>
    </w:p>
    <w:p w:rsidR="00A63E3A" w:rsidRPr="00220AAD" w:rsidRDefault="00A63E3A" w:rsidP="00220AAD">
      <w:pPr>
        <w:pStyle w:val="Odstavecseseznamem"/>
        <w:numPr>
          <w:ilvl w:val="0"/>
          <w:numId w:val="35"/>
        </w:numPr>
        <w:spacing w:after="120"/>
        <w:ind w:left="284" w:hanging="284"/>
        <w:jc w:val="both"/>
        <w:rPr>
          <w:rFonts w:ascii="Verdana" w:hAnsi="Verdana"/>
          <w:i/>
          <w:sz w:val="20"/>
          <w:szCs w:val="20"/>
        </w:rPr>
      </w:pPr>
      <w:r>
        <w:rPr>
          <w:rFonts w:ascii="Verdana" w:hAnsi="Verdana"/>
          <w:sz w:val="20"/>
          <w:szCs w:val="20"/>
        </w:rPr>
        <w:t>pracovní doba musí být dohodnuta minimálně na 48 hodin týdně,</w:t>
      </w:r>
    </w:p>
    <w:p w:rsidR="00220AAD" w:rsidRPr="00220AAD" w:rsidRDefault="00220AAD" w:rsidP="00220AAD">
      <w:pPr>
        <w:pStyle w:val="Odstavecseseznamem"/>
        <w:spacing w:after="120"/>
        <w:ind w:left="284"/>
        <w:jc w:val="both"/>
        <w:rPr>
          <w:rFonts w:ascii="Verdana" w:hAnsi="Verdana"/>
          <w:i/>
          <w:sz w:val="10"/>
          <w:szCs w:val="10"/>
        </w:rPr>
      </w:pPr>
    </w:p>
    <w:p w:rsidR="00A63E3A" w:rsidRPr="00220AAD" w:rsidRDefault="00A63E3A" w:rsidP="00220AAD">
      <w:pPr>
        <w:pStyle w:val="Odstavecseseznamem"/>
        <w:numPr>
          <w:ilvl w:val="0"/>
          <w:numId w:val="35"/>
        </w:numPr>
        <w:spacing w:after="120"/>
        <w:ind w:left="284" w:hanging="284"/>
        <w:jc w:val="both"/>
        <w:rPr>
          <w:rFonts w:ascii="Verdana" w:hAnsi="Verdana"/>
          <w:i/>
          <w:sz w:val="20"/>
          <w:szCs w:val="20"/>
        </w:rPr>
      </w:pPr>
      <w:r>
        <w:rPr>
          <w:rFonts w:ascii="Verdana" w:hAnsi="Verdana"/>
          <w:sz w:val="20"/>
          <w:szCs w:val="20"/>
        </w:rPr>
        <w:t xml:space="preserve">pečovatel musí být po dobu péče přijat v domácnosti osoby vyžadující péči, </w:t>
      </w:r>
    </w:p>
    <w:p w:rsidR="00220AAD" w:rsidRPr="00220AAD" w:rsidRDefault="00220AAD" w:rsidP="00220AAD">
      <w:pPr>
        <w:pStyle w:val="Odstavecseseznamem"/>
        <w:spacing w:after="120"/>
        <w:ind w:left="284"/>
        <w:jc w:val="both"/>
        <w:rPr>
          <w:rFonts w:ascii="Verdana" w:hAnsi="Verdana"/>
          <w:i/>
          <w:sz w:val="10"/>
          <w:szCs w:val="10"/>
        </w:rPr>
      </w:pPr>
    </w:p>
    <w:p w:rsidR="00A63E3A" w:rsidRPr="00DF74B2" w:rsidRDefault="00A63E3A" w:rsidP="00220AAD">
      <w:pPr>
        <w:pStyle w:val="Odstavecseseznamem"/>
        <w:numPr>
          <w:ilvl w:val="0"/>
          <w:numId w:val="35"/>
        </w:numPr>
        <w:spacing w:after="120"/>
        <w:ind w:left="284" w:hanging="284"/>
        <w:jc w:val="both"/>
        <w:rPr>
          <w:rFonts w:ascii="Verdana" w:hAnsi="Verdana"/>
          <w:i/>
          <w:sz w:val="20"/>
          <w:szCs w:val="20"/>
        </w:rPr>
      </w:pPr>
      <w:r>
        <w:rPr>
          <w:rFonts w:ascii="Verdana" w:hAnsi="Verdana"/>
          <w:sz w:val="20"/>
          <w:szCs w:val="20"/>
        </w:rPr>
        <w:t>smí být prováděny pouze činnosti týkající se péče; tj. poskytování pomoci ze</w:t>
      </w:r>
      <w:r w:rsidR="00B27122">
        <w:rPr>
          <w:rFonts w:ascii="Verdana" w:hAnsi="Verdana"/>
          <w:sz w:val="20"/>
          <w:szCs w:val="20"/>
        </w:rPr>
        <w:t xml:space="preserve">jména při vedení domácnosti. Od </w:t>
      </w:r>
      <w:r w:rsidR="00F63C18">
        <w:rPr>
          <w:rFonts w:ascii="Verdana" w:hAnsi="Verdana"/>
          <w:b/>
          <w:sz w:val="20"/>
          <w:szCs w:val="20"/>
        </w:rPr>
        <w:t xml:space="preserve">10. </w:t>
      </w:r>
      <w:r w:rsidRPr="000D26E3">
        <w:rPr>
          <w:rFonts w:ascii="Verdana" w:hAnsi="Verdana"/>
          <w:b/>
          <w:sz w:val="20"/>
          <w:szCs w:val="20"/>
        </w:rPr>
        <w:t>dubna 2008</w:t>
      </w:r>
      <w:r>
        <w:rPr>
          <w:rFonts w:ascii="Verdana" w:hAnsi="Verdana"/>
          <w:sz w:val="20"/>
          <w:szCs w:val="20"/>
        </w:rPr>
        <w:t xml:space="preserve"> je v jednotlivých případech možno vykonávat i určité pečovatelské a medicínské činnosti, pokud je má pečující osoba povoleny ze strany pečujícího personálu nebo lékaře. </w:t>
      </w:r>
    </w:p>
    <w:p w:rsidR="00A63E3A" w:rsidRPr="00250F29" w:rsidRDefault="00A63E3A" w:rsidP="00B27122">
      <w:pPr>
        <w:spacing w:after="120"/>
        <w:ind w:firstLine="709"/>
        <w:rPr>
          <w:rFonts w:ascii="Verdana" w:hAnsi="Verdana"/>
          <w:sz w:val="20"/>
          <w:szCs w:val="20"/>
        </w:rPr>
      </w:pPr>
    </w:p>
    <w:p w:rsidR="00A63E3A" w:rsidRDefault="00A63E3A" w:rsidP="00B27122">
      <w:pPr>
        <w:spacing w:after="120"/>
        <w:ind w:firstLine="709"/>
        <w:jc w:val="both"/>
        <w:rPr>
          <w:rFonts w:ascii="Verdana" w:hAnsi="Verdana"/>
          <w:sz w:val="20"/>
          <w:szCs w:val="20"/>
        </w:rPr>
      </w:pPr>
      <w:r>
        <w:rPr>
          <w:rFonts w:ascii="Verdana" w:hAnsi="Verdana"/>
          <w:sz w:val="20"/>
          <w:szCs w:val="20"/>
        </w:rPr>
        <w:t xml:space="preserve">Pro nesamostatně výdělečně činné pečovatele podléhající zákonu o domácí péči platí stanovená </w:t>
      </w:r>
      <w:r w:rsidRPr="00E843FC">
        <w:rPr>
          <w:rFonts w:ascii="Verdana" w:hAnsi="Verdana"/>
          <w:b/>
          <w:sz w:val="20"/>
          <w:szCs w:val="20"/>
        </w:rPr>
        <w:t>pracovní doba</w:t>
      </w:r>
      <w:r>
        <w:rPr>
          <w:rFonts w:ascii="Verdana" w:hAnsi="Verdana"/>
          <w:sz w:val="20"/>
          <w:szCs w:val="20"/>
        </w:rPr>
        <w:t xml:space="preserve">. Po dobu dvou po sobě následujících týdnů nesmí být překročena pracovní doba včetně pracovní pohotovosti </w:t>
      </w:r>
      <w:r w:rsidRPr="00E843FC">
        <w:rPr>
          <w:rFonts w:ascii="Verdana" w:hAnsi="Verdana"/>
          <w:b/>
          <w:sz w:val="20"/>
          <w:szCs w:val="20"/>
        </w:rPr>
        <w:t>128 hodin</w:t>
      </w:r>
      <w:r>
        <w:rPr>
          <w:rFonts w:ascii="Verdana" w:hAnsi="Verdana"/>
          <w:sz w:val="20"/>
          <w:szCs w:val="20"/>
        </w:rPr>
        <w:t xml:space="preserve">. Eventuální doba pracovní pohotovosti překračující maximální hranici, kterou pečující osoba na základě dohody stráví v bytě osoby vyžadující péči nebo v blízkém okolí a během které by mohla sama svým časem disponovat, se podle zákona o domácí péči za pracovní dobu nepočítá. Denní pracovní doba musí být přerušovaná časem na odpočinek. </w:t>
      </w:r>
    </w:p>
    <w:p w:rsidR="00A63E3A" w:rsidRDefault="00A63E3A" w:rsidP="00B27122">
      <w:pPr>
        <w:spacing w:after="120"/>
        <w:ind w:firstLine="709"/>
        <w:jc w:val="both"/>
        <w:rPr>
          <w:rFonts w:ascii="Verdana" w:hAnsi="Verdana"/>
          <w:sz w:val="20"/>
          <w:szCs w:val="20"/>
        </w:rPr>
      </w:pPr>
      <w:r>
        <w:rPr>
          <w:rFonts w:ascii="Verdana" w:hAnsi="Verdana"/>
          <w:sz w:val="20"/>
          <w:szCs w:val="20"/>
        </w:rPr>
        <w:t>Pro</w:t>
      </w:r>
      <w:r w:rsidR="00B27122">
        <w:rPr>
          <w:rFonts w:ascii="Verdana" w:hAnsi="Verdana"/>
          <w:sz w:val="20"/>
          <w:szCs w:val="20"/>
        </w:rPr>
        <w:t xml:space="preserve"> </w:t>
      </w:r>
      <w:r w:rsidRPr="0036309B">
        <w:rPr>
          <w:rFonts w:ascii="Verdana" w:hAnsi="Verdana"/>
          <w:sz w:val="20"/>
          <w:szCs w:val="20"/>
        </w:rPr>
        <w:t>nesamostatně výdělečné osoby</w:t>
      </w:r>
      <w:r>
        <w:rPr>
          <w:rFonts w:ascii="Verdana" w:hAnsi="Verdana"/>
          <w:sz w:val="20"/>
          <w:szCs w:val="20"/>
        </w:rPr>
        <w:t xml:space="preserve"> poskytující domácí péči platí různé tarify minimální mzdy, které se liší podle jednotlivých spolkových zemí. </w:t>
      </w:r>
    </w:p>
    <w:p w:rsidR="00A63E3A" w:rsidRDefault="00B27122" w:rsidP="00B27122">
      <w:pPr>
        <w:spacing w:after="120"/>
        <w:ind w:firstLine="709"/>
        <w:jc w:val="both"/>
        <w:rPr>
          <w:rFonts w:ascii="Verdana" w:hAnsi="Verdana"/>
          <w:sz w:val="20"/>
          <w:szCs w:val="20"/>
        </w:rPr>
      </w:pPr>
      <w:r>
        <w:rPr>
          <w:rFonts w:ascii="Verdana" w:hAnsi="Verdana"/>
          <w:sz w:val="20"/>
          <w:szCs w:val="20"/>
        </w:rPr>
        <w:t xml:space="preserve">Opatření </w:t>
      </w:r>
      <w:r w:rsidR="00A63E3A">
        <w:rPr>
          <w:rFonts w:ascii="Verdana" w:hAnsi="Verdana"/>
          <w:sz w:val="20"/>
          <w:szCs w:val="20"/>
        </w:rPr>
        <w:t>k zajištění kvality domácí péče se týkají stanovení, resp. dodržování hlavních činností při běžných situacích a v případě naléhavé potřeby (např. uvědomění lékaře v</w:t>
      </w:r>
      <w:r>
        <w:rPr>
          <w:rFonts w:ascii="Verdana" w:hAnsi="Verdana"/>
          <w:sz w:val="20"/>
          <w:szCs w:val="20"/>
        </w:rPr>
        <w:t> </w:t>
      </w:r>
      <w:r w:rsidR="00A63E3A">
        <w:rPr>
          <w:rFonts w:ascii="Verdana" w:hAnsi="Verdana"/>
          <w:sz w:val="20"/>
          <w:szCs w:val="20"/>
        </w:rPr>
        <w:t>př</w:t>
      </w:r>
      <w:r>
        <w:rPr>
          <w:rFonts w:ascii="Verdana" w:hAnsi="Verdana"/>
          <w:sz w:val="20"/>
          <w:szCs w:val="20"/>
        </w:rPr>
        <w:t>ípadě patrného</w:t>
      </w:r>
      <w:r w:rsidR="00840EA1">
        <w:rPr>
          <w:rFonts w:ascii="Verdana" w:hAnsi="Verdana"/>
          <w:sz w:val="20"/>
          <w:szCs w:val="20"/>
        </w:rPr>
        <w:t xml:space="preserve"> </w:t>
      </w:r>
      <w:r>
        <w:rPr>
          <w:rFonts w:ascii="Verdana" w:hAnsi="Verdana"/>
          <w:sz w:val="20"/>
          <w:szCs w:val="20"/>
        </w:rPr>
        <w:t xml:space="preserve">zhoršení </w:t>
      </w:r>
      <w:r w:rsidR="00A63E3A">
        <w:rPr>
          <w:rFonts w:ascii="Verdana" w:hAnsi="Verdana"/>
          <w:sz w:val="20"/>
          <w:szCs w:val="20"/>
        </w:rPr>
        <w:t>stavu), jakož i povinnosti spolupracovat a povin</w:t>
      </w:r>
      <w:r w:rsidR="00CD14FB">
        <w:rPr>
          <w:rFonts w:ascii="Verdana" w:hAnsi="Verdana"/>
          <w:sz w:val="20"/>
          <w:szCs w:val="20"/>
        </w:rPr>
        <w:softHyphen/>
      </w:r>
      <w:r w:rsidR="00A63E3A">
        <w:rPr>
          <w:rFonts w:ascii="Verdana" w:hAnsi="Verdana"/>
          <w:sz w:val="20"/>
          <w:szCs w:val="20"/>
        </w:rPr>
        <w:t xml:space="preserve">nosti mlčenlivosti.  </w:t>
      </w:r>
    </w:p>
    <w:p w:rsidR="00A63E3A" w:rsidRDefault="00A63E3A" w:rsidP="00B27122">
      <w:pPr>
        <w:spacing w:after="120"/>
        <w:ind w:firstLine="709"/>
        <w:jc w:val="both"/>
        <w:rPr>
          <w:rFonts w:ascii="Verdana" w:hAnsi="Verdana"/>
          <w:sz w:val="20"/>
          <w:szCs w:val="20"/>
        </w:rPr>
      </w:pPr>
      <w:r>
        <w:rPr>
          <w:rFonts w:ascii="Verdana" w:hAnsi="Verdana"/>
          <w:sz w:val="20"/>
          <w:szCs w:val="20"/>
        </w:rPr>
        <w:t>Pro svobodné živnostenské podnikání</w:t>
      </w:r>
      <w:r w:rsidR="00B27122" w:rsidRPr="00B27122">
        <w:rPr>
          <w:rFonts w:ascii="Verdana" w:hAnsi="Verdana"/>
          <w:sz w:val="12"/>
          <w:szCs w:val="12"/>
        </w:rPr>
        <w:t xml:space="preserve"> </w:t>
      </w:r>
      <w:r>
        <w:rPr>
          <w:rFonts w:ascii="Verdana" w:hAnsi="Verdana"/>
          <w:sz w:val="20"/>
          <w:szCs w:val="20"/>
        </w:rPr>
        <w:t>v oblasti osobní péče je nezbytné ohlášení živnosti. Vykonávání péče vyžaduje splnění všeobecných předpokladů k této č</w:t>
      </w:r>
      <w:r w:rsidR="00F63C18">
        <w:rPr>
          <w:rFonts w:ascii="Verdana" w:hAnsi="Verdana"/>
          <w:sz w:val="20"/>
          <w:szCs w:val="20"/>
        </w:rPr>
        <w:t xml:space="preserve">innosti, k nimž patří například </w:t>
      </w:r>
      <w:r>
        <w:rPr>
          <w:rFonts w:ascii="Verdana" w:hAnsi="Verdana"/>
          <w:sz w:val="20"/>
          <w:szCs w:val="20"/>
        </w:rPr>
        <w:t>svéprávnost (u fyzických osob), neexistence důvodu k zákazu vykonávání této činnosti, státní příslušnost státu EU, Islandu, Lichtenštejnska, Norska nebo Švýcarska. Osoby, které nejsou příslušníky států EU, musí mít pro vykonávání výdělečné</w:t>
      </w:r>
      <w:r w:rsidR="00CD14FB">
        <w:rPr>
          <w:rFonts w:ascii="Verdana" w:hAnsi="Verdana"/>
          <w:sz w:val="20"/>
          <w:szCs w:val="20"/>
        </w:rPr>
        <w:t xml:space="preserve"> </w:t>
      </w:r>
      <w:r>
        <w:rPr>
          <w:rFonts w:ascii="Verdana" w:hAnsi="Verdana"/>
          <w:sz w:val="20"/>
          <w:szCs w:val="20"/>
        </w:rPr>
        <w:t>činnosti povolení k pobytu.</w:t>
      </w:r>
      <w:r w:rsidR="00840EA1">
        <w:rPr>
          <w:rFonts w:ascii="Verdana" w:hAnsi="Verdana"/>
          <w:sz w:val="20"/>
          <w:szCs w:val="20"/>
        </w:rPr>
        <w:t xml:space="preserve"> </w:t>
      </w:r>
      <w:r>
        <w:rPr>
          <w:rFonts w:ascii="Verdana" w:hAnsi="Verdana"/>
          <w:sz w:val="20"/>
          <w:szCs w:val="20"/>
        </w:rPr>
        <w:t xml:space="preserve">Pokud jde o pracovní dobu, </w:t>
      </w:r>
      <w:r w:rsidR="00B27122">
        <w:rPr>
          <w:rFonts w:ascii="Verdana" w:hAnsi="Verdana"/>
          <w:sz w:val="20"/>
          <w:szCs w:val="20"/>
        </w:rPr>
        <w:t>nejsou pro samo</w:t>
      </w:r>
      <w:r w:rsidR="00CD14FB">
        <w:rPr>
          <w:rFonts w:ascii="Verdana" w:hAnsi="Verdana"/>
          <w:sz w:val="20"/>
          <w:szCs w:val="20"/>
        </w:rPr>
        <w:softHyphen/>
      </w:r>
      <w:r w:rsidR="00B27122">
        <w:rPr>
          <w:rFonts w:ascii="Verdana" w:hAnsi="Verdana"/>
          <w:sz w:val="20"/>
          <w:szCs w:val="20"/>
        </w:rPr>
        <w:t xml:space="preserve">statně výdělečně </w:t>
      </w:r>
      <w:r>
        <w:rPr>
          <w:rFonts w:ascii="Verdana" w:hAnsi="Verdana"/>
          <w:sz w:val="20"/>
          <w:szCs w:val="20"/>
        </w:rPr>
        <w:t>činné pečovatele žádná omezení. Oblast činnosti je u samostat</w:t>
      </w:r>
      <w:r w:rsidR="00B27122">
        <w:rPr>
          <w:rFonts w:ascii="Verdana" w:hAnsi="Verdana"/>
          <w:sz w:val="20"/>
          <w:szCs w:val="20"/>
        </w:rPr>
        <w:softHyphen/>
      </w:r>
      <w:r>
        <w:rPr>
          <w:rFonts w:ascii="Verdana" w:hAnsi="Verdana"/>
          <w:sz w:val="20"/>
          <w:szCs w:val="20"/>
        </w:rPr>
        <w:t xml:space="preserve">ných i </w:t>
      </w:r>
      <w:r>
        <w:rPr>
          <w:rFonts w:ascii="Verdana" w:hAnsi="Verdana"/>
          <w:sz w:val="20"/>
          <w:szCs w:val="20"/>
        </w:rPr>
        <w:lastRenderedPageBreak/>
        <w:t>nesamostatných</w:t>
      </w:r>
      <w:r w:rsidR="00CD14FB">
        <w:rPr>
          <w:rFonts w:ascii="Verdana" w:hAnsi="Verdana"/>
          <w:sz w:val="20"/>
          <w:szCs w:val="20"/>
        </w:rPr>
        <w:t xml:space="preserve"> </w:t>
      </w:r>
      <w:r>
        <w:rPr>
          <w:rFonts w:ascii="Verdana" w:hAnsi="Verdana"/>
          <w:sz w:val="20"/>
          <w:szCs w:val="20"/>
        </w:rPr>
        <w:t xml:space="preserve">pečovatelů stejná. Koncem října </w:t>
      </w:r>
      <w:r w:rsidRPr="00780E3E">
        <w:rPr>
          <w:rFonts w:ascii="Verdana" w:hAnsi="Verdana"/>
          <w:b/>
          <w:sz w:val="20"/>
          <w:szCs w:val="20"/>
        </w:rPr>
        <w:t>2008</w:t>
      </w:r>
      <w:r>
        <w:rPr>
          <w:rFonts w:ascii="Verdana" w:hAnsi="Verdana"/>
          <w:sz w:val="20"/>
          <w:szCs w:val="20"/>
        </w:rPr>
        <w:t xml:space="preserve"> bylo registrováno asi </w:t>
      </w:r>
      <w:r w:rsidRPr="00780E3E">
        <w:rPr>
          <w:rFonts w:ascii="Verdana" w:hAnsi="Verdana"/>
          <w:b/>
          <w:sz w:val="20"/>
          <w:szCs w:val="20"/>
        </w:rPr>
        <w:t>13 500 platných oprávnění</w:t>
      </w:r>
      <w:r>
        <w:rPr>
          <w:rFonts w:ascii="Verdana" w:hAnsi="Verdana"/>
          <w:sz w:val="20"/>
          <w:szCs w:val="20"/>
        </w:rPr>
        <w:t xml:space="preserve"> k provozování živnosti osobního pečovatele.  </w:t>
      </w:r>
    </w:p>
    <w:p w:rsidR="00A63E3A" w:rsidRDefault="00A63E3A" w:rsidP="00220AAD">
      <w:pPr>
        <w:spacing w:after="120"/>
        <w:jc w:val="both"/>
        <w:rPr>
          <w:rFonts w:ascii="Verdana" w:hAnsi="Verdana"/>
          <w:sz w:val="20"/>
          <w:szCs w:val="20"/>
        </w:rPr>
      </w:pPr>
    </w:p>
    <w:p w:rsidR="00A63E3A" w:rsidRDefault="00A63E3A" w:rsidP="00220AAD">
      <w:pPr>
        <w:spacing w:after="120"/>
        <w:jc w:val="both"/>
        <w:rPr>
          <w:rFonts w:ascii="Verdana" w:hAnsi="Verdana"/>
          <w:b/>
          <w:sz w:val="20"/>
          <w:szCs w:val="20"/>
        </w:rPr>
      </w:pPr>
      <w:r>
        <w:rPr>
          <w:rFonts w:ascii="Verdana" w:hAnsi="Verdana"/>
          <w:b/>
          <w:sz w:val="20"/>
          <w:szCs w:val="20"/>
        </w:rPr>
        <w:t>Finanční p</w:t>
      </w:r>
      <w:r w:rsidRPr="00780E3E">
        <w:rPr>
          <w:rFonts w:ascii="Verdana" w:hAnsi="Verdana"/>
          <w:b/>
          <w:sz w:val="20"/>
          <w:szCs w:val="20"/>
        </w:rPr>
        <w:t xml:space="preserve">odpora </w:t>
      </w:r>
    </w:p>
    <w:p w:rsidR="00A63E3A" w:rsidRDefault="00A63E3A" w:rsidP="00220AAD">
      <w:pPr>
        <w:spacing w:after="120"/>
        <w:ind w:firstLine="709"/>
        <w:jc w:val="both"/>
        <w:rPr>
          <w:rFonts w:ascii="Verdana" w:hAnsi="Verdana"/>
          <w:sz w:val="20"/>
          <w:szCs w:val="20"/>
        </w:rPr>
      </w:pPr>
      <w:r>
        <w:rPr>
          <w:rFonts w:ascii="Verdana" w:hAnsi="Verdana"/>
          <w:sz w:val="20"/>
          <w:szCs w:val="20"/>
        </w:rPr>
        <w:t>Podle</w:t>
      </w:r>
      <w:r w:rsidR="00840EA1">
        <w:rPr>
          <w:rFonts w:ascii="Verdana" w:hAnsi="Verdana"/>
          <w:sz w:val="20"/>
          <w:szCs w:val="20"/>
        </w:rPr>
        <w:t xml:space="preserve"> </w:t>
      </w:r>
      <w:r>
        <w:rPr>
          <w:rFonts w:ascii="Verdana" w:hAnsi="Verdana"/>
          <w:sz w:val="20"/>
          <w:szCs w:val="20"/>
        </w:rPr>
        <w:t>spolkového zákona</w:t>
      </w:r>
      <w:r w:rsidR="00B27122">
        <w:rPr>
          <w:rFonts w:ascii="Verdana" w:hAnsi="Verdana"/>
          <w:sz w:val="20"/>
          <w:szCs w:val="20"/>
        </w:rPr>
        <w:t xml:space="preserve"> </w:t>
      </w:r>
      <w:r>
        <w:rPr>
          <w:rFonts w:ascii="Verdana" w:hAnsi="Verdana"/>
          <w:sz w:val="20"/>
          <w:szCs w:val="20"/>
        </w:rPr>
        <w:t>o příspěvku na péči (§ 21b) je finanční podpora 24hodinové péče hrazena z </w:t>
      </w:r>
      <w:r w:rsidRPr="00780E3E">
        <w:rPr>
          <w:rFonts w:ascii="Verdana" w:hAnsi="Verdana"/>
          <w:b/>
          <w:sz w:val="20"/>
          <w:szCs w:val="20"/>
        </w:rPr>
        <w:t>prostředků podpůrného fondu</w:t>
      </w:r>
      <w:r>
        <w:rPr>
          <w:rFonts w:ascii="Verdana" w:hAnsi="Verdana"/>
          <w:sz w:val="20"/>
          <w:szCs w:val="20"/>
        </w:rPr>
        <w:t xml:space="preserve"> pro osoby s po</w:t>
      </w:r>
      <w:r w:rsidR="00B27122">
        <w:rPr>
          <w:rFonts w:ascii="Verdana" w:hAnsi="Verdana"/>
          <w:sz w:val="20"/>
          <w:szCs w:val="20"/>
        </w:rPr>
        <w:t xml:space="preserve">stižením. Tato úprava vstoupila </w:t>
      </w:r>
      <w:r>
        <w:rPr>
          <w:rFonts w:ascii="Verdana" w:hAnsi="Verdana"/>
          <w:sz w:val="20"/>
          <w:szCs w:val="20"/>
        </w:rPr>
        <w:t xml:space="preserve">v platnost </w:t>
      </w:r>
      <w:r w:rsidRPr="00780E3E">
        <w:rPr>
          <w:rFonts w:ascii="Verdana" w:hAnsi="Verdana"/>
          <w:b/>
          <w:sz w:val="20"/>
          <w:szCs w:val="20"/>
        </w:rPr>
        <w:t>1. července 2007</w:t>
      </w:r>
      <w:r>
        <w:rPr>
          <w:rFonts w:ascii="Verdana" w:hAnsi="Verdana"/>
          <w:b/>
          <w:sz w:val="20"/>
          <w:szCs w:val="20"/>
        </w:rPr>
        <w:t xml:space="preserve"> </w:t>
      </w:r>
      <w:r>
        <w:rPr>
          <w:rFonts w:ascii="Verdana" w:hAnsi="Verdana"/>
          <w:sz w:val="20"/>
          <w:szCs w:val="20"/>
        </w:rPr>
        <w:t>(další kritéria pro poskytování podpory jsou stanovena</w:t>
      </w:r>
      <w:r w:rsidR="00CD14FB">
        <w:rPr>
          <w:rFonts w:ascii="Verdana" w:hAnsi="Verdana"/>
          <w:sz w:val="20"/>
          <w:szCs w:val="20"/>
        </w:rPr>
        <w:t xml:space="preserve"> </w:t>
      </w:r>
      <w:r>
        <w:rPr>
          <w:rFonts w:ascii="Verdana" w:hAnsi="Verdana"/>
          <w:sz w:val="20"/>
          <w:szCs w:val="20"/>
        </w:rPr>
        <w:t xml:space="preserve">směrnicemi spolkového ministra sociálních věcí a ochrany spotřebitele). </w:t>
      </w:r>
    </w:p>
    <w:p w:rsidR="00220AAD" w:rsidRDefault="00220AAD" w:rsidP="00220AAD">
      <w:pPr>
        <w:spacing w:after="120"/>
        <w:jc w:val="both"/>
        <w:rPr>
          <w:rFonts w:ascii="Verdana" w:hAnsi="Verdana"/>
          <w:sz w:val="20"/>
          <w:szCs w:val="20"/>
        </w:rPr>
      </w:pPr>
    </w:p>
    <w:p w:rsidR="00A63E3A" w:rsidRDefault="00A63E3A" w:rsidP="00220AAD">
      <w:pPr>
        <w:spacing w:after="120"/>
        <w:jc w:val="both"/>
        <w:rPr>
          <w:rFonts w:ascii="Verdana" w:hAnsi="Verdana"/>
          <w:sz w:val="20"/>
          <w:szCs w:val="20"/>
        </w:rPr>
      </w:pPr>
      <w:r>
        <w:rPr>
          <w:rFonts w:ascii="Verdana" w:hAnsi="Verdana"/>
          <w:sz w:val="20"/>
          <w:szCs w:val="20"/>
        </w:rPr>
        <w:t xml:space="preserve">Pro získání </w:t>
      </w:r>
      <w:r w:rsidRPr="006B5860">
        <w:rPr>
          <w:rFonts w:ascii="Verdana" w:hAnsi="Verdana"/>
          <w:b/>
          <w:sz w:val="20"/>
          <w:szCs w:val="20"/>
        </w:rPr>
        <w:t>příspěvku na 24hodinovou péči</w:t>
      </w:r>
      <w:r>
        <w:rPr>
          <w:rFonts w:ascii="Verdana" w:hAnsi="Verdana"/>
          <w:sz w:val="20"/>
          <w:szCs w:val="20"/>
        </w:rPr>
        <w:t xml:space="preserve"> je nutno splnit následující podmínky: </w:t>
      </w:r>
    </w:p>
    <w:p w:rsidR="00A63E3A" w:rsidRDefault="00A63E3A" w:rsidP="00220AAD">
      <w:pPr>
        <w:pStyle w:val="Odstavecseseznamem"/>
        <w:numPr>
          <w:ilvl w:val="0"/>
          <w:numId w:val="36"/>
        </w:numPr>
        <w:spacing w:after="120"/>
        <w:ind w:left="284" w:hanging="284"/>
        <w:jc w:val="both"/>
        <w:rPr>
          <w:rFonts w:ascii="Verdana" w:hAnsi="Verdana"/>
          <w:sz w:val="20"/>
          <w:szCs w:val="20"/>
        </w:rPr>
      </w:pPr>
      <w:r>
        <w:rPr>
          <w:rFonts w:ascii="Verdana" w:hAnsi="Verdana"/>
          <w:sz w:val="20"/>
          <w:szCs w:val="20"/>
        </w:rPr>
        <w:t>potřeba 24hodinové péče,</w:t>
      </w:r>
    </w:p>
    <w:p w:rsidR="00220AAD" w:rsidRPr="00220AAD" w:rsidRDefault="00220AAD" w:rsidP="00220AAD">
      <w:pPr>
        <w:pStyle w:val="Odstavecseseznamem"/>
        <w:spacing w:after="120"/>
        <w:ind w:left="284"/>
        <w:jc w:val="both"/>
        <w:rPr>
          <w:rFonts w:ascii="Verdana" w:hAnsi="Verdana"/>
          <w:sz w:val="10"/>
          <w:szCs w:val="10"/>
        </w:rPr>
      </w:pPr>
    </w:p>
    <w:p w:rsidR="00A63E3A" w:rsidRDefault="00A63E3A" w:rsidP="00220AAD">
      <w:pPr>
        <w:pStyle w:val="Odstavecseseznamem"/>
        <w:numPr>
          <w:ilvl w:val="0"/>
          <w:numId w:val="36"/>
        </w:numPr>
        <w:spacing w:after="120"/>
        <w:ind w:left="284" w:hanging="284"/>
        <w:jc w:val="both"/>
        <w:rPr>
          <w:rFonts w:ascii="Verdana" w:hAnsi="Verdana"/>
          <w:sz w:val="20"/>
          <w:szCs w:val="20"/>
        </w:rPr>
      </w:pPr>
      <w:r>
        <w:rPr>
          <w:rFonts w:ascii="Verdana" w:hAnsi="Verdana"/>
          <w:sz w:val="20"/>
          <w:szCs w:val="20"/>
        </w:rPr>
        <w:t>příjem příspěvku na péči podle spolkových a zemských předpisů minimálně ve výši stupně 3,</w:t>
      </w:r>
    </w:p>
    <w:p w:rsidR="00220AAD" w:rsidRPr="00220AAD" w:rsidRDefault="00220AAD" w:rsidP="00220AAD">
      <w:pPr>
        <w:pStyle w:val="Odstavecseseznamem"/>
        <w:spacing w:after="120"/>
        <w:ind w:left="284"/>
        <w:jc w:val="both"/>
        <w:rPr>
          <w:rFonts w:ascii="Verdana" w:hAnsi="Verdana"/>
          <w:sz w:val="10"/>
          <w:szCs w:val="10"/>
        </w:rPr>
      </w:pPr>
    </w:p>
    <w:p w:rsidR="00A63E3A" w:rsidRDefault="00A63E3A" w:rsidP="00220AAD">
      <w:pPr>
        <w:pStyle w:val="Odstavecseseznamem"/>
        <w:numPr>
          <w:ilvl w:val="0"/>
          <w:numId w:val="36"/>
        </w:numPr>
        <w:spacing w:after="120"/>
        <w:ind w:left="284" w:hanging="284"/>
        <w:jc w:val="both"/>
        <w:rPr>
          <w:rFonts w:ascii="Verdana" w:hAnsi="Verdana"/>
          <w:sz w:val="20"/>
          <w:szCs w:val="20"/>
        </w:rPr>
      </w:pPr>
      <w:r>
        <w:rPr>
          <w:rFonts w:ascii="Verdana" w:hAnsi="Verdana"/>
          <w:sz w:val="20"/>
          <w:szCs w:val="20"/>
        </w:rPr>
        <w:t xml:space="preserve">existence opatrovnického </w:t>
      </w:r>
      <w:r w:rsidRPr="00F3637B">
        <w:rPr>
          <w:rFonts w:ascii="Verdana" w:hAnsi="Verdana"/>
          <w:sz w:val="20"/>
          <w:szCs w:val="20"/>
        </w:rPr>
        <w:t>vztahu</w:t>
      </w:r>
      <w:r>
        <w:rPr>
          <w:rFonts w:ascii="Verdana" w:hAnsi="Verdana"/>
          <w:sz w:val="20"/>
          <w:szCs w:val="20"/>
        </w:rPr>
        <w:t xml:space="preserve"> mezi osobou vyžadující péči nebo jejími rodinnými příslušníky a</w:t>
      </w:r>
      <w:r w:rsidR="00F63C18">
        <w:rPr>
          <w:rFonts w:ascii="Verdana" w:hAnsi="Verdana"/>
          <w:sz w:val="20"/>
          <w:szCs w:val="20"/>
        </w:rPr>
        <w:t xml:space="preserve"> </w:t>
      </w:r>
      <w:r>
        <w:rPr>
          <w:rFonts w:ascii="Verdana" w:hAnsi="Verdana"/>
          <w:sz w:val="20"/>
          <w:szCs w:val="20"/>
        </w:rPr>
        <w:t>nesamostatně výdělečnou osobou poskytující péči nebo obecně pro</w:t>
      </w:r>
      <w:r w:rsidR="00F63C18">
        <w:rPr>
          <w:rFonts w:ascii="Verdana" w:hAnsi="Verdana"/>
          <w:sz w:val="20"/>
          <w:szCs w:val="20"/>
        </w:rPr>
        <w:softHyphen/>
      </w:r>
      <w:r>
        <w:rPr>
          <w:rFonts w:ascii="Verdana" w:hAnsi="Verdana"/>
          <w:sz w:val="20"/>
          <w:szCs w:val="20"/>
        </w:rPr>
        <w:t xml:space="preserve">spěšným poskytovatelem nebo samostatným osobním pečovatelem, </w:t>
      </w:r>
    </w:p>
    <w:p w:rsidR="00220AAD" w:rsidRPr="00220AAD" w:rsidRDefault="00220AAD" w:rsidP="00220AAD">
      <w:pPr>
        <w:pStyle w:val="Odstavecseseznamem"/>
        <w:spacing w:after="120"/>
        <w:ind w:left="284"/>
        <w:jc w:val="both"/>
        <w:rPr>
          <w:rFonts w:ascii="Verdana" w:hAnsi="Verdana"/>
          <w:sz w:val="10"/>
          <w:szCs w:val="10"/>
        </w:rPr>
      </w:pPr>
    </w:p>
    <w:p w:rsidR="00A63E3A" w:rsidRDefault="00B27122" w:rsidP="00220AAD">
      <w:pPr>
        <w:pStyle w:val="Odstavecseseznamem"/>
        <w:numPr>
          <w:ilvl w:val="0"/>
          <w:numId w:val="36"/>
        </w:numPr>
        <w:spacing w:after="120"/>
        <w:ind w:left="284" w:hanging="284"/>
        <w:jc w:val="both"/>
        <w:rPr>
          <w:rFonts w:ascii="Verdana" w:hAnsi="Verdana"/>
          <w:sz w:val="20"/>
          <w:szCs w:val="20"/>
        </w:rPr>
      </w:pPr>
      <w:r>
        <w:rPr>
          <w:rFonts w:ascii="Verdana" w:hAnsi="Verdana"/>
          <w:b/>
          <w:sz w:val="20"/>
          <w:szCs w:val="20"/>
        </w:rPr>
        <w:t xml:space="preserve">příjmová </w:t>
      </w:r>
      <w:r w:rsidR="00A63E3A" w:rsidRPr="006B5860">
        <w:rPr>
          <w:rFonts w:ascii="Verdana" w:hAnsi="Verdana"/>
          <w:b/>
          <w:sz w:val="20"/>
          <w:szCs w:val="20"/>
        </w:rPr>
        <w:t>hranice</w:t>
      </w:r>
      <w:r w:rsidR="00A63E3A">
        <w:rPr>
          <w:rFonts w:ascii="Verdana" w:hAnsi="Verdana"/>
          <w:sz w:val="20"/>
          <w:szCs w:val="20"/>
        </w:rPr>
        <w:t>:</w:t>
      </w:r>
      <w:r w:rsidR="00840EA1">
        <w:rPr>
          <w:rFonts w:ascii="Verdana" w:hAnsi="Verdana"/>
          <w:sz w:val="20"/>
          <w:szCs w:val="20"/>
        </w:rPr>
        <w:t xml:space="preserve"> </w:t>
      </w:r>
      <w:r w:rsidR="00A63E3A">
        <w:rPr>
          <w:rFonts w:ascii="Verdana" w:hAnsi="Verdana"/>
          <w:sz w:val="20"/>
          <w:szCs w:val="20"/>
        </w:rPr>
        <w:t>příjem osoby vyžadující péči nesmí překročit 2 500 euro mě</w:t>
      </w:r>
      <w:r w:rsidR="00CD14FB">
        <w:rPr>
          <w:rFonts w:ascii="Verdana" w:hAnsi="Verdana"/>
          <w:sz w:val="20"/>
          <w:szCs w:val="20"/>
        </w:rPr>
        <w:softHyphen/>
      </w:r>
      <w:r w:rsidR="00A63E3A">
        <w:rPr>
          <w:rFonts w:ascii="Verdana" w:hAnsi="Verdana"/>
          <w:sz w:val="20"/>
          <w:szCs w:val="20"/>
        </w:rPr>
        <w:t>síčně; tato</w:t>
      </w:r>
      <w:r w:rsidR="00CD14FB">
        <w:rPr>
          <w:rFonts w:ascii="Verdana" w:hAnsi="Verdana"/>
          <w:sz w:val="20"/>
          <w:szCs w:val="20"/>
        </w:rPr>
        <w:t xml:space="preserve"> </w:t>
      </w:r>
      <w:r w:rsidR="00A63E3A">
        <w:rPr>
          <w:rFonts w:ascii="Verdana" w:hAnsi="Verdana"/>
          <w:sz w:val="20"/>
          <w:szCs w:val="20"/>
        </w:rPr>
        <w:t xml:space="preserve">příjmová hranice se však zvyšuje u rodinných příslušníků s vyživovací povinností o 400 euro, </w:t>
      </w:r>
    </w:p>
    <w:p w:rsidR="00220AAD" w:rsidRPr="00220AAD" w:rsidRDefault="00220AAD" w:rsidP="00220AAD">
      <w:pPr>
        <w:pStyle w:val="Odstavecseseznamem"/>
        <w:spacing w:after="120"/>
        <w:ind w:left="284"/>
        <w:jc w:val="both"/>
        <w:rPr>
          <w:rFonts w:ascii="Verdana" w:hAnsi="Verdana"/>
          <w:sz w:val="10"/>
          <w:szCs w:val="10"/>
        </w:rPr>
      </w:pPr>
    </w:p>
    <w:p w:rsidR="00A63E3A" w:rsidRDefault="00A63E3A" w:rsidP="00220AAD">
      <w:pPr>
        <w:pStyle w:val="Odstavecseseznamem"/>
        <w:numPr>
          <w:ilvl w:val="0"/>
          <w:numId w:val="36"/>
        </w:numPr>
        <w:spacing w:after="120"/>
        <w:ind w:left="284" w:hanging="284"/>
        <w:jc w:val="both"/>
        <w:rPr>
          <w:rFonts w:ascii="Verdana" w:hAnsi="Verdana"/>
          <w:sz w:val="20"/>
          <w:szCs w:val="20"/>
        </w:rPr>
      </w:pPr>
      <w:r>
        <w:rPr>
          <w:rFonts w:ascii="Verdana" w:hAnsi="Verdana"/>
          <w:sz w:val="20"/>
          <w:szCs w:val="20"/>
        </w:rPr>
        <w:t>od 1.</w:t>
      </w:r>
      <w:r w:rsidR="00840EA1">
        <w:rPr>
          <w:rFonts w:ascii="Verdana" w:hAnsi="Verdana"/>
          <w:sz w:val="20"/>
          <w:szCs w:val="20"/>
        </w:rPr>
        <w:t xml:space="preserve"> </w:t>
      </w:r>
      <w:r>
        <w:rPr>
          <w:rFonts w:ascii="Verdana" w:hAnsi="Verdana"/>
          <w:sz w:val="20"/>
          <w:szCs w:val="20"/>
        </w:rPr>
        <w:t>listopadu 2008 jsou příspěvky poskytovány nezávisle na majetku osoby vyžadující péči,</w:t>
      </w:r>
    </w:p>
    <w:p w:rsidR="00220AAD" w:rsidRPr="00220AAD" w:rsidRDefault="00220AAD" w:rsidP="00220AAD">
      <w:pPr>
        <w:pStyle w:val="Odstavecseseznamem"/>
        <w:spacing w:after="120"/>
        <w:ind w:left="284"/>
        <w:jc w:val="both"/>
        <w:rPr>
          <w:rFonts w:ascii="Verdana" w:hAnsi="Verdana"/>
          <w:sz w:val="10"/>
          <w:szCs w:val="10"/>
        </w:rPr>
      </w:pPr>
    </w:p>
    <w:p w:rsidR="00A63E3A" w:rsidRDefault="00A63E3A" w:rsidP="00220AAD">
      <w:pPr>
        <w:pStyle w:val="Odstavecseseznamem"/>
        <w:numPr>
          <w:ilvl w:val="0"/>
          <w:numId w:val="36"/>
        </w:numPr>
        <w:spacing w:after="120"/>
        <w:ind w:left="284" w:hanging="284"/>
        <w:jc w:val="both"/>
        <w:rPr>
          <w:rFonts w:ascii="Verdana" w:hAnsi="Verdana"/>
          <w:sz w:val="20"/>
          <w:szCs w:val="20"/>
        </w:rPr>
      </w:pPr>
      <w:r>
        <w:rPr>
          <w:rFonts w:ascii="Verdana" w:hAnsi="Verdana"/>
          <w:sz w:val="20"/>
          <w:szCs w:val="20"/>
        </w:rPr>
        <w:t>opatření k zajištění kvality:</w:t>
      </w:r>
    </w:p>
    <w:p w:rsidR="00A63E3A" w:rsidRDefault="00A63E3A" w:rsidP="00220AAD">
      <w:pPr>
        <w:spacing w:after="120"/>
        <w:ind w:left="284"/>
        <w:jc w:val="both"/>
        <w:rPr>
          <w:rFonts w:ascii="Verdana" w:hAnsi="Verdana"/>
          <w:sz w:val="20"/>
          <w:szCs w:val="20"/>
        </w:rPr>
      </w:pPr>
      <w:r>
        <w:rPr>
          <w:rFonts w:ascii="Verdana" w:hAnsi="Verdana"/>
          <w:sz w:val="20"/>
          <w:szCs w:val="20"/>
        </w:rPr>
        <w:t>od 1. ledna</w:t>
      </w:r>
      <w:r w:rsidR="00B27122" w:rsidRPr="00B27122">
        <w:rPr>
          <w:rFonts w:ascii="Verdana" w:hAnsi="Verdana"/>
          <w:sz w:val="12"/>
          <w:szCs w:val="12"/>
        </w:rPr>
        <w:t xml:space="preserve"> </w:t>
      </w:r>
      <w:r>
        <w:rPr>
          <w:rFonts w:ascii="Verdana" w:hAnsi="Verdana"/>
          <w:sz w:val="20"/>
          <w:szCs w:val="20"/>
        </w:rPr>
        <w:t>2009</w:t>
      </w:r>
      <w:r w:rsidRPr="00B27122">
        <w:rPr>
          <w:rFonts w:ascii="Verdana" w:hAnsi="Verdana"/>
          <w:sz w:val="12"/>
          <w:szCs w:val="12"/>
        </w:rPr>
        <w:t xml:space="preserve"> </w:t>
      </w:r>
      <w:r>
        <w:rPr>
          <w:rFonts w:ascii="Verdana" w:hAnsi="Verdana"/>
          <w:sz w:val="20"/>
          <w:szCs w:val="20"/>
        </w:rPr>
        <w:t>musí</w:t>
      </w:r>
      <w:r w:rsidRPr="00B27122">
        <w:rPr>
          <w:rFonts w:ascii="Verdana" w:hAnsi="Verdana"/>
          <w:sz w:val="12"/>
          <w:szCs w:val="12"/>
        </w:rPr>
        <w:t xml:space="preserve"> </w:t>
      </w:r>
      <w:r>
        <w:rPr>
          <w:rFonts w:ascii="Verdana" w:hAnsi="Verdana"/>
          <w:sz w:val="20"/>
          <w:szCs w:val="20"/>
        </w:rPr>
        <w:t>mít osoba poskytující péči buď teoretické znalosti odpovídající znalostem pomocníka v domácnosti nebo alespoň šestiměsíční pečovatelskou praxi nebo se musí prokázat zplnomocněním k pečovatelským činnostem.</w:t>
      </w:r>
    </w:p>
    <w:p w:rsidR="00A63E3A" w:rsidRDefault="00A63E3A" w:rsidP="00220AAD">
      <w:pPr>
        <w:spacing w:after="120"/>
        <w:jc w:val="both"/>
        <w:rPr>
          <w:rFonts w:ascii="Verdana" w:hAnsi="Verdana"/>
          <w:sz w:val="20"/>
          <w:szCs w:val="20"/>
        </w:rPr>
      </w:pPr>
    </w:p>
    <w:p w:rsidR="00A63E3A" w:rsidRDefault="00A63E3A" w:rsidP="00220AAD">
      <w:pPr>
        <w:spacing w:after="120"/>
        <w:ind w:firstLine="709"/>
        <w:jc w:val="both"/>
        <w:rPr>
          <w:rFonts w:ascii="Verdana" w:hAnsi="Verdana"/>
          <w:sz w:val="20"/>
          <w:szCs w:val="20"/>
        </w:rPr>
      </w:pPr>
      <w:r>
        <w:rPr>
          <w:rFonts w:ascii="Verdana" w:hAnsi="Verdana"/>
          <w:sz w:val="20"/>
          <w:szCs w:val="20"/>
        </w:rPr>
        <w:t xml:space="preserve">Od července </w:t>
      </w:r>
      <w:r w:rsidRPr="00C2386E">
        <w:rPr>
          <w:rFonts w:ascii="Verdana" w:hAnsi="Verdana"/>
          <w:b/>
          <w:sz w:val="20"/>
          <w:szCs w:val="20"/>
        </w:rPr>
        <w:t>2007 do října 2008</w:t>
      </w:r>
      <w:r>
        <w:rPr>
          <w:rFonts w:ascii="Verdana" w:hAnsi="Verdana"/>
          <w:sz w:val="20"/>
          <w:szCs w:val="20"/>
        </w:rPr>
        <w:t xml:space="preserve"> bylo na Spolkový úřad pro sociální záležitosti podáno</w:t>
      </w:r>
      <w:r w:rsidR="00B27122">
        <w:rPr>
          <w:rFonts w:ascii="Verdana" w:hAnsi="Verdana"/>
          <w:sz w:val="20"/>
          <w:szCs w:val="20"/>
        </w:rPr>
        <w:t xml:space="preserve"> </w:t>
      </w:r>
      <w:r>
        <w:rPr>
          <w:rFonts w:ascii="Verdana" w:hAnsi="Verdana"/>
          <w:sz w:val="20"/>
          <w:szCs w:val="20"/>
        </w:rPr>
        <w:t xml:space="preserve">celkem </w:t>
      </w:r>
      <w:r w:rsidRPr="00C2386E">
        <w:rPr>
          <w:rFonts w:ascii="Verdana" w:hAnsi="Verdana"/>
          <w:b/>
          <w:sz w:val="20"/>
          <w:szCs w:val="20"/>
        </w:rPr>
        <w:t>2 910 návrhů</w:t>
      </w:r>
      <w:r>
        <w:rPr>
          <w:rFonts w:ascii="Verdana" w:hAnsi="Verdana"/>
          <w:sz w:val="20"/>
          <w:szCs w:val="20"/>
        </w:rPr>
        <w:t xml:space="preserve"> na poskytnutí </w:t>
      </w:r>
      <w:r w:rsidRPr="00C2386E">
        <w:rPr>
          <w:rFonts w:ascii="Verdana" w:hAnsi="Verdana"/>
          <w:b/>
          <w:sz w:val="20"/>
          <w:szCs w:val="20"/>
        </w:rPr>
        <w:t>podpory</w:t>
      </w:r>
      <w:r>
        <w:rPr>
          <w:rFonts w:ascii="Verdana" w:hAnsi="Verdana"/>
          <w:sz w:val="20"/>
          <w:szCs w:val="20"/>
        </w:rPr>
        <w:t xml:space="preserve"> 24hodinové péče. Z toho připa</w:t>
      </w:r>
      <w:r w:rsidR="00B27122">
        <w:rPr>
          <w:rFonts w:ascii="Verdana" w:hAnsi="Verdana"/>
          <w:sz w:val="20"/>
          <w:szCs w:val="20"/>
        </w:rPr>
        <w:softHyphen/>
        <w:t xml:space="preserve">dlo </w:t>
      </w:r>
      <w:r w:rsidR="00D83768">
        <w:rPr>
          <w:rFonts w:ascii="Verdana" w:hAnsi="Verdana"/>
          <w:sz w:val="20"/>
          <w:szCs w:val="20"/>
        </w:rPr>
        <w:t xml:space="preserve">181 </w:t>
      </w:r>
      <w:r>
        <w:rPr>
          <w:rFonts w:ascii="Verdana" w:hAnsi="Verdana"/>
          <w:sz w:val="20"/>
          <w:szCs w:val="20"/>
        </w:rPr>
        <w:t xml:space="preserve">žádostí na nesamostatné výdělečně zaměstnané pečovatele a 2 690 na samostatně výdělečné pečovatele. U 39 návrhů nebyla v té době právní forma péče zřejmá. 2 622 návrhů se týkalo příjemců státního příspěvku na péči a 288 příjemců příspěvku z jednotlivých zemí. </w:t>
      </w:r>
    </w:p>
    <w:p w:rsidR="00A63E3A" w:rsidRDefault="00A63E3A" w:rsidP="00220AAD">
      <w:pPr>
        <w:spacing w:after="120"/>
        <w:ind w:firstLine="709"/>
        <w:jc w:val="both"/>
        <w:rPr>
          <w:rFonts w:ascii="Verdana" w:hAnsi="Verdana"/>
          <w:sz w:val="20"/>
          <w:szCs w:val="20"/>
        </w:rPr>
      </w:pPr>
      <w:r>
        <w:rPr>
          <w:rFonts w:ascii="Verdana" w:hAnsi="Verdana"/>
          <w:sz w:val="20"/>
          <w:szCs w:val="20"/>
        </w:rPr>
        <w:t>Do</w:t>
      </w:r>
      <w:r w:rsidR="00840EA1">
        <w:rPr>
          <w:rFonts w:ascii="Verdana" w:hAnsi="Verdana"/>
          <w:sz w:val="20"/>
          <w:szCs w:val="20"/>
        </w:rPr>
        <w:t xml:space="preserve"> </w:t>
      </w:r>
      <w:r>
        <w:rPr>
          <w:rFonts w:ascii="Verdana" w:hAnsi="Verdana"/>
          <w:sz w:val="20"/>
          <w:szCs w:val="20"/>
        </w:rPr>
        <w:t xml:space="preserve">října </w:t>
      </w:r>
      <w:r w:rsidRPr="0088658D">
        <w:rPr>
          <w:rFonts w:ascii="Verdana" w:hAnsi="Verdana"/>
          <w:b/>
          <w:sz w:val="20"/>
          <w:szCs w:val="20"/>
        </w:rPr>
        <w:t xml:space="preserve">2008 </w:t>
      </w:r>
      <w:r>
        <w:rPr>
          <w:rFonts w:ascii="Verdana" w:hAnsi="Verdana"/>
          <w:sz w:val="20"/>
          <w:szCs w:val="20"/>
        </w:rPr>
        <w:t xml:space="preserve">bylo </w:t>
      </w:r>
      <w:r w:rsidRPr="0088658D">
        <w:rPr>
          <w:rFonts w:ascii="Verdana" w:hAnsi="Verdana"/>
          <w:b/>
          <w:sz w:val="20"/>
          <w:szCs w:val="20"/>
        </w:rPr>
        <w:t>poskytnuto</w:t>
      </w:r>
      <w:r>
        <w:rPr>
          <w:rFonts w:ascii="Verdana" w:hAnsi="Verdana"/>
          <w:sz w:val="20"/>
          <w:szCs w:val="20"/>
        </w:rPr>
        <w:t xml:space="preserve"> celkem </w:t>
      </w:r>
      <w:r w:rsidRPr="0088658D">
        <w:rPr>
          <w:rFonts w:ascii="Verdana" w:hAnsi="Verdana"/>
          <w:b/>
          <w:sz w:val="20"/>
          <w:szCs w:val="20"/>
        </w:rPr>
        <w:t>1 962 příspěvků</w:t>
      </w:r>
      <w:r>
        <w:rPr>
          <w:rFonts w:ascii="Verdana" w:hAnsi="Verdana"/>
          <w:sz w:val="20"/>
          <w:szCs w:val="20"/>
        </w:rPr>
        <w:t xml:space="preserve">, z toho připadalo 1 861 pro samostatně výdělečné pečovatele a 94 pro nesamostatně výdělečně činné.  </w:t>
      </w:r>
    </w:p>
    <w:p w:rsidR="00A63E3A" w:rsidRDefault="00A63E3A" w:rsidP="00220AAD">
      <w:pPr>
        <w:spacing w:after="120"/>
        <w:ind w:firstLine="709"/>
        <w:jc w:val="both"/>
        <w:rPr>
          <w:rFonts w:ascii="Verdana" w:hAnsi="Verdana"/>
          <w:sz w:val="20"/>
          <w:szCs w:val="20"/>
        </w:rPr>
      </w:pPr>
      <w:r>
        <w:rPr>
          <w:rFonts w:ascii="Verdana" w:hAnsi="Verdana"/>
          <w:sz w:val="20"/>
          <w:szCs w:val="20"/>
        </w:rPr>
        <w:t>Celkem</w:t>
      </w:r>
      <w:r w:rsidR="00840EA1">
        <w:rPr>
          <w:rFonts w:ascii="Verdana" w:hAnsi="Verdana"/>
          <w:sz w:val="20"/>
          <w:szCs w:val="20"/>
        </w:rPr>
        <w:t xml:space="preserve"> </w:t>
      </w:r>
      <w:r>
        <w:rPr>
          <w:rFonts w:ascii="Verdana" w:hAnsi="Verdana"/>
          <w:sz w:val="20"/>
          <w:szCs w:val="20"/>
        </w:rPr>
        <w:t xml:space="preserve">bylo na podporu ošetřovatelské péče vynaloženo zhruba </w:t>
      </w:r>
      <w:r w:rsidRPr="0088658D">
        <w:rPr>
          <w:rFonts w:ascii="Verdana" w:hAnsi="Verdana"/>
          <w:b/>
          <w:sz w:val="20"/>
          <w:szCs w:val="20"/>
        </w:rPr>
        <w:t>21,1 mil. euro</w:t>
      </w:r>
      <w:r>
        <w:rPr>
          <w:rFonts w:ascii="Verdana" w:hAnsi="Verdana"/>
          <w:sz w:val="20"/>
          <w:szCs w:val="20"/>
        </w:rPr>
        <w:t xml:space="preserve">. </w:t>
      </w:r>
    </w:p>
    <w:p w:rsidR="007043C6" w:rsidRDefault="007043C6" w:rsidP="00220AAD">
      <w:pPr>
        <w:spacing w:after="120"/>
        <w:rPr>
          <w:rFonts w:ascii="Verdana" w:eastAsia="Arial" w:hAnsi="Verdana"/>
          <w:b/>
          <w:bCs/>
          <w:sz w:val="24"/>
          <w:szCs w:val="24"/>
        </w:rPr>
      </w:pPr>
      <w:r>
        <w:rPr>
          <w:rFonts w:ascii="Verdana" w:eastAsia="Arial" w:hAnsi="Verdana"/>
          <w:b/>
          <w:bCs/>
          <w:sz w:val="24"/>
          <w:szCs w:val="24"/>
        </w:rPr>
        <w:br w:type="page"/>
      </w:r>
    </w:p>
    <w:p w:rsidR="006F768C" w:rsidRPr="00CE5EE0" w:rsidRDefault="006F768C" w:rsidP="00220AAD">
      <w:pPr>
        <w:pStyle w:val="Nadpis1"/>
        <w:rPr>
          <w:rFonts w:eastAsia="Arial"/>
        </w:rPr>
      </w:pPr>
      <w:bookmarkStart w:id="5" w:name="_Toc322679624"/>
      <w:r w:rsidRPr="00CE5EE0">
        <w:rPr>
          <w:rFonts w:eastAsia="Arial"/>
        </w:rPr>
        <w:lastRenderedPageBreak/>
        <w:t>2. Nejdůležitější orgány a instituce</w:t>
      </w:r>
      <w:bookmarkEnd w:id="5"/>
    </w:p>
    <w:p w:rsidR="006F768C" w:rsidRPr="00220AAD" w:rsidRDefault="006F768C" w:rsidP="00220AAD">
      <w:pPr>
        <w:spacing w:after="120"/>
        <w:jc w:val="both"/>
        <w:rPr>
          <w:rFonts w:ascii="Verdana" w:eastAsia="Arial" w:hAnsi="Verdana"/>
          <w:bCs/>
          <w:sz w:val="20"/>
          <w:szCs w:val="20"/>
        </w:rPr>
      </w:pPr>
      <w:r w:rsidRPr="00220AAD">
        <w:rPr>
          <w:rFonts w:ascii="Verdana" w:eastAsia="Arial" w:hAnsi="Verdana"/>
          <w:b/>
          <w:bCs/>
          <w:sz w:val="20"/>
          <w:szCs w:val="20"/>
        </w:rPr>
        <w:t>Kompetentní orgány v Rakousku</w:t>
      </w:r>
      <w:r w:rsidRPr="00220AAD">
        <w:rPr>
          <w:rFonts w:ascii="Verdana" w:eastAsia="Arial" w:hAnsi="Verdana"/>
          <w:bCs/>
          <w:sz w:val="20"/>
          <w:szCs w:val="20"/>
        </w:rPr>
        <w:t xml:space="preserve"> </w:t>
      </w:r>
    </w:p>
    <w:p w:rsidR="006F768C" w:rsidRDefault="00B27122" w:rsidP="00220AAD">
      <w:pPr>
        <w:pStyle w:val="Odstavecseseznamem"/>
        <w:numPr>
          <w:ilvl w:val="0"/>
          <w:numId w:val="37"/>
        </w:numPr>
        <w:spacing w:after="120"/>
        <w:ind w:left="284" w:hanging="284"/>
        <w:jc w:val="both"/>
        <w:rPr>
          <w:rFonts w:ascii="Verdana" w:eastAsia="Arial" w:hAnsi="Verdana"/>
          <w:bCs/>
          <w:sz w:val="20"/>
          <w:szCs w:val="20"/>
        </w:rPr>
      </w:pPr>
      <w:r>
        <w:rPr>
          <w:rFonts w:ascii="Verdana" w:eastAsia="Arial" w:hAnsi="Verdana"/>
          <w:bCs/>
          <w:sz w:val="20"/>
          <w:szCs w:val="20"/>
        </w:rPr>
        <w:t xml:space="preserve">Spolkové </w:t>
      </w:r>
      <w:r w:rsidR="006F768C" w:rsidRPr="00220AAD">
        <w:rPr>
          <w:rFonts w:ascii="Verdana" w:eastAsia="Arial" w:hAnsi="Verdana"/>
          <w:bCs/>
          <w:sz w:val="20"/>
          <w:szCs w:val="20"/>
        </w:rPr>
        <w:t xml:space="preserve">ministerstvo práce, sociálních věcí a ochrany spotřebitele </w:t>
      </w:r>
      <w:r w:rsidR="006F768C" w:rsidRPr="00840EA1">
        <w:rPr>
          <w:rFonts w:ascii="Verdana" w:eastAsia="Arial" w:hAnsi="Verdana"/>
          <w:bCs/>
          <w:sz w:val="20"/>
          <w:szCs w:val="20"/>
          <w:lang w:val="de-AT"/>
        </w:rPr>
        <w:t>(</w:t>
      </w:r>
      <w:r w:rsidR="006F768C" w:rsidRPr="00840EA1">
        <w:rPr>
          <w:rFonts w:ascii="Verdana" w:eastAsia="Arial" w:hAnsi="Verdana"/>
          <w:bCs/>
          <w:i/>
          <w:sz w:val="20"/>
          <w:szCs w:val="20"/>
          <w:lang w:val="de-AT"/>
        </w:rPr>
        <w:t>Bundesmi</w:t>
      </w:r>
      <w:r w:rsidRPr="00840EA1">
        <w:rPr>
          <w:rFonts w:ascii="Verdana" w:eastAsia="Arial" w:hAnsi="Verdana"/>
          <w:bCs/>
          <w:i/>
          <w:sz w:val="20"/>
          <w:szCs w:val="20"/>
          <w:lang w:val="de-AT"/>
        </w:rPr>
        <w:softHyphen/>
      </w:r>
      <w:r w:rsidR="006F768C" w:rsidRPr="00840EA1">
        <w:rPr>
          <w:rFonts w:ascii="Verdana" w:eastAsia="Arial" w:hAnsi="Verdana"/>
          <w:bCs/>
          <w:i/>
          <w:sz w:val="20"/>
          <w:szCs w:val="20"/>
          <w:lang w:val="de-AT"/>
        </w:rPr>
        <w:t>nisteriums</w:t>
      </w:r>
      <w:r w:rsidR="006F768C" w:rsidRPr="00840EA1">
        <w:rPr>
          <w:rFonts w:ascii="Verdana" w:eastAsia="Arial" w:hAnsi="Verdana"/>
          <w:bCs/>
          <w:i/>
          <w:sz w:val="20"/>
          <w:szCs w:val="20"/>
          <w:lang w:val="de-DE"/>
        </w:rPr>
        <w:t xml:space="preserve"> für</w:t>
      </w:r>
      <w:r w:rsidR="006F768C" w:rsidRPr="00840EA1">
        <w:rPr>
          <w:rFonts w:ascii="Verdana" w:eastAsia="Arial" w:hAnsi="Verdana"/>
          <w:bCs/>
          <w:i/>
          <w:sz w:val="20"/>
          <w:szCs w:val="20"/>
          <w:lang w:val="de-LI"/>
        </w:rPr>
        <w:t xml:space="preserve"> Arbeit</w:t>
      </w:r>
      <w:r w:rsidR="006F768C" w:rsidRPr="00220AAD">
        <w:rPr>
          <w:rFonts w:ascii="Verdana" w:eastAsia="Arial" w:hAnsi="Verdana"/>
          <w:bCs/>
          <w:i/>
          <w:sz w:val="20"/>
          <w:szCs w:val="20"/>
        </w:rPr>
        <w:t>,</w:t>
      </w:r>
      <w:r w:rsidR="006F768C" w:rsidRPr="00840EA1">
        <w:rPr>
          <w:rFonts w:ascii="Verdana" w:eastAsia="Arial" w:hAnsi="Verdana"/>
          <w:bCs/>
          <w:i/>
          <w:sz w:val="20"/>
          <w:szCs w:val="20"/>
          <w:lang w:val="de-LI"/>
        </w:rPr>
        <w:t xml:space="preserve"> Soziales und Konsumentenschutz</w:t>
      </w:r>
      <w:r w:rsidR="006F768C" w:rsidRPr="00220AAD">
        <w:rPr>
          <w:rFonts w:ascii="Verdana" w:eastAsia="Arial" w:hAnsi="Verdana"/>
          <w:bCs/>
          <w:i/>
          <w:sz w:val="20"/>
          <w:szCs w:val="20"/>
        </w:rPr>
        <w:t xml:space="preserve"> </w:t>
      </w:r>
      <w:r w:rsidR="00D32459" w:rsidRPr="00220AAD">
        <w:rPr>
          <w:rFonts w:ascii="Verdana" w:eastAsia="Arial" w:hAnsi="Verdana"/>
          <w:bCs/>
          <w:i/>
          <w:sz w:val="20"/>
          <w:szCs w:val="20"/>
        </w:rPr>
        <w:t>-</w:t>
      </w:r>
      <w:r w:rsidR="006F768C" w:rsidRPr="00220AAD">
        <w:rPr>
          <w:rFonts w:ascii="Verdana" w:eastAsia="Arial" w:hAnsi="Verdana"/>
          <w:bCs/>
          <w:i/>
          <w:sz w:val="20"/>
          <w:szCs w:val="20"/>
        </w:rPr>
        <w:t xml:space="preserve"> BMASK</w:t>
      </w:r>
      <w:r w:rsidR="006F768C" w:rsidRPr="00220AAD">
        <w:rPr>
          <w:rFonts w:ascii="Verdana" w:eastAsia="Arial" w:hAnsi="Verdana"/>
          <w:bCs/>
          <w:sz w:val="20"/>
          <w:szCs w:val="20"/>
        </w:rPr>
        <w:t>)</w:t>
      </w:r>
    </w:p>
    <w:p w:rsidR="00220AAD" w:rsidRPr="00220AAD" w:rsidRDefault="00220AAD" w:rsidP="00220AAD">
      <w:pPr>
        <w:pStyle w:val="Odstavecseseznamem"/>
        <w:spacing w:after="120"/>
        <w:ind w:left="284"/>
        <w:jc w:val="both"/>
        <w:rPr>
          <w:rFonts w:ascii="Verdana" w:eastAsia="Arial" w:hAnsi="Verdana"/>
          <w:bCs/>
          <w:sz w:val="10"/>
          <w:szCs w:val="10"/>
        </w:rPr>
      </w:pPr>
    </w:p>
    <w:p w:rsidR="006F768C" w:rsidRDefault="006F768C" w:rsidP="00220AAD">
      <w:pPr>
        <w:pStyle w:val="Odstavecseseznamem"/>
        <w:numPr>
          <w:ilvl w:val="0"/>
          <w:numId w:val="37"/>
        </w:numPr>
        <w:spacing w:after="120"/>
        <w:ind w:left="284" w:hanging="284"/>
        <w:jc w:val="both"/>
        <w:rPr>
          <w:rFonts w:ascii="Verdana" w:eastAsia="Arial" w:hAnsi="Verdana"/>
          <w:bCs/>
          <w:sz w:val="20"/>
          <w:szCs w:val="20"/>
        </w:rPr>
      </w:pPr>
      <w:r w:rsidRPr="00220AAD">
        <w:rPr>
          <w:rFonts w:ascii="Verdana" w:eastAsia="Arial" w:hAnsi="Verdana"/>
          <w:bCs/>
          <w:sz w:val="20"/>
          <w:szCs w:val="20"/>
        </w:rPr>
        <w:t>Spolkový úřad pro sociální záležitosti (</w:t>
      </w:r>
      <w:r w:rsidRPr="00220AAD">
        <w:rPr>
          <w:rFonts w:ascii="Verdana" w:eastAsia="Arial" w:hAnsi="Verdana"/>
          <w:bCs/>
          <w:i/>
          <w:sz w:val="20"/>
          <w:szCs w:val="20"/>
        </w:rPr>
        <w:t>Bundessozialamt</w:t>
      </w:r>
      <w:r w:rsidRPr="00220AAD">
        <w:rPr>
          <w:rFonts w:ascii="Verdana" w:eastAsia="Arial" w:hAnsi="Verdana"/>
          <w:bCs/>
          <w:sz w:val="20"/>
          <w:szCs w:val="20"/>
        </w:rPr>
        <w:t xml:space="preserve">)  </w:t>
      </w:r>
    </w:p>
    <w:p w:rsidR="00220AAD" w:rsidRPr="00220AAD" w:rsidRDefault="00220AAD" w:rsidP="00220AAD">
      <w:pPr>
        <w:pStyle w:val="Odstavecseseznamem"/>
        <w:spacing w:after="120"/>
        <w:ind w:left="284"/>
        <w:jc w:val="both"/>
        <w:rPr>
          <w:rFonts w:ascii="Verdana" w:eastAsia="Arial" w:hAnsi="Verdana"/>
          <w:bCs/>
          <w:sz w:val="10"/>
          <w:szCs w:val="10"/>
        </w:rPr>
      </w:pPr>
    </w:p>
    <w:p w:rsidR="006F768C" w:rsidRDefault="006F768C" w:rsidP="00220AAD">
      <w:pPr>
        <w:pStyle w:val="Odstavecseseznamem"/>
        <w:numPr>
          <w:ilvl w:val="0"/>
          <w:numId w:val="37"/>
        </w:numPr>
        <w:spacing w:after="120"/>
        <w:ind w:left="284" w:hanging="284"/>
        <w:jc w:val="both"/>
        <w:rPr>
          <w:rFonts w:ascii="Verdana" w:eastAsia="Arial" w:hAnsi="Verdana"/>
          <w:bCs/>
          <w:sz w:val="20"/>
          <w:szCs w:val="20"/>
        </w:rPr>
      </w:pPr>
      <w:r w:rsidRPr="00220AAD">
        <w:rPr>
          <w:rFonts w:ascii="Verdana" w:eastAsia="Arial" w:hAnsi="Verdana"/>
          <w:bCs/>
          <w:sz w:val="20"/>
          <w:szCs w:val="20"/>
        </w:rPr>
        <w:t>Rakouský úřad práce (</w:t>
      </w:r>
      <w:r w:rsidRPr="00220AAD">
        <w:rPr>
          <w:rFonts w:ascii="Verdana" w:eastAsia="Arial" w:hAnsi="Verdana"/>
          <w:bCs/>
          <w:i/>
          <w:sz w:val="20"/>
          <w:szCs w:val="20"/>
        </w:rPr>
        <w:t>Arbeitsmarktservice Österreich</w:t>
      </w:r>
      <w:r w:rsidRPr="00220AAD">
        <w:rPr>
          <w:rFonts w:ascii="Verdana" w:eastAsia="Arial" w:hAnsi="Verdana"/>
          <w:bCs/>
          <w:sz w:val="20"/>
          <w:szCs w:val="20"/>
        </w:rPr>
        <w:t xml:space="preserve">) </w:t>
      </w:r>
    </w:p>
    <w:p w:rsidR="00220AAD" w:rsidRPr="00220AAD" w:rsidRDefault="00220AAD" w:rsidP="00220AAD">
      <w:pPr>
        <w:pStyle w:val="Odstavecseseznamem"/>
        <w:spacing w:after="120"/>
        <w:ind w:left="284"/>
        <w:jc w:val="both"/>
        <w:rPr>
          <w:rFonts w:ascii="Verdana" w:eastAsia="Arial" w:hAnsi="Verdana"/>
          <w:bCs/>
          <w:sz w:val="10"/>
          <w:szCs w:val="10"/>
        </w:rPr>
      </w:pPr>
    </w:p>
    <w:p w:rsidR="006F768C" w:rsidRPr="00220AAD" w:rsidRDefault="00F63C18" w:rsidP="00220AAD">
      <w:pPr>
        <w:pStyle w:val="Odstavecseseznamem"/>
        <w:numPr>
          <w:ilvl w:val="0"/>
          <w:numId w:val="37"/>
        </w:numPr>
        <w:spacing w:after="120"/>
        <w:ind w:left="284" w:hanging="284"/>
        <w:rPr>
          <w:rFonts w:ascii="Verdana" w:hAnsi="Verdana"/>
          <w:b/>
          <w:sz w:val="20"/>
          <w:szCs w:val="20"/>
        </w:rPr>
      </w:pPr>
      <w:r>
        <w:rPr>
          <w:rFonts w:ascii="Verdana" w:eastAsia="Arial" w:hAnsi="Verdana"/>
          <w:bCs/>
          <w:sz w:val="20"/>
          <w:szCs w:val="20"/>
        </w:rPr>
        <w:t>Hospodářská komora Rakouska (</w:t>
      </w:r>
      <w:r w:rsidR="006F768C" w:rsidRPr="00220AAD">
        <w:rPr>
          <w:rFonts w:ascii="Verdana" w:eastAsia="Arial" w:hAnsi="Verdana"/>
          <w:bCs/>
          <w:i/>
          <w:sz w:val="20"/>
          <w:szCs w:val="20"/>
        </w:rPr>
        <w:t xml:space="preserve">Wirtschaftskammer Österreich </w:t>
      </w:r>
      <w:r w:rsidR="00D32459" w:rsidRPr="00220AAD">
        <w:rPr>
          <w:rFonts w:ascii="Verdana" w:eastAsia="Arial" w:hAnsi="Verdana"/>
          <w:bCs/>
          <w:i/>
          <w:sz w:val="20"/>
          <w:szCs w:val="20"/>
        </w:rPr>
        <w:t>-</w:t>
      </w:r>
      <w:r w:rsidR="006F768C" w:rsidRPr="00220AAD">
        <w:rPr>
          <w:rFonts w:ascii="Verdana" w:eastAsia="Arial" w:hAnsi="Verdana"/>
          <w:bCs/>
          <w:i/>
          <w:sz w:val="20"/>
          <w:szCs w:val="20"/>
        </w:rPr>
        <w:t xml:space="preserve"> WKÖ</w:t>
      </w:r>
      <w:r w:rsidR="006F768C" w:rsidRPr="00220AAD">
        <w:rPr>
          <w:rFonts w:ascii="Verdana" w:eastAsia="Arial" w:hAnsi="Verdana"/>
          <w:bCs/>
          <w:sz w:val="20"/>
          <w:szCs w:val="20"/>
        </w:rPr>
        <w:t xml:space="preserve">) </w:t>
      </w:r>
    </w:p>
    <w:p w:rsidR="006F768C" w:rsidRPr="00220AAD" w:rsidRDefault="006F768C" w:rsidP="00220AAD">
      <w:pPr>
        <w:pStyle w:val="Odstavecseseznamem"/>
        <w:spacing w:after="120"/>
        <w:rPr>
          <w:rFonts w:ascii="Verdana" w:hAnsi="Verdana"/>
          <w:b/>
          <w:sz w:val="20"/>
          <w:szCs w:val="20"/>
        </w:rPr>
      </w:pPr>
    </w:p>
    <w:p w:rsidR="00C020EC" w:rsidRPr="00220AAD" w:rsidRDefault="00C020EC" w:rsidP="00220AAD">
      <w:pPr>
        <w:pStyle w:val="Normlnweb"/>
        <w:spacing w:before="0" w:beforeAutospacing="0" w:after="120" w:afterAutospacing="0" w:line="240" w:lineRule="auto"/>
        <w:rPr>
          <w:b/>
          <w:sz w:val="20"/>
          <w:szCs w:val="20"/>
        </w:rPr>
      </w:pPr>
      <w:r w:rsidRPr="00220AAD">
        <w:rPr>
          <w:b/>
          <w:sz w:val="20"/>
          <w:szCs w:val="20"/>
        </w:rPr>
        <w:t xml:space="preserve">Zpráva o situaci postižených osob </w:t>
      </w:r>
    </w:p>
    <w:p w:rsidR="00C020EC" w:rsidRPr="00220AAD" w:rsidRDefault="00C020EC" w:rsidP="00220AAD">
      <w:pPr>
        <w:pStyle w:val="Normlnweb"/>
        <w:spacing w:before="0" w:beforeAutospacing="0" w:after="120" w:afterAutospacing="0" w:line="240" w:lineRule="auto"/>
        <w:ind w:firstLine="709"/>
        <w:jc w:val="both"/>
        <w:rPr>
          <w:sz w:val="20"/>
          <w:szCs w:val="20"/>
        </w:rPr>
      </w:pPr>
      <w:r w:rsidRPr="00220AAD">
        <w:rPr>
          <w:sz w:val="20"/>
          <w:szCs w:val="20"/>
        </w:rPr>
        <w:t>Ve spolkovém zákonu o osobách s</w:t>
      </w:r>
      <w:r w:rsidR="00B27122">
        <w:rPr>
          <w:sz w:val="20"/>
          <w:szCs w:val="20"/>
        </w:rPr>
        <w:t> </w:t>
      </w:r>
      <w:r w:rsidRPr="00220AAD">
        <w:rPr>
          <w:sz w:val="20"/>
          <w:szCs w:val="20"/>
        </w:rPr>
        <w:t>postižením</w:t>
      </w:r>
      <w:r w:rsidR="00B27122" w:rsidRPr="00B27122">
        <w:rPr>
          <w:sz w:val="12"/>
          <w:szCs w:val="12"/>
        </w:rPr>
        <w:t xml:space="preserve"> </w:t>
      </w:r>
      <w:r w:rsidRPr="00220AAD">
        <w:rPr>
          <w:sz w:val="20"/>
          <w:szCs w:val="20"/>
        </w:rPr>
        <w:t>je</w:t>
      </w:r>
      <w:r w:rsidRPr="00B27122">
        <w:rPr>
          <w:sz w:val="12"/>
          <w:szCs w:val="12"/>
        </w:rPr>
        <w:t xml:space="preserve"> </w:t>
      </w:r>
      <w:r w:rsidRPr="00220AAD">
        <w:rPr>
          <w:sz w:val="20"/>
          <w:szCs w:val="20"/>
        </w:rPr>
        <w:t>zakotvena</w:t>
      </w:r>
      <w:r w:rsidRPr="00B27122">
        <w:rPr>
          <w:sz w:val="12"/>
          <w:szCs w:val="12"/>
        </w:rPr>
        <w:t xml:space="preserve"> </w:t>
      </w:r>
      <w:r w:rsidRPr="00220AAD">
        <w:rPr>
          <w:b/>
          <w:sz w:val="20"/>
          <w:szCs w:val="20"/>
        </w:rPr>
        <w:t>povinnost ministra</w:t>
      </w:r>
      <w:r w:rsidRPr="00220AAD">
        <w:rPr>
          <w:sz w:val="20"/>
          <w:szCs w:val="20"/>
        </w:rPr>
        <w:t xml:space="preserve"> sociálních věcí</w:t>
      </w:r>
      <w:r w:rsidR="00B27122">
        <w:rPr>
          <w:sz w:val="20"/>
          <w:szCs w:val="20"/>
        </w:rPr>
        <w:t xml:space="preserve"> </w:t>
      </w:r>
      <w:r w:rsidRPr="00220AAD">
        <w:rPr>
          <w:sz w:val="20"/>
          <w:szCs w:val="20"/>
        </w:rPr>
        <w:t>vypracovávat ve spolupráci s dalšími členy spolkové vlády v pravidel</w:t>
      </w:r>
      <w:r w:rsidR="00B27122">
        <w:rPr>
          <w:sz w:val="20"/>
          <w:szCs w:val="20"/>
        </w:rPr>
        <w:softHyphen/>
      </w:r>
      <w:r w:rsidRPr="00220AAD">
        <w:rPr>
          <w:sz w:val="20"/>
          <w:szCs w:val="20"/>
        </w:rPr>
        <w:t xml:space="preserve">ných intervalech zprávu o situaci osob s postižením. </w:t>
      </w:r>
    </w:p>
    <w:p w:rsidR="004067AD" w:rsidRPr="00CE5EE0" w:rsidRDefault="00167287" w:rsidP="00220AAD">
      <w:pPr>
        <w:pStyle w:val="Nadpis2"/>
      </w:pPr>
      <w:bookmarkStart w:id="6" w:name="_Toc322679625"/>
      <w:r w:rsidRPr="00CE5EE0">
        <w:t xml:space="preserve">2.1 </w:t>
      </w:r>
      <w:r w:rsidR="004067AD" w:rsidRPr="00CE5EE0">
        <w:t>Organizace pro osoby s postižením</w:t>
      </w:r>
      <w:bookmarkEnd w:id="6"/>
      <w:r w:rsidR="004067AD" w:rsidRPr="00CE5EE0">
        <w:t xml:space="preserve"> </w:t>
      </w:r>
    </w:p>
    <w:p w:rsidR="004067AD" w:rsidRPr="00510C49" w:rsidRDefault="004067AD" w:rsidP="00220AAD">
      <w:pPr>
        <w:pStyle w:val="Normlnweb"/>
        <w:spacing w:before="0" w:beforeAutospacing="0" w:after="120" w:afterAutospacing="0" w:line="240" w:lineRule="auto"/>
        <w:ind w:firstLine="709"/>
        <w:jc w:val="both"/>
        <w:rPr>
          <w:sz w:val="20"/>
          <w:szCs w:val="20"/>
        </w:rPr>
      </w:pPr>
      <w:r>
        <w:rPr>
          <w:sz w:val="20"/>
          <w:szCs w:val="20"/>
        </w:rPr>
        <w:t>V</w:t>
      </w:r>
      <w:r w:rsidR="00B27122">
        <w:rPr>
          <w:sz w:val="20"/>
          <w:szCs w:val="20"/>
        </w:rPr>
        <w:t> </w:t>
      </w:r>
      <w:r>
        <w:rPr>
          <w:sz w:val="20"/>
          <w:szCs w:val="20"/>
        </w:rPr>
        <w:t>Rakousku</w:t>
      </w:r>
      <w:r w:rsidR="00B27122">
        <w:rPr>
          <w:sz w:val="20"/>
          <w:szCs w:val="20"/>
        </w:rPr>
        <w:t xml:space="preserve"> </w:t>
      </w:r>
      <w:r w:rsidR="005E7B19">
        <w:rPr>
          <w:sz w:val="20"/>
          <w:szCs w:val="20"/>
        </w:rPr>
        <w:t>j</w:t>
      </w:r>
      <w:r>
        <w:rPr>
          <w:sz w:val="20"/>
          <w:szCs w:val="20"/>
        </w:rPr>
        <w:t>e značný počet organizací zaštiťujících hospodářské, sociální a kulturní zájmy osob</w:t>
      </w:r>
      <w:r w:rsidR="00B27122">
        <w:rPr>
          <w:sz w:val="20"/>
          <w:szCs w:val="20"/>
        </w:rPr>
        <w:t xml:space="preserve"> </w:t>
      </w:r>
      <w:r>
        <w:rPr>
          <w:sz w:val="20"/>
          <w:szCs w:val="20"/>
        </w:rPr>
        <w:t xml:space="preserve">s postižením, které zastávají důležitou funkci ve státní politice týkající se postižených osob a jejich rodinných příslušníků. </w:t>
      </w:r>
      <w:r w:rsidRPr="00ED5705">
        <w:rPr>
          <w:b/>
          <w:sz w:val="20"/>
          <w:szCs w:val="20"/>
        </w:rPr>
        <w:t>Zastřešující organizací</w:t>
      </w:r>
      <w:r>
        <w:rPr>
          <w:sz w:val="20"/>
          <w:szCs w:val="20"/>
        </w:rPr>
        <w:t xml:space="preserve"> rakouských spolků a</w:t>
      </w:r>
      <w:r w:rsidR="00B27122">
        <w:rPr>
          <w:sz w:val="20"/>
          <w:szCs w:val="20"/>
        </w:rPr>
        <w:t xml:space="preserve"> </w:t>
      </w:r>
      <w:r>
        <w:rPr>
          <w:sz w:val="20"/>
          <w:szCs w:val="20"/>
        </w:rPr>
        <w:t xml:space="preserve">organizací pro postižené, jejichž počet činí 78 </w:t>
      </w:r>
      <w:r w:rsidR="00840EA1">
        <w:rPr>
          <w:sz w:val="20"/>
          <w:szCs w:val="20"/>
        </w:rPr>
        <w:t xml:space="preserve">a reprezentují více než 40 000 </w:t>
      </w:r>
      <w:r>
        <w:rPr>
          <w:sz w:val="20"/>
          <w:szCs w:val="20"/>
        </w:rPr>
        <w:t>osob</w:t>
      </w:r>
      <w:r w:rsidR="00B27122">
        <w:rPr>
          <w:sz w:val="20"/>
          <w:szCs w:val="20"/>
        </w:rPr>
        <w:t xml:space="preserve"> </w:t>
      </w:r>
      <w:r>
        <w:rPr>
          <w:sz w:val="20"/>
          <w:szCs w:val="20"/>
        </w:rPr>
        <w:t xml:space="preserve">s postižením, je </w:t>
      </w:r>
      <w:r w:rsidRPr="00286D29">
        <w:rPr>
          <w:b/>
          <w:sz w:val="20"/>
          <w:szCs w:val="20"/>
        </w:rPr>
        <w:t>Rakouská společnost pro rehabilitaci</w:t>
      </w:r>
      <w:r>
        <w:rPr>
          <w:sz w:val="20"/>
          <w:szCs w:val="20"/>
        </w:rPr>
        <w:t xml:space="preserve"> (</w:t>
      </w:r>
      <w:r>
        <w:rPr>
          <w:i/>
          <w:sz w:val="20"/>
          <w:szCs w:val="20"/>
        </w:rPr>
        <w:t>Österre</w:t>
      </w:r>
      <w:r w:rsidR="00840EA1">
        <w:rPr>
          <w:i/>
          <w:sz w:val="20"/>
          <w:szCs w:val="20"/>
        </w:rPr>
        <w:softHyphen/>
      </w:r>
      <w:r>
        <w:rPr>
          <w:i/>
          <w:sz w:val="20"/>
          <w:szCs w:val="20"/>
        </w:rPr>
        <w:t>ichische Arbeitsgemeinschaft</w:t>
      </w:r>
      <w:r w:rsidR="00840EA1">
        <w:rPr>
          <w:i/>
          <w:sz w:val="20"/>
          <w:szCs w:val="20"/>
        </w:rPr>
        <w:t xml:space="preserve"> </w:t>
      </w:r>
      <w:r>
        <w:rPr>
          <w:i/>
          <w:sz w:val="20"/>
          <w:szCs w:val="20"/>
        </w:rPr>
        <w:t xml:space="preserve">für Rehabilitation </w:t>
      </w:r>
      <w:r w:rsidR="00D32459">
        <w:rPr>
          <w:i/>
          <w:sz w:val="20"/>
          <w:szCs w:val="20"/>
        </w:rPr>
        <w:t>-</w:t>
      </w:r>
      <w:r>
        <w:rPr>
          <w:i/>
          <w:sz w:val="20"/>
          <w:szCs w:val="20"/>
        </w:rPr>
        <w:t xml:space="preserve"> ÖAR</w:t>
      </w:r>
      <w:r>
        <w:rPr>
          <w:sz w:val="20"/>
          <w:szCs w:val="20"/>
        </w:rPr>
        <w:t>). ÖAR je rovněž jedním z nejdůležitějších partnerů Spolkového ministerstva</w:t>
      </w:r>
      <w:r w:rsidR="00D32459">
        <w:rPr>
          <w:sz w:val="20"/>
          <w:szCs w:val="20"/>
        </w:rPr>
        <w:t xml:space="preserve"> práce, </w:t>
      </w:r>
      <w:r>
        <w:rPr>
          <w:sz w:val="20"/>
          <w:szCs w:val="20"/>
        </w:rPr>
        <w:t xml:space="preserve">sociálních věcí a ochrany spotřebitele. </w:t>
      </w:r>
      <w:r w:rsidRPr="001B6E8D">
        <w:rPr>
          <w:b/>
          <w:sz w:val="20"/>
          <w:szCs w:val="20"/>
        </w:rPr>
        <w:t xml:space="preserve">Finanční zajištění </w:t>
      </w:r>
      <w:r>
        <w:rPr>
          <w:sz w:val="20"/>
          <w:szCs w:val="20"/>
        </w:rPr>
        <w:t>ÖAR</w:t>
      </w:r>
      <w:r w:rsidR="00B27122">
        <w:rPr>
          <w:sz w:val="20"/>
          <w:szCs w:val="20"/>
        </w:rPr>
        <w:t xml:space="preserve"> </w:t>
      </w:r>
      <w:r>
        <w:rPr>
          <w:sz w:val="20"/>
          <w:szCs w:val="20"/>
        </w:rPr>
        <w:t xml:space="preserve">jako zastřešující organizace je zakotveno ve </w:t>
      </w:r>
      <w:r w:rsidRPr="00510C49">
        <w:rPr>
          <w:sz w:val="20"/>
          <w:szCs w:val="20"/>
        </w:rPr>
        <w:t>spolkov</w:t>
      </w:r>
      <w:r>
        <w:rPr>
          <w:sz w:val="20"/>
          <w:szCs w:val="20"/>
        </w:rPr>
        <w:t>ém</w:t>
      </w:r>
      <w:r w:rsidRPr="00510C49">
        <w:rPr>
          <w:sz w:val="20"/>
          <w:szCs w:val="20"/>
        </w:rPr>
        <w:t xml:space="preserve"> zákon</w:t>
      </w:r>
      <w:r>
        <w:rPr>
          <w:sz w:val="20"/>
          <w:szCs w:val="20"/>
        </w:rPr>
        <w:t>ě</w:t>
      </w:r>
      <w:r w:rsidRPr="00510C49">
        <w:rPr>
          <w:sz w:val="20"/>
          <w:szCs w:val="20"/>
        </w:rPr>
        <w:t xml:space="preserve"> o osobách s</w:t>
      </w:r>
      <w:r>
        <w:rPr>
          <w:sz w:val="20"/>
          <w:szCs w:val="20"/>
        </w:rPr>
        <w:t> </w:t>
      </w:r>
      <w:r w:rsidRPr="00510C49">
        <w:rPr>
          <w:sz w:val="20"/>
          <w:szCs w:val="20"/>
        </w:rPr>
        <w:t>postižením</w:t>
      </w:r>
      <w:r>
        <w:rPr>
          <w:sz w:val="20"/>
          <w:szCs w:val="20"/>
        </w:rPr>
        <w:t>.</w:t>
      </w:r>
      <w:r w:rsidRPr="00510C49">
        <w:rPr>
          <w:sz w:val="20"/>
          <w:szCs w:val="20"/>
        </w:rPr>
        <w:t xml:space="preserve"> </w:t>
      </w:r>
    </w:p>
    <w:p w:rsidR="004067AD" w:rsidRDefault="004067AD" w:rsidP="00220AAD">
      <w:pPr>
        <w:spacing w:after="120"/>
        <w:ind w:firstLine="709"/>
        <w:jc w:val="both"/>
        <w:rPr>
          <w:rFonts w:ascii="Verdana" w:hAnsi="Verdana"/>
          <w:sz w:val="20"/>
          <w:szCs w:val="20"/>
        </w:rPr>
      </w:pPr>
      <w:r w:rsidRPr="001C6399">
        <w:rPr>
          <w:rFonts w:ascii="Verdana" w:hAnsi="Verdana"/>
          <w:sz w:val="20"/>
          <w:szCs w:val="20"/>
        </w:rPr>
        <w:t>ÖAR</w:t>
      </w:r>
      <w:r w:rsidRPr="001C6399">
        <w:rPr>
          <w:rFonts w:ascii="Verdana" w:hAnsi="Verdana"/>
          <w:b/>
          <w:sz w:val="20"/>
          <w:szCs w:val="20"/>
        </w:rPr>
        <w:t xml:space="preserve"> </w:t>
      </w:r>
      <w:r>
        <w:rPr>
          <w:rFonts w:ascii="Verdana" w:hAnsi="Verdana"/>
          <w:sz w:val="20"/>
          <w:szCs w:val="20"/>
        </w:rPr>
        <w:t>má své zastoupení rovněž v důležitých grémiích ministerstva sociálních věcí jako např. ve Spolkové radě</w:t>
      </w:r>
      <w:r w:rsidR="00B27122">
        <w:rPr>
          <w:rFonts w:ascii="Verdana" w:hAnsi="Verdana"/>
          <w:sz w:val="20"/>
          <w:szCs w:val="20"/>
        </w:rPr>
        <w:t xml:space="preserve"> </w:t>
      </w:r>
      <w:r>
        <w:rPr>
          <w:rFonts w:ascii="Verdana" w:hAnsi="Verdana"/>
          <w:sz w:val="20"/>
          <w:szCs w:val="20"/>
        </w:rPr>
        <w:t>pro postižené, která má poradní fun</w:t>
      </w:r>
      <w:r w:rsidR="00F63C18">
        <w:rPr>
          <w:rFonts w:ascii="Verdana" w:hAnsi="Verdana"/>
          <w:sz w:val="20"/>
          <w:szCs w:val="20"/>
        </w:rPr>
        <w:t xml:space="preserve">kci ve všech zásadních otázkách </w:t>
      </w:r>
      <w:r>
        <w:rPr>
          <w:rFonts w:ascii="Verdana" w:hAnsi="Verdana"/>
          <w:sz w:val="20"/>
          <w:szCs w:val="20"/>
        </w:rPr>
        <w:t>týkajících se</w:t>
      </w:r>
      <w:r w:rsidR="00B27122">
        <w:rPr>
          <w:rFonts w:ascii="Verdana" w:hAnsi="Verdana"/>
          <w:sz w:val="20"/>
          <w:szCs w:val="20"/>
        </w:rPr>
        <w:t xml:space="preserve"> </w:t>
      </w:r>
      <w:r>
        <w:rPr>
          <w:rFonts w:ascii="Verdana" w:hAnsi="Verdana"/>
          <w:sz w:val="20"/>
          <w:szCs w:val="20"/>
        </w:rPr>
        <w:t>osob s postižením, dále v pracovní skupině pro ošetřovatelskou péči, jejímž úkolem</w:t>
      </w:r>
      <w:r w:rsidR="00B27122">
        <w:rPr>
          <w:rFonts w:ascii="Verdana" w:hAnsi="Verdana"/>
          <w:sz w:val="20"/>
          <w:szCs w:val="20"/>
        </w:rPr>
        <w:t xml:space="preserve"> </w:t>
      </w:r>
      <w:r>
        <w:rPr>
          <w:rFonts w:ascii="Verdana" w:hAnsi="Verdana"/>
          <w:sz w:val="20"/>
          <w:szCs w:val="20"/>
        </w:rPr>
        <w:t>je vypracovávat doporučení a návrhy pro další rozvíjení pečovatelské péče a</w:t>
      </w:r>
      <w:r w:rsidR="00B27122">
        <w:rPr>
          <w:rFonts w:ascii="Verdana" w:hAnsi="Verdana"/>
          <w:sz w:val="20"/>
          <w:szCs w:val="20"/>
        </w:rPr>
        <w:t xml:space="preserve"> </w:t>
      </w:r>
      <w:r>
        <w:rPr>
          <w:rFonts w:ascii="Verdana" w:hAnsi="Verdana"/>
          <w:sz w:val="20"/>
          <w:szCs w:val="20"/>
        </w:rPr>
        <w:t>vypracovávat roční zprávu o této péči. ÖAR je zastou</w:t>
      </w:r>
      <w:r w:rsidR="00B27122">
        <w:rPr>
          <w:rFonts w:ascii="Verdana" w:hAnsi="Verdana"/>
          <w:sz w:val="20"/>
          <w:szCs w:val="20"/>
        </w:rPr>
        <w:softHyphen/>
      </w:r>
      <w:r>
        <w:rPr>
          <w:rFonts w:ascii="Verdana" w:hAnsi="Verdana"/>
          <w:sz w:val="20"/>
          <w:szCs w:val="20"/>
        </w:rPr>
        <w:t xml:space="preserve">pena v Radě vyrovnávacího fondu, která se zabývá otázkami pracovní rehabilitace.  </w:t>
      </w:r>
    </w:p>
    <w:p w:rsidR="004067AD" w:rsidRDefault="004067AD" w:rsidP="00220AAD">
      <w:pPr>
        <w:spacing w:after="120"/>
        <w:ind w:firstLine="709"/>
        <w:jc w:val="both"/>
        <w:rPr>
          <w:rFonts w:ascii="Verdana" w:hAnsi="Verdana"/>
          <w:sz w:val="20"/>
          <w:szCs w:val="20"/>
        </w:rPr>
      </w:pPr>
      <w:r>
        <w:rPr>
          <w:rFonts w:ascii="Verdana" w:hAnsi="Verdana"/>
          <w:sz w:val="20"/>
          <w:szCs w:val="20"/>
        </w:rPr>
        <w:t>ÖAR je zastoupena rovněž v </w:t>
      </w:r>
      <w:r>
        <w:rPr>
          <w:rFonts w:ascii="Verdana" w:hAnsi="Verdana"/>
          <w:b/>
          <w:sz w:val="20"/>
          <w:szCs w:val="20"/>
        </w:rPr>
        <w:t>Evropském fóru pro postižené</w:t>
      </w:r>
      <w:r>
        <w:rPr>
          <w:rFonts w:ascii="Verdana" w:hAnsi="Verdana"/>
          <w:sz w:val="20"/>
          <w:szCs w:val="20"/>
        </w:rPr>
        <w:t>, které prosazuje zájmy postižených osob na evropské úrovni.</w:t>
      </w:r>
      <w:r>
        <w:rPr>
          <w:rFonts w:ascii="Verdana" w:hAnsi="Verdana"/>
          <w:b/>
          <w:sz w:val="20"/>
          <w:szCs w:val="20"/>
        </w:rPr>
        <w:t xml:space="preserve"> </w:t>
      </w:r>
      <w:r>
        <w:rPr>
          <w:rFonts w:ascii="Verdana" w:hAnsi="Verdana"/>
          <w:sz w:val="20"/>
          <w:szCs w:val="20"/>
        </w:rPr>
        <w:t xml:space="preserve"> </w:t>
      </w:r>
    </w:p>
    <w:p w:rsidR="004067AD" w:rsidRDefault="004067AD" w:rsidP="00220AAD">
      <w:pPr>
        <w:spacing w:after="120"/>
        <w:ind w:firstLine="709"/>
        <w:jc w:val="both"/>
        <w:rPr>
          <w:rFonts w:ascii="Verdana" w:hAnsi="Verdana"/>
          <w:sz w:val="20"/>
          <w:szCs w:val="20"/>
        </w:rPr>
      </w:pPr>
      <w:r>
        <w:rPr>
          <w:rFonts w:ascii="Verdana" w:hAnsi="Verdana"/>
          <w:b/>
          <w:sz w:val="20"/>
          <w:szCs w:val="20"/>
        </w:rPr>
        <w:t xml:space="preserve">Spolek pro pracovní integraci </w:t>
      </w:r>
      <w:r>
        <w:rPr>
          <w:rFonts w:ascii="Verdana" w:hAnsi="Verdana"/>
          <w:sz w:val="20"/>
          <w:szCs w:val="20"/>
        </w:rPr>
        <w:t>(</w:t>
      </w:r>
      <w:r w:rsidRPr="00C93387">
        <w:rPr>
          <w:rFonts w:ascii="Verdana" w:hAnsi="Verdana"/>
          <w:i/>
          <w:sz w:val="20"/>
          <w:szCs w:val="20"/>
        </w:rPr>
        <w:t>Dachverband Berufliche Integration Austria</w:t>
      </w:r>
      <w:r>
        <w:rPr>
          <w:rFonts w:ascii="Verdana" w:hAnsi="Verdana"/>
          <w:i/>
          <w:sz w:val="20"/>
          <w:szCs w:val="20"/>
        </w:rPr>
        <w:t xml:space="preserve">; </w:t>
      </w:r>
      <w:r w:rsidRPr="00B238F6">
        <w:rPr>
          <w:rFonts w:ascii="Verdana" w:hAnsi="Verdana"/>
          <w:b/>
          <w:i/>
          <w:sz w:val="20"/>
          <w:szCs w:val="20"/>
        </w:rPr>
        <w:t>D</w:t>
      </w:r>
      <w:r w:rsidRPr="00BB5D3C">
        <w:rPr>
          <w:rFonts w:ascii="Verdana" w:hAnsi="Verdana"/>
          <w:b/>
          <w:i/>
          <w:sz w:val="20"/>
          <w:szCs w:val="20"/>
        </w:rPr>
        <w:t>abei-</w:t>
      </w:r>
      <w:r>
        <w:rPr>
          <w:rFonts w:ascii="Verdana" w:hAnsi="Verdana"/>
          <w:b/>
          <w:i/>
          <w:sz w:val="20"/>
          <w:szCs w:val="20"/>
        </w:rPr>
        <w:t>A</w:t>
      </w:r>
      <w:r w:rsidRPr="00BB5D3C">
        <w:rPr>
          <w:rFonts w:ascii="Verdana" w:hAnsi="Verdana"/>
          <w:b/>
          <w:i/>
          <w:sz w:val="20"/>
          <w:szCs w:val="20"/>
        </w:rPr>
        <w:t>ustria</w:t>
      </w:r>
      <w:r w:rsidRPr="00BB5D3C">
        <w:rPr>
          <w:rFonts w:ascii="Verdana" w:hAnsi="Verdana"/>
          <w:sz w:val="20"/>
          <w:szCs w:val="20"/>
        </w:rPr>
        <w:t>)</w:t>
      </w:r>
      <w:r>
        <w:rPr>
          <w:rFonts w:ascii="Verdana" w:hAnsi="Verdana"/>
          <w:sz w:val="20"/>
          <w:szCs w:val="20"/>
        </w:rPr>
        <w:t xml:space="preserve"> zastupuje zájmy organizací, které poskytují služby v oblasti pracovní orientace</w:t>
      </w:r>
      <w:r w:rsidR="00332D1B">
        <w:rPr>
          <w:rFonts w:ascii="Verdana" w:hAnsi="Verdana"/>
          <w:sz w:val="20"/>
          <w:szCs w:val="20"/>
        </w:rPr>
        <w:t xml:space="preserve"> </w:t>
      </w:r>
      <w:r>
        <w:rPr>
          <w:rFonts w:ascii="Verdana" w:hAnsi="Verdana"/>
          <w:sz w:val="20"/>
          <w:szCs w:val="20"/>
        </w:rPr>
        <w:t>a integrace</w:t>
      </w:r>
      <w:r w:rsidR="00B27122">
        <w:rPr>
          <w:rFonts w:ascii="Verdana" w:hAnsi="Verdana"/>
          <w:sz w:val="20"/>
          <w:szCs w:val="20"/>
        </w:rPr>
        <w:t xml:space="preserve"> </w:t>
      </w:r>
      <w:r>
        <w:rPr>
          <w:rFonts w:ascii="Verdana" w:hAnsi="Verdana"/>
          <w:sz w:val="20"/>
          <w:szCs w:val="20"/>
        </w:rPr>
        <w:t>mladistvých, kteří potřebují speciální pedagogickou péči. Organi</w:t>
      </w:r>
      <w:r w:rsidR="00332D1B">
        <w:rPr>
          <w:rFonts w:ascii="Verdana" w:hAnsi="Verdana"/>
          <w:sz w:val="20"/>
          <w:szCs w:val="20"/>
        </w:rPr>
        <w:softHyphen/>
      </w:r>
      <w:r>
        <w:rPr>
          <w:rFonts w:ascii="Verdana" w:hAnsi="Verdana"/>
          <w:sz w:val="20"/>
          <w:szCs w:val="20"/>
        </w:rPr>
        <w:t>zace</w:t>
      </w:r>
      <w:r w:rsidR="00B27122">
        <w:rPr>
          <w:rFonts w:ascii="Verdana" w:hAnsi="Verdana"/>
          <w:sz w:val="20"/>
          <w:szCs w:val="20"/>
        </w:rPr>
        <w:t xml:space="preserve"> </w:t>
      </w:r>
      <w:r>
        <w:rPr>
          <w:rFonts w:ascii="Verdana" w:hAnsi="Verdana"/>
          <w:sz w:val="20"/>
          <w:szCs w:val="20"/>
        </w:rPr>
        <w:t>vznikla v roce 2006 a navázala na činnost spolku Pracovní asistence Rakouska</w:t>
      </w:r>
      <w:r w:rsidR="00B27122">
        <w:rPr>
          <w:rFonts w:ascii="Verdana" w:hAnsi="Verdana"/>
          <w:sz w:val="20"/>
          <w:szCs w:val="20"/>
        </w:rPr>
        <w:t xml:space="preserve"> </w:t>
      </w:r>
      <w:r>
        <w:rPr>
          <w:rFonts w:ascii="Verdana" w:hAnsi="Verdana"/>
          <w:i/>
          <w:sz w:val="20"/>
          <w:szCs w:val="20"/>
        </w:rPr>
        <w:t>(Dachverband Arbeitsasistenz Österreich).</w:t>
      </w:r>
      <w:r>
        <w:rPr>
          <w:rFonts w:ascii="Verdana" w:hAnsi="Verdana"/>
          <w:sz w:val="20"/>
          <w:szCs w:val="20"/>
        </w:rPr>
        <w:t xml:space="preserve"> Dabei Austria reprezentuje v</w:t>
      </w:r>
      <w:r w:rsidR="00B27122">
        <w:rPr>
          <w:rFonts w:ascii="Verdana" w:hAnsi="Verdana"/>
          <w:sz w:val="20"/>
          <w:szCs w:val="20"/>
        </w:rPr>
        <w:t> </w:t>
      </w:r>
      <w:r>
        <w:rPr>
          <w:rFonts w:ascii="Verdana" w:hAnsi="Verdana"/>
          <w:sz w:val="20"/>
          <w:szCs w:val="20"/>
        </w:rPr>
        <w:t>současné</w:t>
      </w:r>
      <w:r w:rsidR="00B27122" w:rsidRPr="00B27122">
        <w:rPr>
          <w:rFonts w:ascii="Verdana" w:hAnsi="Verdana"/>
          <w:sz w:val="12"/>
          <w:szCs w:val="12"/>
        </w:rPr>
        <w:t xml:space="preserve"> </w:t>
      </w:r>
      <w:r>
        <w:rPr>
          <w:rFonts w:ascii="Verdana" w:hAnsi="Verdana"/>
          <w:sz w:val="20"/>
          <w:szCs w:val="20"/>
        </w:rPr>
        <w:t xml:space="preserve">době </w:t>
      </w:r>
      <w:r w:rsidRPr="00BB5D3C">
        <w:rPr>
          <w:rFonts w:ascii="Verdana" w:hAnsi="Verdana"/>
          <w:b/>
          <w:sz w:val="20"/>
          <w:szCs w:val="20"/>
        </w:rPr>
        <w:t>47</w:t>
      </w:r>
      <w:r w:rsidRPr="00B27122">
        <w:rPr>
          <w:rFonts w:ascii="Verdana" w:hAnsi="Verdana"/>
          <w:b/>
          <w:sz w:val="12"/>
          <w:szCs w:val="12"/>
        </w:rPr>
        <w:t xml:space="preserve"> </w:t>
      </w:r>
      <w:r w:rsidRPr="00BB5D3C">
        <w:rPr>
          <w:rFonts w:ascii="Verdana" w:hAnsi="Verdana"/>
          <w:b/>
          <w:sz w:val="20"/>
          <w:szCs w:val="20"/>
        </w:rPr>
        <w:t>organizací</w:t>
      </w:r>
      <w:r w:rsidRPr="00B27122">
        <w:rPr>
          <w:rFonts w:ascii="Verdana" w:hAnsi="Verdana"/>
          <w:sz w:val="12"/>
          <w:szCs w:val="12"/>
        </w:rPr>
        <w:t xml:space="preserve"> </w:t>
      </w:r>
      <w:r>
        <w:rPr>
          <w:rFonts w:ascii="Verdana" w:hAnsi="Verdana"/>
          <w:sz w:val="20"/>
          <w:szCs w:val="20"/>
        </w:rPr>
        <w:t>v celém Rakousku</w:t>
      </w:r>
      <w:r>
        <w:rPr>
          <w:rFonts w:ascii="Verdana" w:hAnsi="Verdana"/>
          <w:i/>
          <w:sz w:val="20"/>
          <w:szCs w:val="20"/>
        </w:rPr>
        <w:t xml:space="preserve"> a </w:t>
      </w:r>
      <w:r w:rsidRPr="00BB5D3C">
        <w:rPr>
          <w:rFonts w:ascii="Verdana" w:hAnsi="Verdana"/>
          <w:sz w:val="20"/>
          <w:szCs w:val="20"/>
        </w:rPr>
        <w:t>nabízí služby</w:t>
      </w:r>
      <w:r>
        <w:rPr>
          <w:rFonts w:ascii="Verdana" w:hAnsi="Verdana"/>
          <w:sz w:val="20"/>
          <w:szCs w:val="20"/>
        </w:rPr>
        <w:t xml:space="preserve"> jako např. </w:t>
      </w:r>
      <w:r w:rsidRPr="006944DC">
        <w:rPr>
          <w:rFonts w:ascii="Verdana" w:hAnsi="Verdana"/>
          <w:b/>
          <w:sz w:val="20"/>
          <w:szCs w:val="20"/>
        </w:rPr>
        <w:t>pracovní asistence</w:t>
      </w:r>
      <w:r w:rsidR="00B27122">
        <w:rPr>
          <w:rFonts w:ascii="Verdana" w:hAnsi="Verdana"/>
          <w:b/>
          <w:sz w:val="20"/>
          <w:szCs w:val="20"/>
        </w:rPr>
        <w:t xml:space="preserve"> </w:t>
      </w:r>
      <w:r w:rsidR="00332D1B">
        <w:rPr>
          <w:rFonts w:ascii="Verdana" w:hAnsi="Verdana"/>
          <w:i/>
          <w:sz w:val="20"/>
          <w:szCs w:val="20"/>
        </w:rPr>
        <w:t xml:space="preserve">(Arbeitsasistenz), </w:t>
      </w:r>
      <w:r w:rsidRPr="006944DC">
        <w:rPr>
          <w:rFonts w:ascii="Verdana" w:hAnsi="Verdana"/>
          <w:b/>
          <w:sz w:val="20"/>
          <w:szCs w:val="20"/>
        </w:rPr>
        <w:t>asistence při studiu</w:t>
      </w:r>
      <w:r>
        <w:rPr>
          <w:rFonts w:ascii="Verdana" w:hAnsi="Verdana"/>
          <w:sz w:val="20"/>
          <w:szCs w:val="20"/>
        </w:rPr>
        <w:t xml:space="preserve"> </w:t>
      </w:r>
      <w:r>
        <w:rPr>
          <w:rFonts w:ascii="Verdana" w:hAnsi="Verdana"/>
          <w:i/>
          <w:sz w:val="20"/>
          <w:szCs w:val="20"/>
        </w:rPr>
        <w:t xml:space="preserve">(Berufsausbildungsasistenz), </w:t>
      </w:r>
      <w:r w:rsidRPr="006944DC">
        <w:rPr>
          <w:rFonts w:ascii="Verdana" w:hAnsi="Verdana"/>
          <w:b/>
          <w:sz w:val="20"/>
          <w:szCs w:val="20"/>
        </w:rPr>
        <w:t>Clearing, Job</w:t>
      </w:r>
      <w:r w:rsidR="00332D1B">
        <w:rPr>
          <w:rFonts w:ascii="Verdana" w:hAnsi="Verdana"/>
          <w:b/>
          <w:sz w:val="20"/>
          <w:szCs w:val="20"/>
        </w:rPr>
        <w:softHyphen/>
      </w:r>
      <w:r w:rsidRPr="006944DC">
        <w:rPr>
          <w:rFonts w:ascii="Verdana" w:hAnsi="Verdana"/>
          <w:b/>
          <w:sz w:val="20"/>
          <w:szCs w:val="20"/>
        </w:rPr>
        <w:t>Coa</w:t>
      </w:r>
      <w:r w:rsidR="00332D1B">
        <w:rPr>
          <w:rFonts w:ascii="Verdana" w:hAnsi="Verdana"/>
          <w:b/>
          <w:sz w:val="20"/>
          <w:szCs w:val="20"/>
        </w:rPr>
        <w:softHyphen/>
      </w:r>
      <w:r w:rsidRPr="006944DC">
        <w:rPr>
          <w:rFonts w:ascii="Verdana" w:hAnsi="Verdana"/>
          <w:b/>
          <w:sz w:val="20"/>
          <w:szCs w:val="20"/>
        </w:rPr>
        <w:t>ching</w:t>
      </w:r>
      <w:r w:rsidRPr="00BB5D3C">
        <w:rPr>
          <w:rFonts w:ascii="Verdana" w:hAnsi="Verdana"/>
          <w:sz w:val="20"/>
          <w:szCs w:val="20"/>
        </w:rPr>
        <w:t xml:space="preserve"> a </w:t>
      </w:r>
      <w:r w:rsidRPr="006944DC">
        <w:rPr>
          <w:rFonts w:ascii="Verdana" w:hAnsi="Verdana"/>
          <w:b/>
          <w:sz w:val="20"/>
          <w:szCs w:val="20"/>
        </w:rPr>
        <w:t>osobní asistence na pracovišti</w:t>
      </w:r>
      <w:r w:rsidRPr="00BB5D3C">
        <w:rPr>
          <w:rFonts w:ascii="Verdana" w:hAnsi="Verdana"/>
          <w:sz w:val="20"/>
          <w:szCs w:val="20"/>
        </w:rPr>
        <w:t xml:space="preserve"> </w:t>
      </w:r>
      <w:r>
        <w:rPr>
          <w:rFonts w:ascii="Verdana" w:hAnsi="Verdana"/>
          <w:i/>
          <w:sz w:val="20"/>
          <w:szCs w:val="20"/>
        </w:rPr>
        <w:t xml:space="preserve">(persönliche Asistenz am Arbeitsplatz), </w:t>
      </w:r>
      <w:r w:rsidRPr="00BB5D3C">
        <w:rPr>
          <w:rFonts w:ascii="Verdana" w:hAnsi="Verdana"/>
          <w:sz w:val="20"/>
          <w:szCs w:val="20"/>
        </w:rPr>
        <w:t xml:space="preserve">a to </w:t>
      </w:r>
      <w:r>
        <w:rPr>
          <w:rFonts w:ascii="Verdana" w:hAnsi="Verdana"/>
          <w:sz w:val="20"/>
          <w:szCs w:val="20"/>
        </w:rPr>
        <w:t>z pověření a v souladu se směrnicemi Spolkového ministerstva práce, sociálních věcí a ochrany spotřebitele, resp. Spolkového úřadu pro sociální záležitosti.</w:t>
      </w:r>
    </w:p>
    <w:p w:rsidR="008C5840" w:rsidRDefault="008C5840" w:rsidP="00220AAD">
      <w:pPr>
        <w:pStyle w:val="Normlnweb"/>
        <w:spacing w:before="0" w:beforeAutospacing="0" w:after="120" w:afterAutospacing="0" w:line="240" w:lineRule="auto"/>
        <w:ind w:firstLine="709"/>
        <w:jc w:val="both"/>
        <w:rPr>
          <w:sz w:val="20"/>
          <w:szCs w:val="20"/>
        </w:rPr>
      </w:pPr>
      <w:r w:rsidRPr="003A2120">
        <w:rPr>
          <w:sz w:val="20"/>
          <w:szCs w:val="20"/>
        </w:rPr>
        <w:t xml:space="preserve">Sdružení </w:t>
      </w:r>
      <w:r w:rsidRPr="003A2120">
        <w:rPr>
          <w:b/>
          <w:sz w:val="20"/>
          <w:szCs w:val="20"/>
        </w:rPr>
        <w:t>„</w:t>
      </w:r>
      <w:r>
        <w:rPr>
          <w:b/>
          <w:sz w:val="20"/>
          <w:szCs w:val="20"/>
        </w:rPr>
        <w:t xml:space="preserve">Společně žít - společně se učit - integrace Vídeň“ </w:t>
      </w:r>
      <w:r w:rsidRPr="003A2120">
        <w:rPr>
          <w:i/>
          <w:sz w:val="20"/>
          <w:szCs w:val="20"/>
        </w:rPr>
        <w:t xml:space="preserve">(Gemeinsam Leben </w:t>
      </w:r>
      <w:r w:rsidR="00220AAD">
        <w:rPr>
          <w:i/>
          <w:sz w:val="20"/>
          <w:szCs w:val="20"/>
        </w:rPr>
        <w:t>- Gemeinsam Lernen -</w:t>
      </w:r>
      <w:r w:rsidRPr="003A2120">
        <w:rPr>
          <w:i/>
          <w:sz w:val="20"/>
          <w:szCs w:val="20"/>
        </w:rPr>
        <w:t xml:space="preserve"> Integration Wien</w:t>
      </w:r>
      <w:r>
        <w:rPr>
          <w:sz w:val="20"/>
          <w:szCs w:val="20"/>
        </w:rPr>
        <w:t>) vzniklo v roce 1986 z iniciativy rodičů dětí s postižením i bez postižení a učitelů a jeho cílem bylo boj</w:t>
      </w:r>
      <w:r w:rsidR="00B27122">
        <w:rPr>
          <w:sz w:val="20"/>
          <w:szCs w:val="20"/>
        </w:rPr>
        <w:t>ova</w:t>
      </w:r>
      <w:r w:rsidR="00840EA1">
        <w:rPr>
          <w:sz w:val="20"/>
          <w:szCs w:val="20"/>
        </w:rPr>
        <w:t xml:space="preserve">t za to, aby tyto děti mohly </w:t>
      </w:r>
      <w:r>
        <w:rPr>
          <w:sz w:val="20"/>
          <w:szCs w:val="20"/>
        </w:rPr>
        <w:t xml:space="preserve">vyrůstat společně, vystupuje proti jakékoliv formě vyčleňování </w:t>
      </w:r>
      <w:r w:rsidR="00471462">
        <w:rPr>
          <w:sz w:val="20"/>
          <w:szCs w:val="20"/>
        </w:rPr>
        <w:t xml:space="preserve">osob </w:t>
      </w:r>
      <w:r>
        <w:rPr>
          <w:sz w:val="20"/>
          <w:szCs w:val="20"/>
        </w:rPr>
        <w:t>s postiže</w:t>
      </w:r>
      <w:r w:rsidR="00840EA1">
        <w:rPr>
          <w:sz w:val="20"/>
          <w:szCs w:val="20"/>
        </w:rPr>
        <w:softHyphen/>
      </w:r>
      <w:r>
        <w:rPr>
          <w:sz w:val="20"/>
          <w:szCs w:val="20"/>
        </w:rPr>
        <w:t>ním</w:t>
      </w:r>
      <w:r w:rsidRPr="003A2120">
        <w:rPr>
          <w:sz w:val="20"/>
          <w:szCs w:val="20"/>
        </w:rPr>
        <w:t xml:space="preserve">. </w:t>
      </w:r>
      <w:r>
        <w:rPr>
          <w:sz w:val="20"/>
          <w:szCs w:val="20"/>
        </w:rPr>
        <w:t xml:space="preserve">Sdružení se zabývá zejména poradenstvím, a to na dobrovolné bázi, je důvěrné a bezplatné, </w:t>
      </w:r>
      <w:r w:rsidRPr="003A2120">
        <w:rPr>
          <w:sz w:val="20"/>
          <w:szCs w:val="20"/>
        </w:rPr>
        <w:t>pomáhá rodičům a rodinným příslušníkům dětí a mladistvých s postižením.</w:t>
      </w:r>
      <w:r w:rsidR="00B27122" w:rsidRPr="00B27122">
        <w:rPr>
          <w:sz w:val="12"/>
          <w:szCs w:val="12"/>
        </w:rPr>
        <w:t xml:space="preserve"> </w:t>
      </w:r>
      <w:r w:rsidRPr="003A2120">
        <w:rPr>
          <w:sz w:val="20"/>
          <w:szCs w:val="20"/>
        </w:rPr>
        <w:lastRenderedPageBreak/>
        <w:t>Poradenská</w:t>
      </w:r>
      <w:r w:rsidR="00840EA1">
        <w:rPr>
          <w:sz w:val="20"/>
          <w:szCs w:val="20"/>
        </w:rPr>
        <w:t xml:space="preserve"> </w:t>
      </w:r>
      <w:r w:rsidRPr="003A2120">
        <w:rPr>
          <w:sz w:val="20"/>
          <w:szCs w:val="20"/>
        </w:rPr>
        <w:t xml:space="preserve">střediska se zaměřují především na </w:t>
      </w:r>
      <w:r w:rsidRPr="0019421A">
        <w:rPr>
          <w:b/>
          <w:sz w:val="20"/>
          <w:szCs w:val="20"/>
        </w:rPr>
        <w:t>integraci</w:t>
      </w:r>
      <w:r w:rsidRPr="003A2120">
        <w:rPr>
          <w:sz w:val="20"/>
          <w:szCs w:val="20"/>
        </w:rPr>
        <w:t xml:space="preserve"> dětí ve školkách a na základních</w:t>
      </w:r>
      <w:r w:rsidR="00840EA1">
        <w:rPr>
          <w:sz w:val="20"/>
          <w:szCs w:val="20"/>
        </w:rPr>
        <w:t xml:space="preserve"> </w:t>
      </w:r>
      <w:r w:rsidRPr="003A2120">
        <w:rPr>
          <w:sz w:val="20"/>
          <w:szCs w:val="20"/>
        </w:rPr>
        <w:t xml:space="preserve">nebo středních školách. </w:t>
      </w:r>
      <w:r w:rsidRPr="0024776C">
        <w:rPr>
          <w:b/>
          <w:sz w:val="20"/>
          <w:szCs w:val="20"/>
        </w:rPr>
        <w:t>Svaz rodičů</w:t>
      </w:r>
      <w:r w:rsidRPr="003A2120">
        <w:rPr>
          <w:sz w:val="20"/>
          <w:szCs w:val="20"/>
        </w:rPr>
        <w:t xml:space="preserve"> ve Vídni (</w:t>
      </w:r>
      <w:r w:rsidRPr="00F73D9A">
        <w:rPr>
          <w:i/>
          <w:sz w:val="20"/>
          <w:szCs w:val="20"/>
        </w:rPr>
        <w:t>Elternnetzwerk Wien</w:t>
      </w:r>
      <w:r w:rsidRPr="003A2120">
        <w:rPr>
          <w:sz w:val="20"/>
          <w:szCs w:val="20"/>
        </w:rPr>
        <w:t>) poskytuje poradenství při začleňování absolventů škol do pracovního procesu a na toto téma</w:t>
      </w:r>
      <w:r w:rsidR="00840EA1">
        <w:rPr>
          <w:sz w:val="20"/>
          <w:szCs w:val="20"/>
        </w:rPr>
        <w:t xml:space="preserve"> </w:t>
      </w:r>
      <w:r w:rsidRPr="003A2120">
        <w:rPr>
          <w:sz w:val="20"/>
          <w:szCs w:val="20"/>
        </w:rPr>
        <w:t>pořádá různé přednášky. Součástí poradenství je</w:t>
      </w:r>
      <w:r w:rsidR="00B27122">
        <w:rPr>
          <w:sz w:val="20"/>
          <w:szCs w:val="20"/>
        </w:rPr>
        <w:t xml:space="preserve"> </w:t>
      </w:r>
      <w:r w:rsidRPr="003A2120">
        <w:rPr>
          <w:sz w:val="20"/>
          <w:szCs w:val="20"/>
        </w:rPr>
        <w:t xml:space="preserve">i projekt </w:t>
      </w:r>
      <w:r w:rsidRPr="0024776C">
        <w:rPr>
          <w:b/>
          <w:sz w:val="20"/>
          <w:szCs w:val="20"/>
        </w:rPr>
        <w:t>volnočasová asistence</w:t>
      </w:r>
      <w:r>
        <w:rPr>
          <w:sz w:val="20"/>
          <w:szCs w:val="20"/>
        </w:rPr>
        <w:t xml:space="preserve"> (</w:t>
      </w:r>
      <w:r w:rsidRPr="00F73D9A">
        <w:rPr>
          <w:i/>
          <w:sz w:val="20"/>
          <w:szCs w:val="20"/>
        </w:rPr>
        <w:t>Freizeitasistenz</w:t>
      </w:r>
      <w:r>
        <w:rPr>
          <w:i/>
          <w:sz w:val="20"/>
          <w:szCs w:val="20"/>
        </w:rPr>
        <w:t>)</w:t>
      </w:r>
      <w:r w:rsidRPr="003A2120">
        <w:rPr>
          <w:sz w:val="20"/>
          <w:szCs w:val="20"/>
        </w:rPr>
        <w:t xml:space="preserve">, který napomáhá mladistvým uspořádat jejich volný čas. </w:t>
      </w:r>
    </w:p>
    <w:p w:rsidR="008C5840" w:rsidRPr="00843744" w:rsidRDefault="008C5840" w:rsidP="00220AAD">
      <w:pPr>
        <w:spacing w:after="120"/>
        <w:ind w:firstLine="709"/>
        <w:jc w:val="both"/>
        <w:rPr>
          <w:rFonts w:ascii="Verdana" w:hAnsi="Verdana"/>
          <w:sz w:val="20"/>
          <w:szCs w:val="20"/>
        </w:rPr>
      </w:pPr>
      <w:r w:rsidRPr="008C30B7">
        <w:rPr>
          <w:rFonts w:ascii="Verdana" w:hAnsi="Verdana"/>
          <w:b/>
          <w:sz w:val="20"/>
          <w:szCs w:val="20"/>
        </w:rPr>
        <w:t>Rakouské Sdružení invalidů</w:t>
      </w:r>
      <w:r w:rsidRPr="00565185">
        <w:rPr>
          <w:rFonts w:ascii="Verdana" w:hAnsi="Verdana"/>
          <w:sz w:val="20"/>
          <w:szCs w:val="20"/>
        </w:rPr>
        <w:t xml:space="preserve"> </w:t>
      </w:r>
      <w:r w:rsidRPr="00DF6E60">
        <w:rPr>
          <w:rFonts w:ascii="Verdana" w:hAnsi="Verdana"/>
          <w:i/>
          <w:sz w:val="20"/>
          <w:szCs w:val="20"/>
        </w:rPr>
        <w:t>(Österreichische Zivil-Invalidenverband</w:t>
      </w:r>
      <w:r>
        <w:rPr>
          <w:rFonts w:ascii="Verdana" w:hAnsi="Verdana"/>
          <w:i/>
          <w:sz w:val="20"/>
          <w:szCs w:val="20"/>
        </w:rPr>
        <w:t xml:space="preserve"> - ÖZIV</w:t>
      </w:r>
      <w:r w:rsidRPr="00DF6E60">
        <w:rPr>
          <w:rFonts w:ascii="Verdana" w:hAnsi="Verdana"/>
          <w:i/>
          <w:sz w:val="20"/>
          <w:szCs w:val="20"/>
        </w:rPr>
        <w:t>)</w:t>
      </w:r>
      <w:r w:rsidRPr="00565185">
        <w:rPr>
          <w:rFonts w:ascii="Verdana" w:hAnsi="Verdana"/>
          <w:sz w:val="20"/>
          <w:szCs w:val="20"/>
        </w:rPr>
        <w:t xml:space="preserve"> </w:t>
      </w:r>
      <w:r>
        <w:rPr>
          <w:rFonts w:ascii="Verdana" w:hAnsi="Verdana"/>
          <w:sz w:val="20"/>
          <w:szCs w:val="20"/>
        </w:rPr>
        <w:t>je jednou z největších organizací pro osoby s postižením. Nejstarší zemská organizace vznikla v Horním Rakousku v r. 1948. Spolkový svaz (</w:t>
      </w:r>
      <w:r w:rsidRPr="00F22DFE">
        <w:rPr>
          <w:rFonts w:ascii="Verdana" w:hAnsi="Verdana"/>
          <w:i/>
          <w:sz w:val="20"/>
          <w:szCs w:val="20"/>
        </w:rPr>
        <w:t>ÖZIV Bund</w:t>
      </w:r>
      <w:r>
        <w:rPr>
          <w:rFonts w:ascii="Verdana" w:hAnsi="Verdana"/>
          <w:sz w:val="20"/>
          <w:szCs w:val="20"/>
        </w:rPr>
        <w:t>) jako zastřešující orgán všec</w:t>
      </w:r>
      <w:r w:rsidR="00F63C18">
        <w:rPr>
          <w:rFonts w:ascii="Verdana" w:hAnsi="Verdana"/>
          <w:sz w:val="20"/>
          <w:szCs w:val="20"/>
        </w:rPr>
        <w:t xml:space="preserve">h zemských sdružení byl založen </w:t>
      </w:r>
      <w:r>
        <w:rPr>
          <w:rFonts w:ascii="Verdana" w:hAnsi="Verdana"/>
          <w:sz w:val="20"/>
          <w:szCs w:val="20"/>
        </w:rPr>
        <w:t>v r. 1962 jako samostatný spolek, jehož členy jsou</w:t>
      </w:r>
      <w:r w:rsidR="00B27122">
        <w:rPr>
          <w:rFonts w:ascii="Verdana" w:hAnsi="Verdana"/>
          <w:sz w:val="20"/>
          <w:szCs w:val="20"/>
        </w:rPr>
        <w:t xml:space="preserve"> </w:t>
      </w:r>
      <w:r>
        <w:rPr>
          <w:rFonts w:ascii="Verdana" w:hAnsi="Verdana"/>
          <w:sz w:val="20"/>
          <w:szCs w:val="20"/>
        </w:rPr>
        <w:t>jednotlivé zemské organizace.</w:t>
      </w:r>
      <w:r w:rsidR="00F63C18">
        <w:rPr>
          <w:rFonts w:ascii="Verdana" w:hAnsi="Verdana"/>
          <w:sz w:val="20"/>
          <w:szCs w:val="20"/>
        </w:rPr>
        <w:t xml:space="preserve"> </w:t>
      </w:r>
      <w:r>
        <w:rPr>
          <w:rFonts w:ascii="Verdana" w:hAnsi="Verdana"/>
          <w:sz w:val="20"/>
          <w:szCs w:val="20"/>
        </w:rPr>
        <w:t>Sdružení hájí zájmy osob s tělesným nebo mentálním</w:t>
      </w:r>
      <w:r w:rsidR="00B27122">
        <w:rPr>
          <w:rFonts w:ascii="Verdana" w:hAnsi="Verdana"/>
          <w:sz w:val="20"/>
          <w:szCs w:val="20"/>
        </w:rPr>
        <w:t xml:space="preserve"> </w:t>
      </w:r>
      <w:r>
        <w:rPr>
          <w:rFonts w:ascii="Verdana" w:hAnsi="Verdana"/>
          <w:sz w:val="20"/>
          <w:szCs w:val="20"/>
        </w:rPr>
        <w:t>postižením, lidí s</w:t>
      </w:r>
      <w:r w:rsidR="00F63C18">
        <w:rPr>
          <w:rFonts w:ascii="Verdana" w:hAnsi="Verdana"/>
          <w:sz w:val="20"/>
          <w:szCs w:val="20"/>
        </w:rPr>
        <w:t> </w:t>
      </w:r>
      <w:r>
        <w:rPr>
          <w:rFonts w:ascii="Verdana" w:hAnsi="Verdana"/>
          <w:sz w:val="20"/>
          <w:szCs w:val="20"/>
        </w:rPr>
        <w:t>chronickými</w:t>
      </w:r>
      <w:r w:rsidR="00F63C18">
        <w:rPr>
          <w:rFonts w:ascii="Verdana" w:hAnsi="Verdana"/>
          <w:sz w:val="20"/>
          <w:szCs w:val="20"/>
        </w:rPr>
        <w:t xml:space="preserve"> </w:t>
      </w:r>
      <w:r>
        <w:rPr>
          <w:rFonts w:ascii="Verdana" w:hAnsi="Verdana"/>
          <w:sz w:val="20"/>
          <w:szCs w:val="20"/>
        </w:rPr>
        <w:t>nemocemi nebo obtížemi na trhu práce a jejich rodinných příslušníků s cílem dosažení samostatného a plnohodnotného způsobu života.</w:t>
      </w:r>
      <w:r w:rsidR="00B27122" w:rsidRPr="00B27122">
        <w:rPr>
          <w:rFonts w:ascii="Verdana" w:hAnsi="Verdana"/>
          <w:sz w:val="12"/>
          <w:szCs w:val="12"/>
        </w:rPr>
        <w:t xml:space="preserve"> </w:t>
      </w:r>
      <w:r>
        <w:rPr>
          <w:rFonts w:ascii="Verdana" w:hAnsi="Verdana"/>
          <w:sz w:val="20"/>
          <w:szCs w:val="20"/>
        </w:rPr>
        <w:t>N</w:t>
      </w:r>
      <w:r w:rsidRPr="00565185">
        <w:rPr>
          <w:rFonts w:ascii="Verdana" w:hAnsi="Verdana"/>
          <w:sz w:val="20"/>
          <w:szCs w:val="20"/>
        </w:rPr>
        <w:t>abízí</w:t>
      </w:r>
      <w:r w:rsidRPr="00B27122">
        <w:rPr>
          <w:rFonts w:ascii="Verdana" w:hAnsi="Verdana"/>
          <w:sz w:val="12"/>
          <w:szCs w:val="12"/>
        </w:rPr>
        <w:t xml:space="preserve"> </w:t>
      </w:r>
      <w:r w:rsidRPr="00565185">
        <w:rPr>
          <w:rFonts w:ascii="Verdana" w:hAnsi="Verdana"/>
          <w:sz w:val="20"/>
          <w:szCs w:val="20"/>
        </w:rPr>
        <w:t xml:space="preserve">obsáhlé informace o podporách, bezbariérovosti, přizpůsobení pracovního místa jak </w:t>
      </w:r>
      <w:r>
        <w:rPr>
          <w:rFonts w:ascii="Verdana" w:hAnsi="Verdana"/>
          <w:sz w:val="20"/>
          <w:szCs w:val="20"/>
        </w:rPr>
        <w:t xml:space="preserve">pro </w:t>
      </w:r>
      <w:r w:rsidRPr="00565185">
        <w:rPr>
          <w:rFonts w:ascii="Verdana" w:hAnsi="Verdana"/>
          <w:sz w:val="20"/>
          <w:szCs w:val="20"/>
        </w:rPr>
        <w:t>zaměstnavatele</w:t>
      </w:r>
      <w:r>
        <w:rPr>
          <w:rFonts w:ascii="Verdana" w:hAnsi="Verdana"/>
          <w:sz w:val="20"/>
          <w:szCs w:val="20"/>
        </w:rPr>
        <w:t>,</w:t>
      </w:r>
      <w:r w:rsidRPr="00565185">
        <w:rPr>
          <w:rFonts w:ascii="Verdana" w:hAnsi="Verdana"/>
          <w:sz w:val="20"/>
          <w:szCs w:val="20"/>
        </w:rPr>
        <w:t xml:space="preserve"> tak </w:t>
      </w:r>
      <w:r>
        <w:rPr>
          <w:rFonts w:ascii="Verdana" w:hAnsi="Verdana"/>
          <w:sz w:val="20"/>
          <w:szCs w:val="20"/>
        </w:rPr>
        <w:t xml:space="preserve">i pro </w:t>
      </w:r>
      <w:r w:rsidRPr="00565185">
        <w:rPr>
          <w:rFonts w:ascii="Verdana" w:hAnsi="Verdana"/>
          <w:sz w:val="20"/>
          <w:szCs w:val="20"/>
        </w:rPr>
        <w:t xml:space="preserve">zaměstnance. </w:t>
      </w:r>
      <w:r>
        <w:rPr>
          <w:rFonts w:ascii="Verdana" w:hAnsi="Verdana"/>
          <w:sz w:val="20"/>
          <w:szCs w:val="20"/>
        </w:rPr>
        <w:t xml:space="preserve">V rámci politiky zaměstnanosti Spolkové vlády Rakouska vytvořilo Rakouské sdružení invalidů </w:t>
      </w:r>
      <w:r w:rsidRPr="00843744">
        <w:rPr>
          <w:rFonts w:ascii="Verdana" w:hAnsi="Verdana"/>
          <w:b/>
          <w:sz w:val="20"/>
          <w:szCs w:val="20"/>
        </w:rPr>
        <w:t>ÖZIV S</w:t>
      </w:r>
      <w:r>
        <w:rPr>
          <w:rFonts w:ascii="Verdana" w:hAnsi="Verdana"/>
          <w:b/>
          <w:sz w:val="20"/>
          <w:szCs w:val="20"/>
        </w:rPr>
        <w:t>UPPORT</w:t>
      </w:r>
      <w:r>
        <w:rPr>
          <w:rFonts w:ascii="Verdana" w:hAnsi="Verdana"/>
          <w:sz w:val="20"/>
          <w:szCs w:val="20"/>
        </w:rPr>
        <w:t xml:space="preserve">, tj. 18 poboček v celém Rakousku, které poskytují bezplatné, profesionální a individuální poradenství, coaching a podporu. Pobočky nabízejí obsáhlé informace a možnosti na svých internetových stránkách, které jsou uzpůsobeny pro osoby s postižením. </w:t>
      </w:r>
    </w:p>
    <w:p w:rsidR="008C5840" w:rsidRPr="00565185" w:rsidRDefault="008C5840" w:rsidP="00220AAD">
      <w:pPr>
        <w:spacing w:after="120"/>
        <w:ind w:firstLine="709"/>
        <w:jc w:val="both"/>
        <w:rPr>
          <w:rFonts w:ascii="Verdana" w:hAnsi="Verdana"/>
          <w:sz w:val="20"/>
          <w:szCs w:val="20"/>
        </w:rPr>
      </w:pPr>
      <w:r>
        <w:rPr>
          <w:rFonts w:ascii="Verdana" w:hAnsi="Verdana"/>
          <w:sz w:val="20"/>
          <w:szCs w:val="20"/>
        </w:rPr>
        <w:t>Projekty sdružení</w:t>
      </w:r>
      <w:r w:rsidR="00B27122">
        <w:rPr>
          <w:rFonts w:ascii="Verdana" w:hAnsi="Verdana"/>
          <w:sz w:val="20"/>
          <w:szCs w:val="20"/>
        </w:rPr>
        <w:t xml:space="preserve"> </w:t>
      </w:r>
      <w:r w:rsidR="00840EA1">
        <w:rPr>
          <w:rFonts w:ascii="Verdana" w:hAnsi="Verdana"/>
          <w:sz w:val="20"/>
          <w:szCs w:val="20"/>
        </w:rPr>
        <w:t>jsou podporovány</w:t>
      </w:r>
      <w:r w:rsidR="00F63C18">
        <w:rPr>
          <w:rFonts w:ascii="Verdana" w:hAnsi="Verdana"/>
          <w:sz w:val="20"/>
          <w:szCs w:val="20"/>
        </w:rPr>
        <w:t xml:space="preserve"> </w:t>
      </w:r>
      <w:r w:rsidR="00840EA1">
        <w:rPr>
          <w:rFonts w:ascii="Verdana" w:hAnsi="Verdana"/>
          <w:sz w:val="20"/>
          <w:szCs w:val="20"/>
        </w:rPr>
        <w:t xml:space="preserve">z prostředků </w:t>
      </w:r>
      <w:r>
        <w:rPr>
          <w:rFonts w:ascii="Verdana" w:hAnsi="Verdana"/>
          <w:sz w:val="20"/>
          <w:szCs w:val="20"/>
        </w:rPr>
        <w:t>Spolkového ministerstva práce,</w:t>
      </w:r>
      <w:r w:rsidR="00840EA1">
        <w:rPr>
          <w:rFonts w:ascii="Verdana" w:hAnsi="Verdana"/>
          <w:sz w:val="20"/>
          <w:szCs w:val="20"/>
        </w:rPr>
        <w:t xml:space="preserve"> </w:t>
      </w:r>
      <w:r>
        <w:rPr>
          <w:rFonts w:ascii="Verdana" w:hAnsi="Verdana"/>
          <w:sz w:val="20"/>
          <w:szCs w:val="20"/>
        </w:rPr>
        <w:t>sociálních věcí a ochrany spotřebitele, jakož i z prostředků Úřadu práce Dolní Rakousko, Spolkového</w:t>
      </w:r>
      <w:r w:rsidR="00B27122">
        <w:rPr>
          <w:rFonts w:ascii="Verdana" w:hAnsi="Verdana"/>
          <w:sz w:val="20"/>
          <w:szCs w:val="20"/>
        </w:rPr>
        <w:t xml:space="preserve"> </w:t>
      </w:r>
      <w:r>
        <w:rPr>
          <w:rFonts w:ascii="Verdana" w:hAnsi="Verdana"/>
          <w:sz w:val="20"/>
          <w:szCs w:val="20"/>
        </w:rPr>
        <w:t>úřadu</w:t>
      </w:r>
      <w:r w:rsidR="00332D1B">
        <w:rPr>
          <w:rFonts w:ascii="Verdana" w:hAnsi="Verdana"/>
          <w:sz w:val="20"/>
          <w:szCs w:val="20"/>
        </w:rPr>
        <w:t xml:space="preserve"> </w:t>
      </w:r>
      <w:r w:rsidR="00840EA1">
        <w:rPr>
          <w:rFonts w:ascii="Verdana" w:hAnsi="Verdana"/>
          <w:sz w:val="20"/>
          <w:szCs w:val="20"/>
        </w:rPr>
        <w:t xml:space="preserve">pro sociální </w:t>
      </w:r>
      <w:r>
        <w:rPr>
          <w:rFonts w:ascii="Verdana" w:hAnsi="Verdana"/>
          <w:sz w:val="20"/>
          <w:szCs w:val="20"/>
        </w:rPr>
        <w:t xml:space="preserve">záležitosti a země Dolní Rakousko a z prostředků dalších sponzorů a partnerů. </w:t>
      </w:r>
    </w:p>
    <w:p w:rsidR="00471462" w:rsidRDefault="00471462" w:rsidP="00220AAD">
      <w:pPr>
        <w:pStyle w:val="Normlnweb"/>
        <w:spacing w:before="0" w:beforeAutospacing="0" w:after="120" w:afterAutospacing="0" w:line="240" w:lineRule="auto"/>
        <w:jc w:val="both"/>
        <w:rPr>
          <w:b/>
          <w:sz w:val="20"/>
          <w:szCs w:val="20"/>
        </w:rPr>
      </w:pPr>
    </w:p>
    <w:p w:rsidR="00C020EC" w:rsidRDefault="00C020EC" w:rsidP="00220AAD">
      <w:pPr>
        <w:pStyle w:val="Normlnweb"/>
        <w:spacing w:before="0" w:beforeAutospacing="0" w:after="120" w:afterAutospacing="0" w:line="240" w:lineRule="auto"/>
        <w:jc w:val="both"/>
        <w:rPr>
          <w:sz w:val="20"/>
          <w:szCs w:val="20"/>
        </w:rPr>
      </w:pPr>
      <w:r>
        <w:rPr>
          <w:b/>
          <w:sz w:val="20"/>
          <w:szCs w:val="20"/>
        </w:rPr>
        <w:t>Spolková rada pro postižené</w:t>
      </w:r>
      <w:r>
        <w:rPr>
          <w:sz w:val="20"/>
          <w:szCs w:val="20"/>
        </w:rPr>
        <w:t xml:space="preserve">    </w:t>
      </w:r>
    </w:p>
    <w:p w:rsidR="00C020EC" w:rsidRDefault="00C020EC" w:rsidP="00220AAD">
      <w:pPr>
        <w:pStyle w:val="Normlnweb"/>
        <w:spacing w:before="0" w:beforeAutospacing="0" w:after="120" w:afterAutospacing="0" w:line="240" w:lineRule="auto"/>
        <w:ind w:firstLine="709"/>
        <w:jc w:val="both"/>
        <w:rPr>
          <w:sz w:val="20"/>
          <w:szCs w:val="20"/>
        </w:rPr>
      </w:pPr>
      <w:r>
        <w:rPr>
          <w:sz w:val="20"/>
          <w:szCs w:val="20"/>
        </w:rPr>
        <w:t>Spolkovým zákonem o osobách s postižením byla zřízena Spolková rada pro postižené (</w:t>
      </w:r>
      <w:r>
        <w:rPr>
          <w:i/>
          <w:sz w:val="20"/>
          <w:szCs w:val="20"/>
        </w:rPr>
        <w:t>Bundesbehindertenbeirat</w:t>
      </w:r>
      <w:r>
        <w:rPr>
          <w:sz w:val="20"/>
          <w:szCs w:val="20"/>
        </w:rPr>
        <w:t>), která se zabývá:</w:t>
      </w:r>
    </w:p>
    <w:p w:rsidR="00C020EC" w:rsidRDefault="00C020EC" w:rsidP="00220AAD">
      <w:pPr>
        <w:pStyle w:val="Normlnweb"/>
        <w:numPr>
          <w:ilvl w:val="0"/>
          <w:numId w:val="8"/>
        </w:numPr>
        <w:spacing w:before="0" w:beforeAutospacing="0" w:after="120" w:afterAutospacing="0" w:line="240" w:lineRule="auto"/>
        <w:ind w:left="284" w:hanging="284"/>
        <w:jc w:val="both"/>
        <w:rPr>
          <w:sz w:val="20"/>
          <w:szCs w:val="20"/>
        </w:rPr>
      </w:pPr>
      <w:r>
        <w:rPr>
          <w:sz w:val="20"/>
          <w:szCs w:val="20"/>
        </w:rPr>
        <w:t>poradenskou činností ve všech zásadních otázkách politiky postižených osob,</w:t>
      </w:r>
    </w:p>
    <w:p w:rsidR="00C020EC" w:rsidRDefault="00C020EC" w:rsidP="00220AAD">
      <w:pPr>
        <w:pStyle w:val="Normlnweb"/>
        <w:numPr>
          <w:ilvl w:val="0"/>
          <w:numId w:val="8"/>
        </w:numPr>
        <w:spacing w:before="0" w:beforeAutospacing="0" w:after="120" w:afterAutospacing="0" w:line="240" w:lineRule="auto"/>
        <w:ind w:left="284" w:hanging="284"/>
        <w:jc w:val="both"/>
        <w:rPr>
          <w:sz w:val="20"/>
          <w:szCs w:val="20"/>
        </w:rPr>
      </w:pPr>
      <w:r>
        <w:rPr>
          <w:sz w:val="20"/>
          <w:szCs w:val="20"/>
        </w:rPr>
        <w:t>vystavováním</w:t>
      </w:r>
      <w:r w:rsidR="00B27122">
        <w:rPr>
          <w:sz w:val="20"/>
          <w:szCs w:val="20"/>
        </w:rPr>
        <w:t xml:space="preserve"> </w:t>
      </w:r>
      <w:r>
        <w:rPr>
          <w:sz w:val="20"/>
          <w:szCs w:val="20"/>
        </w:rPr>
        <w:t xml:space="preserve">posudků a doporučení ve všech důležitých otázkách týkajících se zájmu postižených osob a </w:t>
      </w:r>
    </w:p>
    <w:p w:rsidR="00C020EC" w:rsidRDefault="00C020EC" w:rsidP="00220AAD">
      <w:pPr>
        <w:pStyle w:val="Normlnweb"/>
        <w:numPr>
          <w:ilvl w:val="0"/>
          <w:numId w:val="8"/>
        </w:numPr>
        <w:spacing w:before="0" w:beforeAutospacing="0" w:after="120" w:afterAutospacing="0" w:line="240" w:lineRule="auto"/>
        <w:ind w:left="284" w:hanging="284"/>
        <w:jc w:val="both"/>
        <w:rPr>
          <w:sz w:val="20"/>
          <w:szCs w:val="20"/>
        </w:rPr>
      </w:pPr>
      <w:r w:rsidRPr="00AC26DE">
        <w:rPr>
          <w:sz w:val="20"/>
          <w:szCs w:val="20"/>
        </w:rPr>
        <w:t xml:space="preserve">podporou ze strany </w:t>
      </w:r>
      <w:r>
        <w:rPr>
          <w:sz w:val="20"/>
          <w:szCs w:val="20"/>
        </w:rPr>
        <w:t>spolkového</w:t>
      </w:r>
      <w:r w:rsidR="00B27122" w:rsidRPr="00B27122">
        <w:rPr>
          <w:sz w:val="12"/>
          <w:szCs w:val="12"/>
        </w:rPr>
        <w:t xml:space="preserve"> </w:t>
      </w:r>
      <w:r w:rsidRPr="00AC26DE">
        <w:rPr>
          <w:sz w:val="20"/>
          <w:szCs w:val="20"/>
        </w:rPr>
        <w:t>ministr</w:t>
      </w:r>
      <w:r>
        <w:rPr>
          <w:sz w:val="20"/>
          <w:szCs w:val="20"/>
        </w:rPr>
        <w:t>a</w:t>
      </w:r>
      <w:r w:rsidRPr="00B27122">
        <w:rPr>
          <w:sz w:val="12"/>
          <w:szCs w:val="12"/>
        </w:rPr>
        <w:t xml:space="preserve"> </w:t>
      </w:r>
      <w:r>
        <w:rPr>
          <w:sz w:val="20"/>
          <w:szCs w:val="20"/>
        </w:rPr>
        <w:t>práce,</w:t>
      </w:r>
      <w:r w:rsidRPr="00B27122">
        <w:rPr>
          <w:sz w:val="12"/>
          <w:szCs w:val="12"/>
        </w:rPr>
        <w:t xml:space="preserve"> </w:t>
      </w:r>
      <w:r>
        <w:rPr>
          <w:sz w:val="20"/>
          <w:szCs w:val="20"/>
        </w:rPr>
        <w:t xml:space="preserve">sociálních věcí a ochrany spotřebitele při koordinaci právních a dalších opatření v oblasti pomoci postiženým osobám. </w:t>
      </w:r>
    </w:p>
    <w:p w:rsidR="00C020EC" w:rsidRDefault="00C020EC" w:rsidP="00220AAD">
      <w:pPr>
        <w:pStyle w:val="Normlnweb"/>
        <w:spacing w:before="0" w:beforeAutospacing="0" w:after="120" w:afterAutospacing="0" w:line="240" w:lineRule="auto"/>
        <w:ind w:firstLine="709"/>
        <w:jc w:val="both"/>
        <w:rPr>
          <w:sz w:val="20"/>
          <w:szCs w:val="20"/>
        </w:rPr>
      </w:pPr>
      <w:r>
        <w:rPr>
          <w:sz w:val="20"/>
          <w:szCs w:val="20"/>
        </w:rPr>
        <w:t>Zřízení Spolkové rady</w:t>
      </w:r>
      <w:r w:rsidR="00B27122">
        <w:rPr>
          <w:sz w:val="20"/>
          <w:szCs w:val="20"/>
        </w:rPr>
        <w:t xml:space="preserve"> </w:t>
      </w:r>
      <w:r>
        <w:rPr>
          <w:sz w:val="20"/>
          <w:szCs w:val="20"/>
        </w:rPr>
        <w:t xml:space="preserve">pro postižené zaznamenalo významný </w:t>
      </w:r>
      <w:r w:rsidRPr="009B45C3">
        <w:rPr>
          <w:b/>
          <w:sz w:val="20"/>
          <w:szCs w:val="20"/>
        </w:rPr>
        <w:t>pokrok při spolurozhodování</w:t>
      </w:r>
      <w:r>
        <w:rPr>
          <w:sz w:val="20"/>
          <w:szCs w:val="20"/>
        </w:rPr>
        <w:t xml:space="preserve"> osob s postižením. </w:t>
      </w:r>
    </w:p>
    <w:p w:rsidR="009B45C3" w:rsidRDefault="009B45C3" w:rsidP="00220AAD">
      <w:pPr>
        <w:pStyle w:val="Normlnweb"/>
        <w:spacing w:before="0" w:beforeAutospacing="0" w:after="120" w:afterAutospacing="0" w:line="240" w:lineRule="auto"/>
        <w:ind w:firstLine="709"/>
        <w:jc w:val="both"/>
        <w:rPr>
          <w:b/>
          <w:sz w:val="20"/>
          <w:szCs w:val="20"/>
        </w:rPr>
      </w:pPr>
    </w:p>
    <w:p w:rsidR="00C020EC" w:rsidRDefault="00C020EC" w:rsidP="00220AAD">
      <w:pPr>
        <w:pStyle w:val="Normlnweb"/>
        <w:spacing w:before="0" w:beforeAutospacing="0" w:after="120" w:afterAutospacing="0" w:line="240" w:lineRule="auto"/>
        <w:ind w:firstLine="709"/>
        <w:jc w:val="both"/>
        <w:rPr>
          <w:sz w:val="20"/>
          <w:szCs w:val="20"/>
        </w:rPr>
      </w:pPr>
      <w:r w:rsidRPr="00BF5326">
        <w:rPr>
          <w:b/>
          <w:sz w:val="20"/>
          <w:szCs w:val="20"/>
        </w:rPr>
        <w:t xml:space="preserve">Novela </w:t>
      </w:r>
      <w:r w:rsidRPr="00191E81">
        <w:rPr>
          <w:sz w:val="20"/>
          <w:szCs w:val="20"/>
        </w:rPr>
        <w:t>s</w:t>
      </w:r>
      <w:r w:rsidRPr="00BF5326">
        <w:rPr>
          <w:sz w:val="20"/>
          <w:szCs w:val="20"/>
        </w:rPr>
        <w:t>polkového zákona o osobách s postižením</w:t>
      </w:r>
      <w:r>
        <w:rPr>
          <w:b/>
          <w:sz w:val="20"/>
          <w:szCs w:val="20"/>
        </w:rPr>
        <w:t xml:space="preserve"> </w:t>
      </w:r>
      <w:r w:rsidRPr="000507F5">
        <w:rPr>
          <w:sz w:val="20"/>
          <w:szCs w:val="20"/>
        </w:rPr>
        <w:t>(</w:t>
      </w:r>
      <w:r>
        <w:rPr>
          <w:sz w:val="20"/>
          <w:szCs w:val="20"/>
        </w:rPr>
        <w:t xml:space="preserve">platná od 1. ledna 2006) </w:t>
      </w:r>
      <w:r w:rsidRPr="00BF5326">
        <w:rPr>
          <w:sz w:val="20"/>
          <w:szCs w:val="20"/>
        </w:rPr>
        <w:t>upravuje</w:t>
      </w:r>
      <w:r w:rsidR="00B27122">
        <w:rPr>
          <w:b/>
          <w:sz w:val="20"/>
          <w:szCs w:val="20"/>
        </w:rPr>
        <w:t xml:space="preserve"> zřízení institutu</w:t>
      </w:r>
      <w:r w:rsidR="00840EA1">
        <w:rPr>
          <w:b/>
          <w:sz w:val="20"/>
          <w:szCs w:val="20"/>
        </w:rPr>
        <w:t xml:space="preserve"> </w:t>
      </w:r>
      <w:r w:rsidR="00B27122">
        <w:rPr>
          <w:b/>
          <w:sz w:val="20"/>
          <w:szCs w:val="20"/>
        </w:rPr>
        <w:t xml:space="preserve">právního </w:t>
      </w:r>
      <w:r>
        <w:rPr>
          <w:b/>
          <w:sz w:val="20"/>
          <w:szCs w:val="20"/>
        </w:rPr>
        <w:t>zástupce pro osoby s postižením - spolko</w:t>
      </w:r>
      <w:r w:rsidR="00840EA1">
        <w:rPr>
          <w:b/>
          <w:sz w:val="20"/>
          <w:szCs w:val="20"/>
        </w:rPr>
        <w:softHyphen/>
      </w:r>
      <w:r>
        <w:rPr>
          <w:b/>
          <w:sz w:val="20"/>
          <w:szCs w:val="20"/>
        </w:rPr>
        <w:t>vého</w:t>
      </w:r>
      <w:r w:rsidR="00840EA1">
        <w:rPr>
          <w:b/>
          <w:sz w:val="20"/>
          <w:szCs w:val="20"/>
        </w:rPr>
        <w:t xml:space="preserve"> </w:t>
      </w:r>
      <w:r>
        <w:rPr>
          <w:b/>
          <w:sz w:val="20"/>
          <w:szCs w:val="20"/>
        </w:rPr>
        <w:t xml:space="preserve">ombudsmana </w:t>
      </w:r>
      <w:r w:rsidRPr="00191056">
        <w:rPr>
          <w:sz w:val="20"/>
          <w:szCs w:val="20"/>
        </w:rPr>
        <w:t>(</w:t>
      </w:r>
      <w:r>
        <w:rPr>
          <w:i/>
          <w:sz w:val="20"/>
          <w:szCs w:val="20"/>
        </w:rPr>
        <w:t>Behindertenanwaltschaft</w:t>
      </w:r>
      <w:r w:rsidRPr="00377158">
        <w:rPr>
          <w:sz w:val="20"/>
          <w:szCs w:val="20"/>
        </w:rPr>
        <w:t>)</w:t>
      </w:r>
      <w:r>
        <w:rPr>
          <w:sz w:val="20"/>
          <w:szCs w:val="20"/>
        </w:rPr>
        <w:t xml:space="preserve">, kterého jmenuje </w:t>
      </w:r>
      <w:r>
        <w:rPr>
          <w:rFonts w:eastAsia="Arial"/>
          <w:bCs/>
          <w:sz w:val="20"/>
          <w:szCs w:val="20"/>
        </w:rPr>
        <w:t>Spolkové minister</w:t>
      </w:r>
      <w:r w:rsidR="00840EA1">
        <w:rPr>
          <w:rFonts w:eastAsia="Arial"/>
          <w:bCs/>
          <w:sz w:val="20"/>
          <w:szCs w:val="20"/>
        </w:rPr>
        <w:softHyphen/>
      </w:r>
      <w:r>
        <w:rPr>
          <w:rFonts w:eastAsia="Arial"/>
          <w:bCs/>
          <w:sz w:val="20"/>
          <w:szCs w:val="20"/>
        </w:rPr>
        <w:t>stvo</w:t>
      </w:r>
      <w:r w:rsidR="00840EA1">
        <w:rPr>
          <w:rFonts w:eastAsia="Arial"/>
          <w:bCs/>
          <w:sz w:val="20"/>
          <w:szCs w:val="20"/>
        </w:rPr>
        <w:t xml:space="preserve"> </w:t>
      </w:r>
      <w:r>
        <w:rPr>
          <w:rFonts w:eastAsia="Arial"/>
          <w:bCs/>
          <w:sz w:val="20"/>
          <w:szCs w:val="20"/>
        </w:rPr>
        <w:t xml:space="preserve">práce, sociálních věcí a ochrany spotřebitele (funkční období 4 roky). Tento </w:t>
      </w:r>
      <w:r w:rsidR="00840EA1">
        <w:rPr>
          <w:sz w:val="20"/>
          <w:szCs w:val="20"/>
        </w:rPr>
        <w:t>není vázán</w:t>
      </w:r>
      <w:r w:rsidR="00840EA1" w:rsidRPr="00840EA1">
        <w:rPr>
          <w:sz w:val="12"/>
          <w:szCs w:val="12"/>
        </w:rPr>
        <w:t xml:space="preserve"> </w:t>
      </w:r>
      <w:r>
        <w:rPr>
          <w:sz w:val="20"/>
          <w:szCs w:val="20"/>
        </w:rPr>
        <w:t>žádnými pokyny, pracuje samostatně a nezávisle a</w:t>
      </w:r>
      <w:r>
        <w:rPr>
          <w:b/>
          <w:sz w:val="20"/>
          <w:szCs w:val="20"/>
        </w:rPr>
        <w:t xml:space="preserve"> </w:t>
      </w:r>
      <w:r w:rsidRPr="00BF5326">
        <w:rPr>
          <w:sz w:val="20"/>
          <w:szCs w:val="20"/>
        </w:rPr>
        <w:t xml:space="preserve">poskytuje lidem s postižením </w:t>
      </w:r>
      <w:r>
        <w:rPr>
          <w:sz w:val="20"/>
          <w:szCs w:val="20"/>
        </w:rPr>
        <w:t>poradenskou</w:t>
      </w:r>
      <w:r w:rsidR="00B27122">
        <w:rPr>
          <w:sz w:val="20"/>
          <w:szCs w:val="20"/>
        </w:rPr>
        <w:t xml:space="preserve"> </w:t>
      </w:r>
      <w:r>
        <w:rPr>
          <w:sz w:val="20"/>
          <w:szCs w:val="20"/>
        </w:rPr>
        <w:t xml:space="preserve">činnost a podporu v případě </w:t>
      </w:r>
      <w:r>
        <w:rPr>
          <w:b/>
          <w:sz w:val="20"/>
          <w:szCs w:val="20"/>
        </w:rPr>
        <w:t xml:space="preserve">diskriminace </w:t>
      </w:r>
      <w:r w:rsidRPr="00DA576F">
        <w:rPr>
          <w:sz w:val="20"/>
          <w:szCs w:val="20"/>
        </w:rPr>
        <w:t xml:space="preserve">ve smyslu zákona o </w:t>
      </w:r>
      <w:r>
        <w:rPr>
          <w:sz w:val="20"/>
          <w:szCs w:val="20"/>
        </w:rPr>
        <w:t>r</w:t>
      </w:r>
      <w:r w:rsidRPr="00DA576F">
        <w:rPr>
          <w:sz w:val="20"/>
          <w:szCs w:val="20"/>
        </w:rPr>
        <w:t>ovném zacházení.</w:t>
      </w:r>
      <w:r>
        <w:rPr>
          <w:b/>
          <w:sz w:val="20"/>
          <w:szCs w:val="20"/>
        </w:rPr>
        <w:t xml:space="preserve"> </w:t>
      </w:r>
      <w:r w:rsidRPr="00BF5326">
        <w:rPr>
          <w:sz w:val="20"/>
          <w:szCs w:val="20"/>
        </w:rPr>
        <w:t xml:space="preserve">Provádí rovněž </w:t>
      </w:r>
      <w:r>
        <w:rPr>
          <w:sz w:val="20"/>
          <w:szCs w:val="20"/>
        </w:rPr>
        <w:t>průzkum a vypracovává a zveřejňuje zprávy na toto téma. Každoročně</w:t>
      </w:r>
      <w:r w:rsidR="00840EA1">
        <w:rPr>
          <w:sz w:val="20"/>
          <w:szCs w:val="20"/>
        </w:rPr>
        <w:t xml:space="preserve"> </w:t>
      </w:r>
      <w:r>
        <w:rPr>
          <w:sz w:val="20"/>
          <w:szCs w:val="20"/>
        </w:rPr>
        <w:t>předkládá spolkovému ministru práce, sociálních věcí a ochrany spotřebi</w:t>
      </w:r>
      <w:r w:rsidR="00840EA1">
        <w:rPr>
          <w:sz w:val="20"/>
          <w:szCs w:val="20"/>
        </w:rPr>
        <w:softHyphen/>
      </w:r>
      <w:r>
        <w:rPr>
          <w:sz w:val="20"/>
          <w:szCs w:val="20"/>
        </w:rPr>
        <w:t>tele</w:t>
      </w:r>
      <w:r w:rsidR="00B27122">
        <w:rPr>
          <w:sz w:val="20"/>
          <w:szCs w:val="20"/>
        </w:rPr>
        <w:t xml:space="preserve"> </w:t>
      </w:r>
      <w:r>
        <w:rPr>
          <w:sz w:val="20"/>
          <w:szCs w:val="20"/>
        </w:rPr>
        <w:t xml:space="preserve">zprávu o činnosti a ústní zprávu Spolkové radě pro postižené, jejímž je členem.  </w:t>
      </w:r>
    </w:p>
    <w:p w:rsidR="00997471" w:rsidRPr="00CE5EE0" w:rsidRDefault="00997471" w:rsidP="00840EA1">
      <w:pPr>
        <w:pStyle w:val="Nadpis2"/>
      </w:pPr>
      <w:bookmarkStart w:id="7" w:name="_Toc322679626"/>
      <w:r w:rsidRPr="00CE5EE0">
        <w:t>2.2 Projekty a iniciativy</w:t>
      </w:r>
      <w:bookmarkEnd w:id="7"/>
    </w:p>
    <w:p w:rsidR="008C5840" w:rsidRDefault="008C5840" w:rsidP="00220AAD">
      <w:pPr>
        <w:spacing w:after="120"/>
        <w:ind w:firstLine="709"/>
        <w:jc w:val="both"/>
        <w:rPr>
          <w:rFonts w:ascii="Verdana" w:hAnsi="Verdana"/>
          <w:sz w:val="20"/>
          <w:szCs w:val="20"/>
        </w:rPr>
      </w:pPr>
      <w:r w:rsidRPr="00DA156F">
        <w:rPr>
          <w:rFonts w:ascii="Verdana" w:hAnsi="Verdana"/>
          <w:b/>
          <w:sz w:val="20"/>
          <w:szCs w:val="20"/>
        </w:rPr>
        <w:t>Projekt ABAk</w:t>
      </w:r>
      <w:r w:rsidR="00B27122">
        <w:rPr>
          <w:rFonts w:ascii="Verdana" w:hAnsi="Verdana"/>
          <w:b/>
          <w:sz w:val="20"/>
          <w:szCs w:val="20"/>
        </w:rPr>
        <w:t xml:space="preserve"> </w:t>
      </w:r>
      <w:r>
        <w:rPr>
          <w:rFonts w:ascii="Verdana" w:hAnsi="Verdana"/>
          <w:i/>
          <w:sz w:val="20"/>
          <w:szCs w:val="20"/>
        </w:rPr>
        <w:t>(Arbeitsvermittlung</w:t>
      </w:r>
      <w:r w:rsidR="00840EA1">
        <w:rPr>
          <w:rFonts w:ascii="Verdana" w:hAnsi="Verdana"/>
          <w:i/>
          <w:sz w:val="20"/>
          <w:szCs w:val="20"/>
        </w:rPr>
        <w:t xml:space="preserve"> </w:t>
      </w:r>
      <w:r>
        <w:rPr>
          <w:rFonts w:ascii="Verdana" w:hAnsi="Verdana"/>
          <w:i/>
          <w:sz w:val="20"/>
          <w:szCs w:val="20"/>
        </w:rPr>
        <w:t>für AkademikerInnen mit Behinderung u</w:t>
      </w:r>
      <w:r w:rsidR="00B27122">
        <w:rPr>
          <w:rFonts w:ascii="Verdana" w:hAnsi="Verdana"/>
          <w:i/>
          <w:sz w:val="20"/>
          <w:szCs w:val="20"/>
        </w:rPr>
        <w:t>nd/</w:t>
      </w:r>
      <w:r w:rsidR="00840EA1">
        <w:rPr>
          <w:rFonts w:ascii="Verdana" w:hAnsi="Verdana"/>
          <w:i/>
          <w:sz w:val="20"/>
          <w:szCs w:val="20"/>
        </w:rPr>
        <w:t xml:space="preserve"> </w:t>
      </w:r>
      <w:r w:rsidR="00B27122">
        <w:rPr>
          <w:rFonts w:ascii="Verdana" w:hAnsi="Verdana"/>
          <w:i/>
          <w:sz w:val="20"/>
          <w:szCs w:val="20"/>
        </w:rPr>
        <w:t>oder</w:t>
      </w:r>
      <w:r w:rsidR="00840EA1">
        <w:rPr>
          <w:rFonts w:ascii="Verdana" w:hAnsi="Verdana"/>
          <w:i/>
          <w:sz w:val="20"/>
          <w:szCs w:val="20"/>
        </w:rPr>
        <w:t xml:space="preserve"> </w:t>
      </w:r>
      <w:r w:rsidR="00B27122">
        <w:rPr>
          <w:rFonts w:ascii="Verdana" w:hAnsi="Verdana"/>
          <w:i/>
          <w:sz w:val="20"/>
          <w:szCs w:val="20"/>
        </w:rPr>
        <w:t xml:space="preserve">chronischer </w:t>
      </w:r>
      <w:r w:rsidR="00220AAD">
        <w:rPr>
          <w:rFonts w:ascii="Verdana" w:hAnsi="Verdana"/>
          <w:i/>
          <w:sz w:val="20"/>
          <w:szCs w:val="20"/>
        </w:rPr>
        <w:t xml:space="preserve">Erkrankung) </w:t>
      </w:r>
      <w:r w:rsidR="00840EA1">
        <w:rPr>
          <w:rFonts w:ascii="Verdana" w:hAnsi="Verdana"/>
          <w:i/>
          <w:sz w:val="20"/>
          <w:szCs w:val="20"/>
        </w:rPr>
        <w:t>-</w:t>
      </w:r>
      <w:r>
        <w:rPr>
          <w:rFonts w:ascii="Verdana" w:hAnsi="Verdana"/>
          <w:i/>
          <w:sz w:val="20"/>
          <w:szCs w:val="20"/>
        </w:rPr>
        <w:t xml:space="preserve"> </w:t>
      </w:r>
      <w:r w:rsidRPr="00AD0ADD">
        <w:rPr>
          <w:rFonts w:ascii="Verdana" w:hAnsi="Verdana"/>
          <w:b/>
          <w:sz w:val="20"/>
          <w:szCs w:val="20"/>
        </w:rPr>
        <w:t>z</w:t>
      </w:r>
      <w:r>
        <w:rPr>
          <w:rFonts w:ascii="Verdana" w:hAnsi="Verdana"/>
          <w:b/>
          <w:sz w:val="20"/>
          <w:szCs w:val="20"/>
        </w:rPr>
        <w:t>prostředkování</w:t>
      </w:r>
      <w:r w:rsidR="00F63C18">
        <w:rPr>
          <w:rFonts w:ascii="Verdana" w:hAnsi="Verdana"/>
          <w:b/>
          <w:sz w:val="20"/>
          <w:szCs w:val="20"/>
        </w:rPr>
        <w:t xml:space="preserve"> </w:t>
      </w:r>
      <w:r>
        <w:rPr>
          <w:rFonts w:ascii="Verdana" w:hAnsi="Verdana"/>
          <w:b/>
          <w:sz w:val="20"/>
          <w:szCs w:val="20"/>
        </w:rPr>
        <w:t>práce pro akademiky s postiže</w:t>
      </w:r>
      <w:r w:rsidR="00840EA1">
        <w:rPr>
          <w:rFonts w:ascii="Verdana" w:hAnsi="Verdana"/>
          <w:b/>
          <w:sz w:val="20"/>
          <w:szCs w:val="20"/>
        </w:rPr>
        <w:softHyphen/>
      </w:r>
      <w:r>
        <w:rPr>
          <w:rFonts w:ascii="Verdana" w:hAnsi="Verdana"/>
          <w:b/>
          <w:sz w:val="20"/>
          <w:szCs w:val="20"/>
        </w:rPr>
        <w:t xml:space="preserve">ním nebo s chronickým onemocněním </w:t>
      </w:r>
    </w:p>
    <w:p w:rsidR="008C5840" w:rsidRPr="00DA156F" w:rsidRDefault="008C5840" w:rsidP="00220AAD">
      <w:pPr>
        <w:spacing w:after="120"/>
        <w:ind w:firstLine="709"/>
        <w:jc w:val="both"/>
        <w:rPr>
          <w:rFonts w:ascii="Verdana" w:hAnsi="Verdana"/>
          <w:sz w:val="20"/>
          <w:szCs w:val="20"/>
        </w:rPr>
      </w:pPr>
      <w:r>
        <w:rPr>
          <w:rFonts w:ascii="Verdana" w:hAnsi="Verdana"/>
          <w:sz w:val="20"/>
          <w:szCs w:val="20"/>
        </w:rPr>
        <w:lastRenderedPageBreak/>
        <w:t>Projekt ABAk</w:t>
      </w:r>
      <w:r w:rsidR="00B27122">
        <w:rPr>
          <w:rFonts w:ascii="Verdana" w:hAnsi="Verdana"/>
          <w:sz w:val="20"/>
          <w:szCs w:val="20"/>
        </w:rPr>
        <w:t xml:space="preserve"> </w:t>
      </w:r>
      <w:r w:rsidR="00F63C18">
        <w:rPr>
          <w:rFonts w:ascii="Verdana" w:hAnsi="Verdana"/>
          <w:sz w:val="20"/>
          <w:szCs w:val="20"/>
        </w:rPr>
        <w:t xml:space="preserve">vznikl v roce 1999 </w:t>
      </w:r>
      <w:r>
        <w:rPr>
          <w:rFonts w:ascii="Verdana" w:hAnsi="Verdana"/>
          <w:sz w:val="20"/>
          <w:szCs w:val="20"/>
        </w:rPr>
        <w:t>z</w:t>
      </w:r>
      <w:r w:rsidR="00840EA1">
        <w:rPr>
          <w:rFonts w:ascii="Verdana" w:hAnsi="Verdana"/>
          <w:sz w:val="20"/>
          <w:szCs w:val="20"/>
        </w:rPr>
        <w:t> </w:t>
      </w:r>
      <w:r>
        <w:rPr>
          <w:rFonts w:ascii="Verdana" w:hAnsi="Verdana"/>
          <w:sz w:val="20"/>
          <w:szCs w:val="20"/>
        </w:rPr>
        <w:t>iniciativy</w:t>
      </w:r>
      <w:r w:rsidR="00840EA1">
        <w:rPr>
          <w:rFonts w:ascii="Verdana" w:hAnsi="Verdana"/>
          <w:sz w:val="20"/>
          <w:szCs w:val="20"/>
        </w:rPr>
        <w:t xml:space="preserve"> </w:t>
      </w:r>
      <w:r>
        <w:rPr>
          <w:rFonts w:ascii="Verdana" w:hAnsi="Verdana"/>
          <w:sz w:val="20"/>
          <w:szCs w:val="20"/>
        </w:rPr>
        <w:t>Spolkového úřadu pro sociální záležitosti (zemská</w:t>
      </w:r>
      <w:r w:rsidR="00B27122">
        <w:rPr>
          <w:rFonts w:ascii="Verdana" w:hAnsi="Verdana"/>
          <w:sz w:val="20"/>
          <w:szCs w:val="20"/>
        </w:rPr>
        <w:t xml:space="preserve"> </w:t>
      </w:r>
      <w:r>
        <w:rPr>
          <w:rFonts w:ascii="Verdana" w:hAnsi="Verdana"/>
          <w:sz w:val="20"/>
          <w:szCs w:val="20"/>
        </w:rPr>
        <w:t>pobočka Vídeň) a je podporovaný z prostředků ofenzivy zaměstná</w:t>
      </w:r>
      <w:r w:rsidR="00B27122">
        <w:rPr>
          <w:rFonts w:ascii="Verdana" w:hAnsi="Verdana"/>
          <w:sz w:val="20"/>
          <w:szCs w:val="20"/>
        </w:rPr>
        <w:softHyphen/>
      </w:r>
      <w:r>
        <w:rPr>
          <w:rFonts w:ascii="Verdana" w:hAnsi="Verdana"/>
          <w:sz w:val="20"/>
          <w:szCs w:val="20"/>
        </w:rPr>
        <w:t xml:space="preserve">vání spolkové vlády Rakouska. Poskytuje zprostředkování práce </w:t>
      </w:r>
      <w:r w:rsidRPr="00E2289C">
        <w:rPr>
          <w:rFonts w:ascii="Verdana" w:hAnsi="Verdana"/>
          <w:sz w:val="20"/>
          <w:szCs w:val="20"/>
        </w:rPr>
        <w:t>pro akademiky s postižením</w:t>
      </w:r>
      <w:r>
        <w:rPr>
          <w:rFonts w:ascii="Verdana" w:hAnsi="Verdana"/>
          <w:sz w:val="20"/>
          <w:szCs w:val="20"/>
        </w:rPr>
        <w:t xml:space="preserve"> nebo s chronickým onemocněním, informace a poradenství absolventům univerzit, odborných vysokých škol a sociálních a pedagogických akademií po ukončení studia a podporuje podnikatele a zaměstnance s vysokoškolským titulem při zařazení na trh práce. Služby jsou poskytovány </w:t>
      </w:r>
      <w:r w:rsidRPr="00E2289C">
        <w:rPr>
          <w:rFonts w:ascii="Verdana" w:hAnsi="Verdana"/>
          <w:sz w:val="20"/>
          <w:szCs w:val="20"/>
        </w:rPr>
        <w:t>zdarma</w:t>
      </w:r>
      <w:r>
        <w:rPr>
          <w:rFonts w:ascii="Verdana" w:hAnsi="Verdana"/>
          <w:sz w:val="20"/>
          <w:szCs w:val="20"/>
        </w:rPr>
        <w:t xml:space="preserve"> (viz příklady dobré praxe). </w:t>
      </w:r>
    </w:p>
    <w:p w:rsidR="008C5840" w:rsidRPr="00220AAD" w:rsidRDefault="008C5840" w:rsidP="00220AAD">
      <w:pPr>
        <w:spacing w:after="120"/>
        <w:ind w:firstLine="709"/>
        <w:jc w:val="both"/>
        <w:rPr>
          <w:rFonts w:ascii="Verdana" w:eastAsia="Times New Roman" w:hAnsi="Verdana" w:cs="Times New Roman"/>
          <w:color w:val="000000"/>
          <w:sz w:val="20"/>
          <w:szCs w:val="20"/>
          <w:lang w:eastAsia="cs-CZ"/>
        </w:rPr>
      </w:pPr>
      <w:r w:rsidRPr="00ED07BC">
        <w:rPr>
          <w:rFonts w:ascii="Verdana" w:hAnsi="Verdana"/>
          <w:b/>
          <w:sz w:val="20"/>
          <w:szCs w:val="20"/>
        </w:rPr>
        <w:t>Pracovní a informační portál</w:t>
      </w:r>
      <w:r w:rsidR="00220AAD">
        <w:rPr>
          <w:rFonts w:ascii="Verdana" w:hAnsi="Verdana"/>
          <w:b/>
          <w:sz w:val="20"/>
          <w:szCs w:val="20"/>
        </w:rPr>
        <w:t xml:space="preserve"> -</w:t>
      </w:r>
      <w:r>
        <w:rPr>
          <w:rFonts w:ascii="Verdana" w:hAnsi="Verdana"/>
          <w:b/>
          <w:sz w:val="20"/>
          <w:szCs w:val="20"/>
        </w:rPr>
        <w:t xml:space="preserve"> internetová burza práce</w:t>
      </w:r>
      <w:r>
        <w:rPr>
          <w:rFonts w:ascii="Verdana" w:eastAsia="Times New Roman" w:hAnsi="Verdana" w:cs="Times New Roman"/>
          <w:b/>
          <w:color w:val="000000"/>
          <w:sz w:val="20"/>
          <w:szCs w:val="20"/>
          <w:lang w:eastAsia="cs-CZ"/>
        </w:rPr>
        <w:t xml:space="preserve"> Career Moves </w:t>
      </w:r>
      <w:r>
        <w:rPr>
          <w:rFonts w:ascii="Verdana" w:eastAsia="Times New Roman" w:hAnsi="Verdana" w:cs="Times New Roman"/>
          <w:color w:val="000000"/>
          <w:sz w:val="20"/>
          <w:szCs w:val="20"/>
          <w:lang w:eastAsia="cs-CZ"/>
        </w:rPr>
        <w:t>je určen pro firmy a pro nezaměstnané jak</w:t>
      </w:r>
      <w:r w:rsidR="00B27122" w:rsidRPr="00B27122">
        <w:rPr>
          <w:rFonts w:ascii="Verdana" w:eastAsia="Times New Roman" w:hAnsi="Verdana" w:cs="Times New Roman"/>
          <w:color w:val="000000"/>
          <w:sz w:val="12"/>
          <w:szCs w:val="12"/>
          <w:lang w:eastAsia="cs-CZ"/>
        </w:rPr>
        <w:t xml:space="preserve"> </w:t>
      </w:r>
      <w:r>
        <w:rPr>
          <w:rFonts w:ascii="Verdana" w:eastAsia="Times New Roman" w:hAnsi="Verdana" w:cs="Times New Roman"/>
          <w:color w:val="000000"/>
          <w:sz w:val="20"/>
          <w:szCs w:val="20"/>
          <w:lang w:eastAsia="cs-CZ"/>
        </w:rPr>
        <w:t xml:space="preserve">s postižením, tak bez něj. Snaží se o urychlení hledání správného zaměstnání, poskytuje kompletní poradenství a praktické odkazy na další orgány a spolky. Portál umožňuje postiženým vyhledávání pracovního místa přesně podle míry jejich postižení. Nabídka míst se od počátku r. 2011, kdy byl portál nově upraven a je koncipován i pro podniky </w:t>
      </w:r>
      <w:r w:rsidR="00220AAD">
        <w:rPr>
          <w:rFonts w:ascii="Verdana" w:eastAsia="Times New Roman" w:hAnsi="Verdana" w:cs="Times New Roman"/>
          <w:color w:val="000000"/>
          <w:sz w:val="20"/>
          <w:szCs w:val="20"/>
          <w:lang w:eastAsia="cs-CZ"/>
        </w:rPr>
        <w:t>-</w:t>
      </w:r>
      <w:r>
        <w:rPr>
          <w:rFonts w:ascii="Verdana" w:eastAsia="Times New Roman" w:hAnsi="Verdana" w:cs="Times New Roman"/>
          <w:color w:val="000000"/>
          <w:sz w:val="20"/>
          <w:szCs w:val="20"/>
          <w:lang w:eastAsia="cs-CZ"/>
        </w:rPr>
        <w:t xml:space="preserve"> iniciativa </w:t>
      </w:r>
      <w:r w:rsidRPr="00EB6D44">
        <w:rPr>
          <w:rFonts w:ascii="Verdana" w:eastAsia="Times New Roman" w:hAnsi="Verdana" w:cs="Times New Roman"/>
          <w:b/>
          <w:color w:val="000000"/>
          <w:sz w:val="20"/>
          <w:szCs w:val="20"/>
          <w:lang w:eastAsia="cs-CZ"/>
        </w:rPr>
        <w:t>Caresma</w:t>
      </w:r>
      <w:r>
        <w:rPr>
          <w:rFonts w:ascii="Verdana" w:eastAsia="Times New Roman" w:hAnsi="Verdana" w:cs="Times New Roman"/>
          <w:color w:val="000000"/>
          <w:sz w:val="20"/>
          <w:szCs w:val="20"/>
          <w:lang w:eastAsia="cs-CZ"/>
        </w:rPr>
        <w:t xml:space="preserve"> </w:t>
      </w:r>
      <w:r w:rsidR="00220AAD">
        <w:rPr>
          <w:rFonts w:ascii="Verdana" w:eastAsia="Times New Roman" w:hAnsi="Verdana" w:cs="Times New Roman"/>
          <w:color w:val="000000"/>
          <w:sz w:val="20"/>
          <w:szCs w:val="20"/>
          <w:lang w:eastAsia="cs-CZ"/>
        </w:rPr>
        <w:t>-</w:t>
      </w:r>
      <w:r>
        <w:rPr>
          <w:rFonts w:ascii="Verdana" w:eastAsia="Times New Roman" w:hAnsi="Verdana" w:cs="Times New Roman"/>
          <w:color w:val="000000"/>
          <w:sz w:val="20"/>
          <w:szCs w:val="20"/>
          <w:lang w:eastAsia="cs-CZ"/>
        </w:rPr>
        <w:t xml:space="preserve"> online pracovní burza (</w:t>
      </w:r>
      <w:r>
        <w:rPr>
          <w:rFonts w:ascii="Verdana" w:eastAsia="Times New Roman" w:hAnsi="Verdana" w:cs="Times New Roman"/>
          <w:i/>
          <w:color w:val="000000"/>
          <w:sz w:val="20"/>
          <w:szCs w:val="20"/>
          <w:lang w:eastAsia="cs-CZ"/>
        </w:rPr>
        <w:t>online-Jobbörse Caresma</w:t>
      </w:r>
      <w:r>
        <w:rPr>
          <w:rFonts w:ascii="Verdana" w:eastAsia="Times New Roman" w:hAnsi="Verdana" w:cs="Times New Roman"/>
          <w:color w:val="000000"/>
          <w:sz w:val="20"/>
          <w:szCs w:val="20"/>
          <w:lang w:eastAsia="cs-CZ"/>
        </w:rPr>
        <w:t>), zvýšila o 40 % a bylo zaznamenáno 20 100 dotazů od více než 5 000 zájemců z celkem 36 zemí. Po reformě och</w:t>
      </w:r>
      <w:r w:rsidR="00CD14FB">
        <w:rPr>
          <w:rFonts w:ascii="Verdana" w:eastAsia="Times New Roman" w:hAnsi="Verdana" w:cs="Times New Roman"/>
          <w:color w:val="000000"/>
          <w:sz w:val="20"/>
          <w:szCs w:val="20"/>
          <w:lang w:eastAsia="cs-CZ"/>
        </w:rPr>
        <w:t xml:space="preserve">rany před výpovědí bylo uvedeno </w:t>
      </w:r>
      <w:r>
        <w:rPr>
          <w:rFonts w:ascii="Verdana" w:eastAsia="Times New Roman" w:hAnsi="Verdana" w:cs="Times New Roman"/>
          <w:color w:val="000000"/>
          <w:sz w:val="20"/>
          <w:szCs w:val="20"/>
          <w:lang w:eastAsia="cs-CZ"/>
        </w:rPr>
        <w:t>120 nových pracovních</w:t>
      </w:r>
      <w:r w:rsidR="00F84FC9">
        <w:rPr>
          <w:rFonts w:ascii="Verdana" w:eastAsia="Times New Roman" w:hAnsi="Verdana" w:cs="Times New Roman"/>
          <w:color w:val="000000"/>
          <w:sz w:val="20"/>
          <w:szCs w:val="20"/>
          <w:lang w:eastAsia="cs-CZ"/>
        </w:rPr>
        <w:t xml:space="preserve"> </w:t>
      </w:r>
      <w:r>
        <w:rPr>
          <w:rFonts w:ascii="Verdana" w:eastAsia="Times New Roman" w:hAnsi="Verdana" w:cs="Times New Roman"/>
          <w:color w:val="000000"/>
          <w:sz w:val="20"/>
          <w:szCs w:val="20"/>
          <w:lang w:eastAsia="cs-CZ"/>
        </w:rPr>
        <w:t>nabídek. Téměř polovinu z nich mohou vykonávat osoby se zrakovým, sluchovým</w:t>
      </w:r>
      <w:r w:rsidR="00F84FC9">
        <w:rPr>
          <w:rFonts w:ascii="Verdana" w:eastAsia="Times New Roman" w:hAnsi="Verdana" w:cs="Times New Roman"/>
          <w:color w:val="000000"/>
          <w:sz w:val="20"/>
          <w:szCs w:val="20"/>
          <w:lang w:eastAsia="cs-CZ"/>
        </w:rPr>
        <w:t xml:space="preserve"> </w:t>
      </w:r>
      <w:r>
        <w:rPr>
          <w:rFonts w:ascii="Verdana" w:eastAsia="Times New Roman" w:hAnsi="Verdana" w:cs="Times New Roman"/>
          <w:color w:val="000000"/>
          <w:sz w:val="20"/>
          <w:szCs w:val="20"/>
          <w:lang w:eastAsia="cs-CZ"/>
        </w:rPr>
        <w:t>nebo pohybovým omezením, 45 nabídek se týká kon</w:t>
      </w:r>
      <w:r w:rsidR="00CD14FB">
        <w:rPr>
          <w:rFonts w:ascii="Verdana" w:eastAsia="Times New Roman" w:hAnsi="Verdana" w:cs="Times New Roman"/>
          <w:color w:val="000000"/>
          <w:sz w:val="20"/>
          <w:szCs w:val="20"/>
          <w:lang w:eastAsia="cs-CZ"/>
        </w:rPr>
        <w:softHyphen/>
      </w:r>
      <w:r>
        <w:rPr>
          <w:rFonts w:ascii="Verdana" w:eastAsia="Times New Roman" w:hAnsi="Verdana" w:cs="Times New Roman"/>
          <w:color w:val="000000"/>
          <w:sz w:val="20"/>
          <w:szCs w:val="20"/>
          <w:lang w:eastAsia="cs-CZ"/>
        </w:rPr>
        <w:t>krétně</w:t>
      </w:r>
      <w:r w:rsidR="00CD14FB">
        <w:rPr>
          <w:rFonts w:ascii="Verdana" w:eastAsia="Times New Roman" w:hAnsi="Verdana" w:cs="Times New Roman"/>
          <w:color w:val="000000"/>
          <w:sz w:val="20"/>
          <w:szCs w:val="20"/>
          <w:lang w:eastAsia="cs-CZ"/>
        </w:rPr>
        <w:t xml:space="preserve"> </w:t>
      </w:r>
      <w:r>
        <w:rPr>
          <w:rFonts w:ascii="Verdana" w:eastAsia="Times New Roman" w:hAnsi="Verdana" w:cs="Times New Roman"/>
          <w:color w:val="000000"/>
          <w:sz w:val="20"/>
          <w:szCs w:val="20"/>
          <w:lang w:eastAsia="cs-CZ"/>
        </w:rPr>
        <w:t xml:space="preserve">osob </w:t>
      </w:r>
      <w:r w:rsidR="00F84FC9">
        <w:rPr>
          <w:rFonts w:ascii="Verdana" w:eastAsia="Times New Roman" w:hAnsi="Verdana" w:cs="Times New Roman"/>
          <w:color w:val="000000"/>
          <w:sz w:val="20"/>
          <w:szCs w:val="20"/>
          <w:lang w:eastAsia="cs-CZ"/>
        </w:rPr>
        <w:t xml:space="preserve">se zrakovým, 53 </w:t>
      </w:r>
      <w:r w:rsidRPr="00220AAD">
        <w:rPr>
          <w:rFonts w:ascii="Verdana" w:eastAsia="Times New Roman" w:hAnsi="Verdana" w:cs="Times New Roman"/>
          <w:color w:val="000000"/>
          <w:sz w:val="20"/>
          <w:szCs w:val="20"/>
          <w:lang w:eastAsia="cs-CZ"/>
        </w:rPr>
        <w:t>nabídek se sluchovým a</w:t>
      </w:r>
      <w:r w:rsidR="00840EA1">
        <w:rPr>
          <w:rFonts w:ascii="Verdana" w:eastAsia="Times New Roman" w:hAnsi="Verdana" w:cs="Times New Roman"/>
          <w:color w:val="000000"/>
          <w:sz w:val="20"/>
          <w:szCs w:val="20"/>
          <w:lang w:eastAsia="cs-CZ"/>
        </w:rPr>
        <w:t xml:space="preserve"> </w:t>
      </w:r>
      <w:r w:rsidRPr="00220AAD">
        <w:rPr>
          <w:rFonts w:ascii="Verdana" w:eastAsia="Times New Roman" w:hAnsi="Verdana" w:cs="Times New Roman"/>
          <w:color w:val="000000"/>
          <w:sz w:val="20"/>
          <w:szCs w:val="20"/>
          <w:lang w:eastAsia="cs-CZ"/>
        </w:rPr>
        <w:t>71 nabídek s tělesným postiže</w:t>
      </w:r>
      <w:r w:rsidR="00CD14FB">
        <w:rPr>
          <w:rFonts w:ascii="Verdana" w:eastAsia="Times New Roman" w:hAnsi="Verdana" w:cs="Times New Roman"/>
          <w:color w:val="000000"/>
          <w:sz w:val="20"/>
          <w:szCs w:val="20"/>
          <w:lang w:eastAsia="cs-CZ"/>
        </w:rPr>
        <w:softHyphen/>
      </w:r>
      <w:r w:rsidRPr="00220AAD">
        <w:rPr>
          <w:rFonts w:ascii="Verdana" w:eastAsia="Times New Roman" w:hAnsi="Verdana" w:cs="Times New Roman"/>
          <w:color w:val="000000"/>
          <w:sz w:val="20"/>
          <w:szCs w:val="20"/>
          <w:lang w:eastAsia="cs-CZ"/>
        </w:rPr>
        <w:t>ním.</w:t>
      </w:r>
      <w:r w:rsidR="00CD14FB">
        <w:rPr>
          <w:rFonts w:ascii="Verdana" w:eastAsia="Times New Roman" w:hAnsi="Verdana" w:cs="Times New Roman"/>
          <w:color w:val="000000"/>
          <w:sz w:val="20"/>
          <w:szCs w:val="20"/>
          <w:lang w:eastAsia="cs-CZ"/>
        </w:rPr>
        <w:t xml:space="preserve"> </w:t>
      </w:r>
      <w:r w:rsidRPr="00220AAD">
        <w:rPr>
          <w:rFonts w:ascii="Verdana" w:eastAsia="Times New Roman" w:hAnsi="Verdana" w:cs="Times New Roman"/>
          <w:color w:val="000000"/>
          <w:sz w:val="20"/>
          <w:szCs w:val="20"/>
          <w:lang w:eastAsia="cs-CZ"/>
        </w:rPr>
        <w:t>Portál rovněž poskytuje</w:t>
      </w:r>
      <w:r w:rsidR="00F84FC9">
        <w:rPr>
          <w:rFonts w:ascii="Verdana" w:eastAsia="Times New Roman" w:hAnsi="Verdana" w:cs="Times New Roman"/>
          <w:color w:val="000000"/>
          <w:sz w:val="20"/>
          <w:szCs w:val="20"/>
          <w:lang w:eastAsia="cs-CZ"/>
        </w:rPr>
        <w:t xml:space="preserve"> </w:t>
      </w:r>
      <w:r w:rsidR="00840EA1">
        <w:rPr>
          <w:rFonts w:ascii="Verdana" w:eastAsia="Times New Roman" w:hAnsi="Verdana" w:cs="Times New Roman"/>
          <w:color w:val="000000"/>
          <w:sz w:val="20"/>
          <w:szCs w:val="20"/>
          <w:lang w:eastAsia="cs-CZ"/>
        </w:rPr>
        <w:t xml:space="preserve">kontakty mezi podniky </w:t>
      </w:r>
      <w:r w:rsidRPr="00220AAD">
        <w:rPr>
          <w:rFonts w:ascii="Verdana" w:eastAsia="Times New Roman" w:hAnsi="Verdana" w:cs="Times New Roman"/>
          <w:color w:val="000000"/>
          <w:sz w:val="20"/>
          <w:szCs w:val="20"/>
          <w:lang w:eastAsia="cs-CZ"/>
        </w:rPr>
        <w:t>a postiženými osobami s úřady a organizacemi.</w:t>
      </w:r>
      <w:r w:rsidR="00CD14FB">
        <w:rPr>
          <w:rFonts w:ascii="Verdana" w:eastAsia="Times New Roman" w:hAnsi="Verdana" w:cs="Times New Roman"/>
          <w:color w:val="000000"/>
          <w:sz w:val="20"/>
          <w:szCs w:val="20"/>
          <w:lang w:eastAsia="cs-CZ"/>
        </w:rPr>
        <w:t xml:space="preserve"> </w:t>
      </w:r>
      <w:r w:rsidRPr="00220AAD">
        <w:rPr>
          <w:rFonts w:ascii="Verdana" w:eastAsia="Times New Roman" w:hAnsi="Verdana" w:cs="Times New Roman"/>
          <w:color w:val="000000"/>
          <w:sz w:val="20"/>
          <w:szCs w:val="20"/>
          <w:lang w:eastAsia="cs-CZ"/>
        </w:rPr>
        <w:t>Career Moves</w:t>
      </w:r>
      <w:r w:rsidR="00F63C18">
        <w:rPr>
          <w:rFonts w:ascii="Verdana" w:eastAsia="Times New Roman" w:hAnsi="Verdana" w:cs="Times New Roman"/>
          <w:color w:val="000000"/>
          <w:sz w:val="20"/>
          <w:szCs w:val="20"/>
          <w:lang w:eastAsia="cs-CZ"/>
        </w:rPr>
        <w:t xml:space="preserve"> </w:t>
      </w:r>
      <w:r w:rsidRPr="00220AAD">
        <w:rPr>
          <w:rFonts w:ascii="Verdana" w:eastAsia="Times New Roman" w:hAnsi="Verdana" w:cs="Times New Roman"/>
          <w:color w:val="000000"/>
          <w:sz w:val="20"/>
          <w:szCs w:val="20"/>
          <w:lang w:eastAsia="cs-CZ"/>
        </w:rPr>
        <w:t xml:space="preserve">je podporován </w:t>
      </w:r>
      <w:r w:rsidRPr="00220AAD">
        <w:rPr>
          <w:rFonts w:ascii="Verdana" w:eastAsia="Times New Roman" w:hAnsi="Verdana" w:cs="Times New Roman"/>
          <w:b/>
          <w:color w:val="000000"/>
          <w:sz w:val="20"/>
          <w:szCs w:val="20"/>
          <w:lang w:eastAsia="cs-CZ"/>
        </w:rPr>
        <w:t>Spolkovým úřadem pro sociální záležitosti</w:t>
      </w:r>
      <w:r w:rsidRPr="00220AAD">
        <w:rPr>
          <w:rFonts w:ascii="Verdana" w:eastAsia="Times New Roman" w:hAnsi="Verdana" w:cs="Times New Roman"/>
          <w:color w:val="000000"/>
          <w:sz w:val="20"/>
          <w:szCs w:val="20"/>
          <w:lang w:eastAsia="cs-CZ"/>
        </w:rPr>
        <w:t>.</w:t>
      </w:r>
    </w:p>
    <w:p w:rsidR="008C5840" w:rsidRPr="00220AAD" w:rsidRDefault="008C5840" w:rsidP="00220AAD">
      <w:pPr>
        <w:spacing w:after="120"/>
        <w:ind w:firstLine="709"/>
        <w:jc w:val="both"/>
        <w:rPr>
          <w:rFonts w:ascii="Verdana" w:hAnsi="Verdana"/>
          <w:sz w:val="20"/>
          <w:szCs w:val="20"/>
        </w:rPr>
      </w:pPr>
      <w:r w:rsidRPr="00220AAD">
        <w:rPr>
          <w:rFonts w:ascii="Verdana" w:eastAsia="Times New Roman" w:hAnsi="Verdana" w:cs="Times New Roman"/>
          <w:b/>
          <w:color w:val="000000"/>
          <w:sz w:val="20"/>
          <w:szCs w:val="20"/>
          <w:lang w:eastAsia="cs-CZ"/>
        </w:rPr>
        <w:t>Masážní škola</w:t>
      </w:r>
      <w:r w:rsidR="00F84FC9">
        <w:rPr>
          <w:rFonts w:ascii="Verdana" w:eastAsia="Times New Roman" w:hAnsi="Verdana" w:cs="Times New Roman"/>
          <w:b/>
          <w:color w:val="000000"/>
          <w:sz w:val="20"/>
          <w:szCs w:val="20"/>
          <w:lang w:eastAsia="cs-CZ"/>
        </w:rPr>
        <w:t xml:space="preserve"> </w:t>
      </w:r>
      <w:r w:rsidRPr="00220AAD">
        <w:rPr>
          <w:rFonts w:ascii="Verdana" w:eastAsia="Times New Roman" w:hAnsi="Verdana" w:cs="Times New Roman"/>
          <w:b/>
          <w:color w:val="000000"/>
          <w:sz w:val="20"/>
          <w:szCs w:val="20"/>
          <w:lang w:eastAsia="cs-CZ"/>
        </w:rPr>
        <w:t xml:space="preserve">MANUS </w:t>
      </w:r>
      <w:r w:rsidRPr="00220AAD">
        <w:rPr>
          <w:rFonts w:ascii="Verdana" w:eastAsia="Times New Roman" w:hAnsi="Verdana" w:cs="Times New Roman"/>
          <w:color w:val="000000"/>
          <w:sz w:val="20"/>
          <w:szCs w:val="20"/>
          <w:lang w:eastAsia="cs-CZ"/>
        </w:rPr>
        <w:t>- m</w:t>
      </w:r>
      <w:r w:rsidRPr="00220AAD">
        <w:rPr>
          <w:rFonts w:ascii="Verdana" w:hAnsi="Verdana"/>
          <w:sz w:val="20"/>
          <w:szCs w:val="20"/>
        </w:rPr>
        <w:t>asážní škola, která nabízí odborné vzdělání v širo</w:t>
      </w:r>
      <w:r w:rsidR="00F84FC9">
        <w:rPr>
          <w:rFonts w:ascii="Verdana" w:hAnsi="Verdana"/>
          <w:sz w:val="20"/>
          <w:szCs w:val="20"/>
        </w:rPr>
        <w:softHyphen/>
      </w:r>
      <w:r w:rsidRPr="00220AAD">
        <w:rPr>
          <w:rFonts w:ascii="Verdana" w:hAnsi="Verdana"/>
          <w:sz w:val="20"/>
          <w:szCs w:val="20"/>
        </w:rPr>
        <w:t>kém terapeutickém</w:t>
      </w:r>
      <w:r w:rsidR="00F84FC9">
        <w:rPr>
          <w:rFonts w:ascii="Verdana" w:hAnsi="Verdana"/>
          <w:sz w:val="20"/>
          <w:szCs w:val="20"/>
        </w:rPr>
        <w:t xml:space="preserve"> </w:t>
      </w:r>
      <w:r w:rsidRPr="00220AAD">
        <w:rPr>
          <w:rFonts w:ascii="Verdana" w:hAnsi="Verdana"/>
          <w:sz w:val="20"/>
          <w:szCs w:val="20"/>
        </w:rPr>
        <w:t>spektru. Škola spolupracuje s</w:t>
      </w:r>
      <w:r w:rsidR="00220AAD">
        <w:rPr>
          <w:rFonts w:ascii="Verdana" w:hAnsi="Verdana"/>
          <w:sz w:val="20"/>
          <w:szCs w:val="20"/>
        </w:rPr>
        <w:t xml:space="preserve">e Spolkovým úřadem pro sociální </w:t>
      </w:r>
      <w:r w:rsidRPr="00220AAD">
        <w:rPr>
          <w:rFonts w:ascii="Verdana" w:hAnsi="Verdana"/>
          <w:sz w:val="20"/>
          <w:szCs w:val="20"/>
        </w:rPr>
        <w:t>záležitosti</w:t>
      </w:r>
      <w:r w:rsidR="00220AAD">
        <w:rPr>
          <w:rFonts w:ascii="Verdana" w:hAnsi="Verdana"/>
          <w:sz w:val="20"/>
          <w:szCs w:val="20"/>
        </w:rPr>
        <w:t xml:space="preserve"> </w:t>
      </w:r>
      <w:r w:rsidRPr="00220AAD">
        <w:rPr>
          <w:rFonts w:ascii="Verdana" w:hAnsi="Verdana"/>
          <w:sz w:val="20"/>
          <w:szCs w:val="20"/>
        </w:rPr>
        <w:t xml:space="preserve">a nabízí speciální vzdělání pro hluchoněmé, neslyšící a zrakově postižené.   </w:t>
      </w:r>
    </w:p>
    <w:p w:rsidR="008C5840" w:rsidRPr="00ED07BC" w:rsidRDefault="008C5840" w:rsidP="00220AAD">
      <w:pPr>
        <w:spacing w:after="120"/>
        <w:ind w:firstLine="709"/>
        <w:jc w:val="both"/>
        <w:rPr>
          <w:rFonts w:ascii="Verdana" w:eastAsia="Times New Roman" w:hAnsi="Verdana" w:cs="Times New Roman"/>
          <w:b/>
          <w:color w:val="000000"/>
          <w:sz w:val="20"/>
          <w:szCs w:val="20"/>
          <w:lang w:eastAsia="cs-CZ"/>
        </w:rPr>
      </w:pPr>
      <w:r w:rsidRPr="00DB6278">
        <w:rPr>
          <w:rFonts w:ascii="Verdana" w:eastAsia="Times New Roman" w:hAnsi="Verdana" w:cs="Times New Roman"/>
          <w:color w:val="000000"/>
          <w:sz w:val="20"/>
          <w:szCs w:val="20"/>
          <w:lang w:eastAsia="cs-CZ"/>
        </w:rPr>
        <w:t xml:space="preserve">Na základě projektu </w:t>
      </w:r>
      <w:r>
        <w:rPr>
          <w:rFonts w:ascii="Verdana" w:eastAsia="Times New Roman" w:hAnsi="Verdana" w:cs="Times New Roman"/>
          <w:b/>
          <w:color w:val="000000"/>
          <w:sz w:val="20"/>
          <w:szCs w:val="20"/>
          <w:lang w:eastAsia="cs-CZ"/>
        </w:rPr>
        <w:t xml:space="preserve">Rakouského svazu průmyslu </w:t>
      </w:r>
      <w:r>
        <w:rPr>
          <w:rFonts w:ascii="Verdana" w:eastAsia="Times New Roman" w:hAnsi="Verdana" w:cs="Times New Roman"/>
          <w:color w:val="000000"/>
          <w:sz w:val="20"/>
          <w:szCs w:val="20"/>
          <w:lang w:eastAsia="cs-CZ"/>
        </w:rPr>
        <w:t>(</w:t>
      </w:r>
      <w:r w:rsidRPr="00DB6278">
        <w:rPr>
          <w:rFonts w:ascii="Verdana" w:eastAsia="Times New Roman" w:hAnsi="Verdana" w:cs="Times New Roman"/>
          <w:i/>
          <w:color w:val="000000"/>
          <w:sz w:val="20"/>
          <w:szCs w:val="20"/>
          <w:lang w:eastAsia="cs-CZ"/>
        </w:rPr>
        <w:t>Industriellenvereinigung</w:t>
      </w:r>
      <w:r>
        <w:rPr>
          <w:rFonts w:ascii="Verdana" w:eastAsia="Times New Roman" w:hAnsi="Verdana" w:cs="Times New Roman"/>
          <w:color w:val="000000"/>
          <w:sz w:val="20"/>
          <w:szCs w:val="20"/>
          <w:lang w:eastAsia="cs-CZ"/>
        </w:rPr>
        <w:t xml:space="preserve">) vznikl </w:t>
      </w:r>
      <w:r>
        <w:rPr>
          <w:rFonts w:ascii="Verdana" w:eastAsia="Times New Roman" w:hAnsi="Verdana" w:cs="Times New Roman"/>
          <w:b/>
          <w:color w:val="000000"/>
          <w:sz w:val="20"/>
          <w:szCs w:val="20"/>
          <w:lang w:eastAsia="cs-CZ"/>
        </w:rPr>
        <w:t>internetový portál</w:t>
      </w:r>
      <w:r>
        <w:rPr>
          <w:rFonts w:ascii="Verdana" w:eastAsia="Times New Roman" w:hAnsi="Verdana" w:cs="Times New Roman"/>
          <w:color w:val="000000"/>
          <w:sz w:val="20"/>
          <w:szCs w:val="20"/>
          <w:lang w:eastAsia="cs-CZ"/>
        </w:rPr>
        <w:t xml:space="preserve">, jehož cílem bylo zveřejnit na internetu </w:t>
      </w:r>
      <w:r w:rsidRPr="009F0C1A">
        <w:rPr>
          <w:rFonts w:ascii="Verdana" w:eastAsia="Times New Roman" w:hAnsi="Verdana" w:cs="Times New Roman"/>
          <w:b/>
          <w:color w:val="000000"/>
          <w:sz w:val="20"/>
          <w:szCs w:val="20"/>
          <w:lang w:eastAsia="cs-CZ"/>
        </w:rPr>
        <w:t>úspěšné případy</w:t>
      </w:r>
      <w:r>
        <w:rPr>
          <w:rFonts w:ascii="Verdana" w:eastAsia="Times New Roman" w:hAnsi="Verdana" w:cs="Times New Roman"/>
          <w:color w:val="000000"/>
          <w:sz w:val="20"/>
          <w:szCs w:val="20"/>
          <w:lang w:eastAsia="cs-CZ"/>
        </w:rPr>
        <w:t xml:space="preserve"> v zaměstnávání osob s postižením. Partnery tohoto projektu byly např. Hospodářská komora (</w:t>
      </w:r>
      <w:r>
        <w:rPr>
          <w:rFonts w:ascii="Verdana" w:eastAsia="Times New Roman" w:hAnsi="Verdana" w:cs="Times New Roman"/>
          <w:i/>
          <w:color w:val="000000"/>
          <w:sz w:val="20"/>
          <w:szCs w:val="20"/>
          <w:lang w:eastAsia="cs-CZ"/>
        </w:rPr>
        <w:t>Wirtschaftskammer</w:t>
      </w:r>
      <w:r w:rsidR="00F84FC9">
        <w:rPr>
          <w:rFonts w:ascii="Verdana" w:eastAsia="Times New Roman" w:hAnsi="Verdana" w:cs="Times New Roman"/>
          <w:i/>
          <w:color w:val="000000"/>
          <w:sz w:val="20"/>
          <w:szCs w:val="20"/>
          <w:lang w:eastAsia="cs-CZ"/>
        </w:rPr>
        <w:t xml:space="preserve"> </w:t>
      </w:r>
      <w:r>
        <w:rPr>
          <w:rFonts w:ascii="Verdana" w:eastAsia="Times New Roman" w:hAnsi="Verdana" w:cs="Times New Roman"/>
          <w:i/>
          <w:color w:val="000000"/>
          <w:sz w:val="20"/>
          <w:szCs w:val="20"/>
          <w:lang w:eastAsia="cs-CZ"/>
        </w:rPr>
        <w:t>Österreich</w:t>
      </w:r>
      <w:r>
        <w:rPr>
          <w:rFonts w:ascii="Verdana" w:eastAsia="Times New Roman" w:hAnsi="Verdana" w:cs="Times New Roman"/>
          <w:color w:val="000000"/>
          <w:sz w:val="20"/>
          <w:szCs w:val="20"/>
          <w:lang w:eastAsia="cs-CZ"/>
        </w:rPr>
        <w:t>),</w:t>
      </w:r>
      <w:r w:rsidR="00F63C18">
        <w:rPr>
          <w:rFonts w:ascii="Verdana" w:eastAsia="Times New Roman" w:hAnsi="Verdana" w:cs="Times New Roman"/>
          <w:color w:val="000000"/>
          <w:sz w:val="20"/>
          <w:szCs w:val="20"/>
          <w:lang w:eastAsia="cs-CZ"/>
        </w:rPr>
        <w:t xml:space="preserve"> </w:t>
      </w:r>
      <w:r>
        <w:rPr>
          <w:rFonts w:ascii="Verdana" w:eastAsia="Times New Roman" w:hAnsi="Verdana" w:cs="Times New Roman"/>
          <w:color w:val="000000"/>
          <w:sz w:val="20"/>
          <w:szCs w:val="20"/>
          <w:lang w:eastAsia="cs-CZ"/>
        </w:rPr>
        <w:t>Spolkový úřad pro sociální záležitosti (</w:t>
      </w:r>
      <w:r>
        <w:rPr>
          <w:rFonts w:ascii="Verdana" w:eastAsia="Times New Roman" w:hAnsi="Verdana" w:cs="Times New Roman"/>
          <w:i/>
          <w:color w:val="000000"/>
          <w:sz w:val="20"/>
          <w:szCs w:val="20"/>
          <w:lang w:eastAsia="cs-CZ"/>
        </w:rPr>
        <w:t>Bundessozialamt</w:t>
      </w:r>
      <w:r>
        <w:rPr>
          <w:rFonts w:ascii="Verdana" w:eastAsia="Times New Roman" w:hAnsi="Verdana" w:cs="Times New Roman"/>
          <w:color w:val="000000"/>
          <w:sz w:val="20"/>
          <w:szCs w:val="20"/>
          <w:lang w:eastAsia="cs-CZ"/>
        </w:rPr>
        <w:t>), Rakouský úřad práce (</w:t>
      </w:r>
      <w:r>
        <w:rPr>
          <w:rFonts w:ascii="Verdana" w:eastAsia="Times New Roman" w:hAnsi="Verdana" w:cs="Times New Roman"/>
          <w:i/>
          <w:color w:val="000000"/>
          <w:sz w:val="20"/>
          <w:szCs w:val="20"/>
          <w:lang w:eastAsia="cs-CZ"/>
        </w:rPr>
        <w:t>Arbeitsmarktservice Österreich</w:t>
      </w:r>
      <w:r>
        <w:rPr>
          <w:rFonts w:ascii="Verdana" w:eastAsia="Times New Roman" w:hAnsi="Verdana" w:cs="Times New Roman"/>
          <w:color w:val="000000"/>
          <w:sz w:val="20"/>
          <w:szCs w:val="20"/>
          <w:lang w:eastAsia="cs-CZ"/>
        </w:rPr>
        <w:t>), Spolkové ministerstvo práce, sociálních</w:t>
      </w:r>
      <w:r w:rsidR="00F84FC9" w:rsidRPr="00F84FC9">
        <w:rPr>
          <w:rFonts w:ascii="Verdana" w:eastAsia="Times New Roman" w:hAnsi="Verdana" w:cs="Times New Roman"/>
          <w:color w:val="000000"/>
          <w:sz w:val="12"/>
          <w:szCs w:val="12"/>
          <w:lang w:eastAsia="cs-CZ"/>
        </w:rPr>
        <w:t xml:space="preserve"> </w:t>
      </w:r>
      <w:r>
        <w:rPr>
          <w:rFonts w:ascii="Verdana" w:eastAsia="Times New Roman" w:hAnsi="Verdana" w:cs="Times New Roman"/>
          <w:color w:val="000000"/>
          <w:sz w:val="20"/>
          <w:szCs w:val="20"/>
          <w:lang w:eastAsia="cs-CZ"/>
        </w:rPr>
        <w:t>věcí a ochrany spotřebitele - BMASK (</w:t>
      </w:r>
      <w:r>
        <w:rPr>
          <w:rFonts w:ascii="Verdana" w:eastAsia="Times New Roman" w:hAnsi="Verdana" w:cs="Times New Roman"/>
          <w:i/>
          <w:color w:val="000000"/>
          <w:sz w:val="20"/>
          <w:szCs w:val="20"/>
          <w:lang w:eastAsia="cs-CZ"/>
        </w:rPr>
        <w:t>Bundesministerium für Arbeit, Soziales und Konsumentenschutz</w:t>
      </w:r>
      <w:r>
        <w:rPr>
          <w:rFonts w:ascii="Verdana" w:eastAsia="Times New Roman" w:hAnsi="Verdana" w:cs="Times New Roman"/>
          <w:color w:val="000000"/>
          <w:sz w:val="20"/>
          <w:szCs w:val="20"/>
          <w:lang w:eastAsia="cs-CZ"/>
        </w:rPr>
        <w:t>), Spolkové ministerstvo hospodářství, rodiny a mládeže (</w:t>
      </w:r>
      <w:r>
        <w:rPr>
          <w:rFonts w:ascii="Verdana" w:eastAsia="Times New Roman" w:hAnsi="Verdana" w:cs="Times New Roman"/>
          <w:i/>
          <w:color w:val="000000"/>
          <w:sz w:val="20"/>
          <w:szCs w:val="20"/>
          <w:lang w:eastAsia="cs-CZ"/>
        </w:rPr>
        <w:t>Bundesministerium für Wirtschaft, Familie und Jugend</w:t>
      </w:r>
      <w:r>
        <w:rPr>
          <w:rFonts w:ascii="Verdana" w:eastAsia="Times New Roman" w:hAnsi="Verdana" w:cs="Times New Roman"/>
          <w:color w:val="000000"/>
          <w:sz w:val="20"/>
          <w:szCs w:val="20"/>
          <w:lang w:eastAsia="cs-CZ"/>
        </w:rPr>
        <w:t xml:space="preserve">), Všeobecný ústav úrazového pojištění </w:t>
      </w:r>
      <w:r w:rsidR="009F0C1A">
        <w:rPr>
          <w:rFonts w:ascii="Verdana" w:eastAsia="Times New Roman" w:hAnsi="Verdana" w:cs="Times New Roman"/>
          <w:color w:val="000000"/>
          <w:sz w:val="20"/>
          <w:szCs w:val="20"/>
          <w:lang w:eastAsia="cs-CZ"/>
        </w:rPr>
        <w:t>-</w:t>
      </w:r>
      <w:r>
        <w:rPr>
          <w:rFonts w:ascii="Verdana" w:eastAsia="Times New Roman" w:hAnsi="Verdana" w:cs="Times New Roman"/>
          <w:color w:val="000000"/>
          <w:sz w:val="20"/>
          <w:szCs w:val="20"/>
          <w:lang w:eastAsia="cs-CZ"/>
        </w:rPr>
        <w:t xml:space="preserve"> AUVA (</w:t>
      </w:r>
      <w:r>
        <w:rPr>
          <w:rFonts w:ascii="Verdana" w:eastAsia="Times New Roman" w:hAnsi="Verdana" w:cs="Times New Roman"/>
          <w:i/>
          <w:color w:val="000000"/>
          <w:sz w:val="20"/>
          <w:szCs w:val="20"/>
          <w:lang w:eastAsia="cs-CZ"/>
        </w:rPr>
        <w:t>Allgemeine Unfallversicherungsanstalt</w:t>
      </w:r>
      <w:r>
        <w:rPr>
          <w:rFonts w:ascii="Verdana" w:eastAsia="Times New Roman" w:hAnsi="Verdana" w:cs="Times New Roman"/>
          <w:color w:val="000000"/>
          <w:sz w:val="20"/>
          <w:szCs w:val="20"/>
          <w:lang w:eastAsia="cs-CZ"/>
        </w:rPr>
        <w:t>), Rakouský odborový svaz (</w:t>
      </w:r>
      <w:r>
        <w:rPr>
          <w:rFonts w:ascii="Verdana" w:eastAsia="Times New Roman" w:hAnsi="Verdana" w:cs="Times New Roman"/>
          <w:i/>
          <w:color w:val="000000"/>
          <w:sz w:val="20"/>
          <w:szCs w:val="20"/>
          <w:lang w:eastAsia="cs-CZ"/>
        </w:rPr>
        <w:t>Österreichischer Gewerkschaftsbund</w:t>
      </w:r>
      <w:r>
        <w:rPr>
          <w:rFonts w:ascii="Verdana" w:eastAsia="Times New Roman" w:hAnsi="Verdana" w:cs="Times New Roman"/>
          <w:color w:val="000000"/>
          <w:sz w:val="20"/>
          <w:szCs w:val="20"/>
          <w:lang w:eastAsia="cs-CZ"/>
        </w:rPr>
        <w:t xml:space="preserve">). </w:t>
      </w:r>
      <w:r w:rsidRPr="00ED07BC">
        <w:rPr>
          <w:rFonts w:ascii="Verdana" w:eastAsia="Times New Roman" w:hAnsi="Verdana" w:cs="Times New Roman"/>
          <w:b/>
          <w:color w:val="000000"/>
          <w:sz w:val="20"/>
          <w:szCs w:val="20"/>
          <w:lang w:eastAsia="cs-CZ"/>
        </w:rPr>
        <w:br w:type="page"/>
      </w:r>
    </w:p>
    <w:p w:rsidR="00F90D40" w:rsidRPr="00CE5EE0" w:rsidRDefault="001F2EB4" w:rsidP="00220AAD">
      <w:pPr>
        <w:pStyle w:val="Nadpis1"/>
      </w:pPr>
      <w:bookmarkStart w:id="8" w:name="_Toc322679627"/>
      <w:r w:rsidRPr="00CE5EE0">
        <w:lastRenderedPageBreak/>
        <w:t xml:space="preserve">3. </w:t>
      </w:r>
      <w:r w:rsidR="00F90D40" w:rsidRPr="00CE5EE0">
        <w:t>Posudková činnost</w:t>
      </w:r>
      <w:bookmarkEnd w:id="8"/>
    </w:p>
    <w:p w:rsidR="00342257" w:rsidRDefault="00342257" w:rsidP="00220AAD">
      <w:pPr>
        <w:spacing w:after="120"/>
        <w:jc w:val="both"/>
        <w:rPr>
          <w:rFonts w:ascii="Verdana" w:hAnsi="Verdana"/>
          <w:b/>
          <w:sz w:val="20"/>
          <w:szCs w:val="20"/>
        </w:rPr>
      </w:pPr>
      <w:r>
        <w:rPr>
          <w:rFonts w:ascii="Verdana" w:hAnsi="Verdana"/>
          <w:b/>
          <w:sz w:val="20"/>
          <w:szCs w:val="20"/>
        </w:rPr>
        <w:t>Definice postižení</w:t>
      </w:r>
    </w:p>
    <w:p w:rsidR="00342257" w:rsidRDefault="00342257" w:rsidP="00220AAD">
      <w:pPr>
        <w:spacing w:after="120"/>
        <w:ind w:firstLine="709"/>
        <w:jc w:val="both"/>
        <w:rPr>
          <w:rFonts w:ascii="Verdana" w:hAnsi="Verdana"/>
          <w:sz w:val="20"/>
          <w:szCs w:val="20"/>
        </w:rPr>
      </w:pPr>
      <w:r>
        <w:rPr>
          <w:rFonts w:ascii="Verdana" w:hAnsi="Verdana"/>
          <w:sz w:val="20"/>
          <w:szCs w:val="20"/>
        </w:rPr>
        <w:t>Pojem</w:t>
      </w:r>
      <w:r w:rsidR="00CD14FB" w:rsidRPr="00CD14FB">
        <w:rPr>
          <w:rFonts w:ascii="Verdana" w:hAnsi="Verdana"/>
          <w:sz w:val="12"/>
          <w:szCs w:val="12"/>
        </w:rPr>
        <w:t xml:space="preserve"> </w:t>
      </w:r>
      <w:r>
        <w:rPr>
          <w:rFonts w:ascii="Verdana" w:hAnsi="Verdana"/>
          <w:sz w:val="20"/>
          <w:szCs w:val="20"/>
        </w:rPr>
        <w:t>„postižený“</w:t>
      </w:r>
      <w:r w:rsidR="00840EA1" w:rsidRPr="00CD14FB">
        <w:rPr>
          <w:rFonts w:ascii="Verdana" w:hAnsi="Verdana"/>
          <w:sz w:val="12"/>
          <w:szCs w:val="12"/>
        </w:rPr>
        <w:t xml:space="preserve"> </w:t>
      </w:r>
      <w:r>
        <w:rPr>
          <w:rFonts w:ascii="Verdana" w:hAnsi="Verdana"/>
          <w:sz w:val="20"/>
          <w:szCs w:val="20"/>
        </w:rPr>
        <w:t>zahrnuje</w:t>
      </w:r>
      <w:r w:rsidRPr="00CD14FB">
        <w:rPr>
          <w:rFonts w:ascii="Verdana" w:hAnsi="Verdana"/>
          <w:sz w:val="12"/>
          <w:szCs w:val="12"/>
        </w:rPr>
        <w:t xml:space="preserve"> </w:t>
      </w:r>
      <w:r>
        <w:rPr>
          <w:rFonts w:ascii="Verdana" w:hAnsi="Verdana"/>
          <w:sz w:val="20"/>
          <w:szCs w:val="20"/>
        </w:rPr>
        <w:t>všechny ekonomické, společenské a zákonné aspek</w:t>
      </w:r>
      <w:r w:rsidR="00CD14FB">
        <w:rPr>
          <w:rFonts w:ascii="Verdana" w:hAnsi="Verdana"/>
          <w:sz w:val="20"/>
          <w:szCs w:val="20"/>
        </w:rPr>
        <w:softHyphen/>
      </w:r>
      <w:r>
        <w:rPr>
          <w:rFonts w:ascii="Verdana" w:hAnsi="Verdana"/>
          <w:sz w:val="20"/>
          <w:szCs w:val="20"/>
        </w:rPr>
        <w:t>ty. Z právního hlediska je</w:t>
      </w:r>
      <w:r w:rsidR="00F84FC9">
        <w:rPr>
          <w:rFonts w:ascii="Verdana" w:hAnsi="Verdana"/>
          <w:sz w:val="20"/>
          <w:szCs w:val="20"/>
        </w:rPr>
        <w:t xml:space="preserve"> </w:t>
      </w:r>
      <w:r>
        <w:rPr>
          <w:rFonts w:ascii="Verdana" w:hAnsi="Verdana"/>
          <w:sz w:val="20"/>
          <w:szCs w:val="20"/>
        </w:rPr>
        <w:t>v</w:t>
      </w:r>
      <w:r w:rsidR="00CD14FB">
        <w:rPr>
          <w:rFonts w:ascii="Verdana" w:hAnsi="Verdana"/>
          <w:sz w:val="20"/>
          <w:szCs w:val="20"/>
        </w:rPr>
        <w:t> </w:t>
      </w:r>
      <w:r>
        <w:rPr>
          <w:rFonts w:ascii="Verdana" w:hAnsi="Verdana"/>
          <w:sz w:val="20"/>
          <w:szCs w:val="20"/>
        </w:rPr>
        <w:t>Rakousku</w:t>
      </w:r>
      <w:r w:rsidR="00CD14FB">
        <w:rPr>
          <w:rFonts w:ascii="Verdana" w:hAnsi="Verdana"/>
          <w:sz w:val="20"/>
          <w:szCs w:val="20"/>
        </w:rPr>
        <w:t xml:space="preserve"> </w:t>
      </w:r>
      <w:r>
        <w:rPr>
          <w:rFonts w:ascii="Verdana" w:hAnsi="Verdana"/>
          <w:sz w:val="20"/>
          <w:szCs w:val="20"/>
        </w:rPr>
        <w:t>rozhodující definice podle zákona o zaměstná</w:t>
      </w:r>
      <w:r w:rsidR="00CD14FB">
        <w:rPr>
          <w:rFonts w:ascii="Verdana" w:hAnsi="Verdana"/>
          <w:sz w:val="20"/>
          <w:szCs w:val="20"/>
        </w:rPr>
        <w:softHyphen/>
      </w:r>
      <w:r>
        <w:rPr>
          <w:rFonts w:ascii="Verdana" w:hAnsi="Verdana"/>
          <w:sz w:val="20"/>
          <w:szCs w:val="20"/>
        </w:rPr>
        <w:t>vání osob s postižením (§ 3):</w:t>
      </w:r>
    </w:p>
    <w:p w:rsidR="00342257" w:rsidRDefault="00342257" w:rsidP="0088708F">
      <w:pPr>
        <w:spacing w:after="120"/>
        <w:jc w:val="both"/>
        <w:rPr>
          <w:rFonts w:ascii="Verdana" w:hAnsi="Verdana"/>
          <w:sz w:val="20"/>
          <w:szCs w:val="20"/>
        </w:rPr>
      </w:pPr>
      <w:r>
        <w:rPr>
          <w:rFonts w:ascii="Verdana" w:hAnsi="Verdana"/>
          <w:sz w:val="20"/>
          <w:szCs w:val="20"/>
        </w:rPr>
        <w:t xml:space="preserve">„působení </w:t>
      </w:r>
      <w:r w:rsidRPr="00342257">
        <w:rPr>
          <w:rFonts w:ascii="Verdana" w:hAnsi="Verdana"/>
          <w:b/>
          <w:sz w:val="20"/>
          <w:szCs w:val="20"/>
        </w:rPr>
        <w:t>nikoli přechodného</w:t>
      </w:r>
      <w:r w:rsidR="00F84FC9">
        <w:rPr>
          <w:rFonts w:ascii="Verdana" w:hAnsi="Verdana"/>
          <w:sz w:val="20"/>
          <w:szCs w:val="20"/>
        </w:rPr>
        <w:t xml:space="preserve"> </w:t>
      </w:r>
      <w:r>
        <w:rPr>
          <w:rFonts w:ascii="Verdana" w:hAnsi="Verdana"/>
          <w:sz w:val="20"/>
          <w:szCs w:val="20"/>
        </w:rPr>
        <w:t xml:space="preserve">tělesného, duševního nebo psychického </w:t>
      </w:r>
      <w:r w:rsidRPr="00342257">
        <w:rPr>
          <w:rFonts w:ascii="Verdana" w:hAnsi="Verdana"/>
          <w:b/>
          <w:sz w:val="20"/>
          <w:szCs w:val="20"/>
        </w:rPr>
        <w:t>ome</w:t>
      </w:r>
      <w:r w:rsidR="00F84FC9">
        <w:rPr>
          <w:rFonts w:ascii="Verdana" w:hAnsi="Verdana"/>
          <w:b/>
          <w:sz w:val="20"/>
          <w:szCs w:val="20"/>
        </w:rPr>
        <w:softHyphen/>
      </w:r>
      <w:r w:rsidRPr="00342257">
        <w:rPr>
          <w:rFonts w:ascii="Verdana" w:hAnsi="Verdana"/>
          <w:b/>
          <w:sz w:val="20"/>
          <w:szCs w:val="20"/>
        </w:rPr>
        <w:t>zení</w:t>
      </w:r>
      <w:r>
        <w:rPr>
          <w:rFonts w:ascii="Verdana" w:hAnsi="Verdana"/>
          <w:sz w:val="20"/>
          <w:szCs w:val="20"/>
        </w:rPr>
        <w:t xml:space="preserve"> funkcí</w:t>
      </w:r>
      <w:r w:rsidR="00F84FC9" w:rsidRPr="00F84FC9">
        <w:rPr>
          <w:rFonts w:ascii="Verdana" w:hAnsi="Verdana"/>
          <w:sz w:val="12"/>
          <w:szCs w:val="12"/>
        </w:rPr>
        <w:t xml:space="preserve"> </w:t>
      </w:r>
      <w:r>
        <w:rPr>
          <w:rFonts w:ascii="Verdana" w:hAnsi="Verdana"/>
          <w:sz w:val="20"/>
          <w:szCs w:val="20"/>
        </w:rPr>
        <w:t>nebo omezení</w:t>
      </w:r>
      <w:r w:rsidRPr="00F84FC9">
        <w:rPr>
          <w:rFonts w:ascii="Verdana" w:hAnsi="Verdana"/>
          <w:sz w:val="12"/>
          <w:szCs w:val="12"/>
        </w:rPr>
        <w:t xml:space="preserve"> </w:t>
      </w:r>
      <w:r>
        <w:rPr>
          <w:rFonts w:ascii="Verdana" w:hAnsi="Verdana"/>
          <w:sz w:val="20"/>
          <w:szCs w:val="20"/>
        </w:rPr>
        <w:t>smyslových</w:t>
      </w:r>
      <w:r w:rsidRPr="00F84FC9">
        <w:rPr>
          <w:rFonts w:ascii="Verdana" w:hAnsi="Verdana"/>
          <w:sz w:val="12"/>
          <w:szCs w:val="12"/>
        </w:rPr>
        <w:t xml:space="preserve"> </w:t>
      </w:r>
      <w:r>
        <w:rPr>
          <w:rFonts w:ascii="Verdana" w:hAnsi="Verdana"/>
          <w:sz w:val="20"/>
          <w:szCs w:val="20"/>
        </w:rPr>
        <w:t>funkcí, které ztěžuje účast na pracovním životě.“</w:t>
      </w:r>
    </w:p>
    <w:p w:rsidR="00342257" w:rsidRDefault="00342257" w:rsidP="00220AAD">
      <w:pPr>
        <w:spacing w:after="120"/>
        <w:ind w:firstLine="709"/>
        <w:jc w:val="both"/>
        <w:rPr>
          <w:rFonts w:ascii="Verdana" w:hAnsi="Verdana"/>
          <w:sz w:val="20"/>
          <w:szCs w:val="20"/>
        </w:rPr>
      </w:pPr>
      <w:r>
        <w:rPr>
          <w:rFonts w:ascii="Verdana" w:hAnsi="Verdana"/>
          <w:sz w:val="20"/>
          <w:szCs w:val="20"/>
        </w:rPr>
        <w:t>K tomu,</w:t>
      </w:r>
      <w:r w:rsidR="00CD14FB">
        <w:rPr>
          <w:rFonts w:ascii="Verdana" w:hAnsi="Verdana"/>
          <w:sz w:val="20"/>
          <w:szCs w:val="20"/>
        </w:rPr>
        <w:t xml:space="preserve"> </w:t>
      </w:r>
      <w:r>
        <w:rPr>
          <w:rFonts w:ascii="Verdana" w:hAnsi="Verdana"/>
          <w:sz w:val="20"/>
          <w:szCs w:val="20"/>
        </w:rPr>
        <w:t>aby bylo možno posoudit vliv omezení funkcí, je třeba vzít v úvahu celkové životní</w:t>
      </w:r>
      <w:r w:rsidR="00CD14FB">
        <w:rPr>
          <w:rFonts w:ascii="Verdana" w:hAnsi="Verdana"/>
          <w:sz w:val="20"/>
          <w:szCs w:val="20"/>
        </w:rPr>
        <w:t xml:space="preserve"> </w:t>
      </w:r>
      <w:r>
        <w:rPr>
          <w:rFonts w:ascii="Verdana" w:hAnsi="Verdana"/>
          <w:sz w:val="20"/>
          <w:szCs w:val="20"/>
        </w:rPr>
        <w:t>podmínky. Není nezbytně nutné, aby se omezení funkcí projevilo i v pracovním životě.</w:t>
      </w:r>
    </w:p>
    <w:p w:rsidR="00342257" w:rsidRDefault="00342257" w:rsidP="00220AAD">
      <w:pPr>
        <w:spacing w:after="120"/>
        <w:ind w:firstLine="709"/>
        <w:jc w:val="both"/>
        <w:rPr>
          <w:rFonts w:ascii="Verdana" w:hAnsi="Verdana"/>
          <w:sz w:val="20"/>
          <w:szCs w:val="20"/>
        </w:rPr>
      </w:pPr>
      <w:r>
        <w:rPr>
          <w:rFonts w:ascii="Verdana" w:hAnsi="Verdana"/>
          <w:sz w:val="20"/>
          <w:szCs w:val="20"/>
        </w:rPr>
        <w:t xml:space="preserve">Za nikoli přechodné se považuje období delší než 6 měsíců. </w:t>
      </w:r>
    </w:p>
    <w:p w:rsidR="00342257" w:rsidRDefault="00342257" w:rsidP="00220AAD">
      <w:pPr>
        <w:spacing w:after="120"/>
        <w:ind w:firstLine="709"/>
        <w:jc w:val="both"/>
        <w:rPr>
          <w:rFonts w:ascii="Verdana" w:hAnsi="Verdana"/>
          <w:sz w:val="20"/>
          <w:szCs w:val="20"/>
        </w:rPr>
      </w:pPr>
      <w:r>
        <w:rPr>
          <w:rFonts w:ascii="Verdana" w:hAnsi="Verdana"/>
          <w:sz w:val="20"/>
          <w:szCs w:val="20"/>
        </w:rPr>
        <w:t>Zákon o</w:t>
      </w:r>
      <w:r w:rsidR="00CD14FB">
        <w:rPr>
          <w:rFonts w:ascii="Verdana" w:hAnsi="Verdana"/>
          <w:sz w:val="20"/>
          <w:szCs w:val="20"/>
        </w:rPr>
        <w:t xml:space="preserve"> </w:t>
      </w:r>
      <w:r>
        <w:rPr>
          <w:rFonts w:ascii="Verdana" w:hAnsi="Verdana"/>
          <w:sz w:val="20"/>
          <w:szCs w:val="20"/>
        </w:rPr>
        <w:t>zaměstnávání</w:t>
      </w:r>
      <w:r w:rsidR="00F63C18">
        <w:rPr>
          <w:rFonts w:ascii="Verdana" w:hAnsi="Verdana"/>
          <w:sz w:val="20"/>
          <w:szCs w:val="20"/>
        </w:rPr>
        <w:t xml:space="preserve"> </w:t>
      </w:r>
      <w:r>
        <w:rPr>
          <w:rFonts w:ascii="Verdana" w:hAnsi="Verdana"/>
          <w:sz w:val="20"/>
          <w:szCs w:val="20"/>
        </w:rPr>
        <w:t>osob</w:t>
      </w:r>
      <w:r w:rsidR="00F84FC9">
        <w:rPr>
          <w:rFonts w:ascii="Verdana" w:hAnsi="Verdana"/>
          <w:sz w:val="20"/>
          <w:szCs w:val="20"/>
        </w:rPr>
        <w:t xml:space="preserve"> </w:t>
      </w:r>
      <w:r>
        <w:rPr>
          <w:rFonts w:ascii="Verdana" w:hAnsi="Verdana"/>
          <w:sz w:val="20"/>
          <w:szCs w:val="20"/>
        </w:rPr>
        <w:t>s postižením je ústřední právní „institucí“ státu k pracovnímu začlenění osob s postižením. Tento zákon, jehož „předchůdce“ lze najít již v době první světové války, spočívá na třech základech:</w:t>
      </w:r>
    </w:p>
    <w:p w:rsidR="00342257" w:rsidRDefault="00342257" w:rsidP="00220AAD">
      <w:pPr>
        <w:pStyle w:val="Odstavecseseznamem"/>
        <w:numPr>
          <w:ilvl w:val="0"/>
          <w:numId w:val="31"/>
        </w:numPr>
        <w:spacing w:after="120"/>
        <w:ind w:left="284" w:hanging="284"/>
        <w:jc w:val="both"/>
        <w:rPr>
          <w:rFonts w:ascii="Verdana" w:hAnsi="Verdana"/>
          <w:sz w:val="20"/>
          <w:szCs w:val="20"/>
        </w:rPr>
      </w:pPr>
      <w:r>
        <w:rPr>
          <w:rFonts w:ascii="Verdana" w:hAnsi="Verdana"/>
          <w:sz w:val="20"/>
          <w:szCs w:val="20"/>
        </w:rPr>
        <w:t>zaměstnávací povinnost,</w:t>
      </w:r>
    </w:p>
    <w:p w:rsidR="00220AAD" w:rsidRPr="00220AAD" w:rsidRDefault="00220AAD" w:rsidP="00220AAD">
      <w:pPr>
        <w:pStyle w:val="Odstavecseseznamem"/>
        <w:spacing w:after="120"/>
        <w:ind w:left="284"/>
        <w:jc w:val="both"/>
        <w:rPr>
          <w:rFonts w:ascii="Verdana" w:hAnsi="Verdana"/>
          <w:sz w:val="10"/>
          <w:szCs w:val="10"/>
        </w:rPr>
      </w:pPr>
    </w:p>
    <w:p w:rsidR="00342257" w:rsidRDefault="00342257" w:rsidP="00220AAD">
      <w:pPr>
        <w:pStyle w:val="Odstavecseseznamem"/>
        <w:numPr>
          <w:ilvl w:val="0"/>
          <w:numId w:val="31"/>
        </w:numPr>
        <w:spacing w:after="120"/>
        <w:ind w:left="284" w:hanging="284"/>
        <w:jc w:val="both"/>
        <w:rPr>
          <w:rFonts w:ascii="Verdana" w:hAnsi="Verdana"/>
          <w:sz w:val="20"/>
          <w:szCs w:val="20"/>
        </w:rPr>
      </w:pPr>
      <w:r>
        <w:rPr>
          <w:rFonts w:ascii="Verdana" w:hAnsi="Verdana"/>
          <w:sz w:val="20"/>
          <w:szCs w:val="20"/>
        </w:rPr>
        <w:t>zvláštní ochrana před výpovědí,</w:t>
      </w:r>
    </w:p>
    <w:p w:rsidR="00220AAD" w:rsidRPr="00220AAD" w:rsidRDefault="00220AAD" w:rsidP="00220AAD">
      <w:pPr>
        <w:pStyle w:val="Odstavecseseznamem"/>
        <w:spacing w:after="120"/>
        <w:ind w:left="284"/>
        <w:jc w:val="both"/>
        <w:rPr>
          <w:rFonts w:ascii="Verdana" w:hAnsi="Verdana"/>
          <w:sz w:val="10"/>
          <w:szCs w:val="10"/>
        </w:rPr>
      </w:pPr>
    </w:p>
    <w:p w:rsidR="00342257" w:rsidRDefault="00342257" w:rsidP="00220AAD">
      <w:pPr>
        <w:pStyle w:val="Odstavecseseznamem"/>
        <w:numPr>
          <w:ilvl w:val="0"/>
          <w:numId w:val="31"/>
        </w:numPr>
        <w:spacing w:after="120"/>
        <w:ind w:left="284" w:hanging="284"/>
        <w:jc w:val="both"/>
        <w:rPr>
          <w:rFonts w:ascii="Verdana" w:hAnsi="Verdana"/>
          <w:sz w:val="20"/>
          <w:szCs w:val="20"/>
        </w:rPr>
      </w:pPr>
      <w:r>
        <w:rPr>
          <w:rFonts w:ascii="Verdana" w:hAnsi="Verdana"/>
          <w:sz w:val="20"/>
          <w:szCs w:val="20"/>
        </w:rPr>
        <w:t>podpora.</w:t>
      </w:r>
    </w:p>
    <w:p w:rsidR="00342257" w:rsidRDefault="00342257" w:rsidP="00220AAD">
      <w:pPr>
        <w:spacing w:after="120"/>
        <w:ind w:left="150"/>
        <w:jc w:val="both"/>
        <w:rPr>
          <w:rFonts w:ascii="Verdana" w:hAnsi="Verdana"/>
          <w:b/>
          <w:sz w:val="20"/>
          <w:szCs w:val="20"/>
        </w:rPr>
      </w:pPr>
    </w:p>
    <w:p w:rsidR="00F21F37" w:rsidRDefault="00F21F37" w:rsidP="00220AAD">
      <w:pPr>
        <w:spacing w:after="120"/>
        <w:jc w:val="both"/>
        <w:rPr>
          <w:rFonts w:ascii="Verdana" w:hAnsi="Verdana"/>
          <w:b/>
          <w:sz w:val="20"/>
          <w:szCs w:val="20"/>
        </w:rPr>
      </w:pPr>
      <w:r>
        <w:rPr>
          <w:rFonts w:ascii="Verdana" w:hAnsi="Verdana"/>
          <w:b/>
          <w:sz w:val="20"/>
          <w:szCs w:val="20"/>
        </w:rPr>
        <w:t>Stanovení stupně postižení</w:t>
      </w:r>
    </w:p>
    <w:p w:rsidR="004B37D7" w:rsidRDefault="004B37D7" w:rsidP="00220AAD">
      <w:pPr>
        <w:spacing w:after="120"/>
        <w:ind w:firstLine="709"/>
        <w:jc w:val="both"/>
        <w:rPr>
          <w:rFonts w:ascii="Verdana" w:hAnsi="Verdana"/>
          <w:sz w:val="20"/>
          <w:szCs w:val="20"/>
        </w:rPr>
      </w:pPr>
      <w:r>
        <w:rPr>
          <w:rFonts w:ascii="Verdana" w:hAnsi="Verdana"/>
          <w:sz w:val="20"/>
          <w:szCs w:val="20"/>
        </w:rPr>
        <w:t>Stupeň postižení slouží k zjištění, zda je možno osobu vzhledem k závažnosti jejího postižení zařadit do skupiny zvýhodněných postižených osob.</w:t>
      </w:r>
    </w:p>
    <w:p w:rsidR="004B37D7" w:rsidRDefault="00D84C2A" w:rsidP="00220AAD">
      <w:pPr>
        <w:spacing w:after="120"/>
        <w:ind w:firstLine="709"/>
        <w:jc w:val="both"/>
        <w:rPr>
          <w:rFonts w:ascii="Verdana" w:hAnsi="Verdana"/>
          <w:sz w:val="20"/>
          <w:szCs w:val="20"/>
        </w:rPr>
      </w:pPr>
      <w:r>
        <w:rPr>
          <w:rFonts w:ascii="Verdana" w:hAnsi="Verdana"/>
          <w:sz w:val="20"/>
          <w:szCs w:val="20"/>
        </w:rPr>
        <w:t>Stupeň postižení, resp.</w:t>
      </w:r>
      <w:r w:rsidR="001216E9">
        <w:rPr>
          <w:rFonts w:ascii="Verdana" w:hAnsi="Verdana"/>
          <w:sz w:val="20"/>
          <w:szCs w:val="20"/>
        </w:rPr>
        <w:t xml:space="preserve"> bližší ustanovení o určení stupně postižení je upraveno tzv</w:t>
      </w:r>
      <w:r w:rsidR="004A6E9F">
        <w:rPr>
          <w:rFonts w:ascii="Verdana" w:hAnsi="Verdana"/>
          <w:sz w:val="20"/>
          <w:szCs w:val="20"/>
        </w:rPr>
        <w:t>.</w:t>
      </w:r>
      <w:r w:rsidR="001216E9">
        <w:rPr>
          <w:rFonts w:ascii="Verdana" w:hAnsi="Verdana"/>
          <w:sz w:val="20"/>
          <w:szCs w:val="20"/>
        </w:rPr>
        <w:t xml:space="preserve"> „</w:t>
      </w:r>
      <w:r w:rsidR="001216E9">
        <w:rPr>
          <w:rFonts w:ascii="Verdana" w:hAnsi="Verdana"/>
          <w:b/>
          <w:sz w:val="20"/>
          <w:szCs w:val="20"/>
        </w:rPr>
        <w:t>hodnotící vyhláškou</w:t>
      </w:r>
      <w:r w:rsidR="00F63C18">
        <w:rPr>
          <w:rFonts w:ascii="Verdana" w:hAnsi="Verdana"/>
          <w:sz w:val="20"/>
          <w:szCs w:val="20"/>
        </w:rPr>
        <w:t xml:space="preserve">“ </w:t>
      </w:r>
      <w:r w:rsidR="001216E9">
        <w:rPr>
          <w:rFonts w:ascii="Verdana" w:hAnsi="Verdana"/>
          <w:sz w:val="20"/>
          <w:szCs w:val="20"/>
        </w:rPr>
        <w:t>(</w:t>
      </w:r>
      <w:r w:rsidR="001216E9">
        <w:rPr>
          <w:rFonts w:ascii="Verdana" w:hAnsi="Verdana"/>
          <w:i/>
          <w:sz w:val="20"/>
          <w:szCs w:val="20"/>
        </w:rPr>
        <w:t xml:space="preserve">Einschätzverordnung) </w:t>
      </w:r>
      <w:r w:rsidR="001216E9">
        <w:rPr>
          <w:rFonts w:ascii="Verdana" w:hAnsi="Verdana"/>
          <w:sz w:val="20"/>
          <w:szCs w:val="20"/>
        </w:rPr>
        <w:t xml:space="preserve">vydanou spolkovým ministrem práce, sociálních věcí a ochrany spotřebitele (§ 14 spolkového zákona o zaměstnávání osob </w:t>
      </w:r>
      <w:r w:rsidR="00F63C18">
        <w:rPr>
          <w:rFonts w:ascii="Verdana" w:hAnsi="Verdana"/>
          <w:sz w:val="20"/>
          <w:szCs w:val="20"/>
        </w:rPr>
        <w:t xml:space="preserve">s postižením), </w:t>
      </w:r>
      <w:r w:rsidR="001216E9">
        <w:rPr>
          <w:rFonts w:ascii="Verdana" w:hAnsi="Verdana"/>
          <w:sz w:val="20"/>
          <w:szCs w:val="20"/>
        </w:rPr>
        <w:t>která</w:t>
      </w:r>
      <w:r w:rsidR="00F84FC9">
        <w:rPr>
          <w:rFonts w:ascii="Verdana" w:hAnsi="Verdana"/>
          <w:sz w:val="20"/>
          <w:szCs w:val="20"/>
        </w:rPr>
        <w:t xml:space="preserve"> </w:t>
      </w:r>
      <w:r w:rsidR="001216E9">
        <w:rPr>
          <w:rFonts w:ascii="Verdana" w:hAnsi="Verdana"/>
          <w:sz w:val="20"/>
          <w:szCs w:val="20"/>
        </w:rPr>
        <w:t>byla schválena</w:t>
      </w:r>
      <w:r w:rsidR="00CD14FB">
        <w:rPr>
          <w:rFonts w:ascii="Verdana" w:hAnsi="Verdana"/>
          <w:sz w:val="20"/>
          <w:szCs w:val="20"/>
        </w:rPr>
        <w:t xml:space="preserve"> </w:t>
      </w:r>
      <w:r w:rsidR="001216E9">
        <w:rPr>
          <w:rFonts w:ascii="Verdana" w:hAnsi="Verdana"/>
          <w:sz w:val="20"/>
          <w:szCs w:val="20"/>
        </w:rPr>
        <w:t xml:space="preserve">sociálním výborem </w:t>
      </w:r>
      <w:r w:rsidR="00034A27">
        <w:rPr>
          <w:rFonts w:ascii="Verdana" w:hAnsi="Verdana"/>
          <w:sz w:val="20"/>
          <w:szCs w:val="20"/>
        </w:rPr>
        <w:t>P</w:t>
      </w:r>
      <w:r w:rsidR="001216E9">
        <w:rPr>
          <w:rFonts w:ascii="Verdana" w:hAnsi="Verdana"/>
          <w:sz w:val="20"/>
          <w:szCs w:val="20"/>
        </w:rPr>
        <w:t xml:space="preserve">arlamentu a vstoupila v platnost </w:t>
      </w:r>
      <w:r w:rsidR="001216E9" w:rsidRPr="00C72B89">
        <w:rPr>
          <w:rFonts w:ascii="Verdana" w:hAnsi="Verdana"/>
          <w:b/>
          <w:sz w:val="20"/>
          <w:szCs w:val="20"/>
        </w:rPr>
        <w:t xml:space="preserve">1. </w:t>
      </w:r>
      <w:r w:rsidR="00DB108E" w:rsidRPr="00C72B89">
        <w:rPr>
          <w:rFonts w:ascii="Verdana" w:hAnsi="Verdana"/>
          <w:b/>
          <w:sz w:val="20"/>
          <w:szCs w:val="20"/>
        </w:rPr>
        <w:t>z</w:t>
      </w:r>
      <w:r w:rsidR="00F63C18">
        <w:rPr>
          <w:rFonts w:ascii="Verdana" w:hAnsi="Verdana"/>
          <w:b/>
          <w:sz w:val="20"/>
          <w:szCs w:val="20"/>
        </w:rPr>
        <w:t xml:space="preserve">áří </w:t>
      </w:r>
      <w:r w:rsidR="001216E9" w:rsidRPr="00C72B89">
        <w:rPr>
          <w:rFonts w:ascii="Verdana" w:hAnsi="Verdana"/>
          <w:b/>
          <w:sz w:val="20"/>
          <w:szCs w:val="20"/>
        </w:rPr>
        <w:t>2010</w:t>
      </w:r>
      <w:r w:rsidR="001216E9">
        <w:rPr>
          <w:rFonts w:ascii="Verdana" w:hAnsi="Verdana"/>
          <w:sz w:val="20"/>
          <w:szCs w:val="20"/>
        </w:rPr>
        <w:t>.</w:t>
      </w:r>
      <w:r w:rsidR="00F84FC9">
        <w:rPr>
          <w:rFonts w:ascii="Verdana" w:hAnsi="Verdana"/>
          <w:sz w:val="20"/>
          <w:szCs w:val="20"/>
        </w:rPr>
        <w:t xml:space="preserve"> </w:t>
      </w:r>
      <w:r w:rsidR="001216E9">
        <w:rPr>
          <w:rFonts w:ascii="Verdana" w:hAnsi="Verdana"/>
          <w:sz w:val="20"/>
          <w:szCs w:val="20"/>
        </w:rPr>
        <w:t>Základem pro</w:t>
      </w:r>
      <w:r w:rsidR="00CD14FB">
        <w:rPr>
          <w:rFonts w:ascii="Verdana" w:hAnsi="Verdana"/>
          <w:sz w:val="20"/>
          <w:szCs w:val="20"/>
        </w:rPr>
        <w:t xml:space="preserve"> </w:t>
      </w:r>
      <w:r w:rsidR="001216E9">
        <w:rPr>
          <w:rFonts w:ascii="Verdana" w:hAnsi="Verdana"/>
          <w:sz w:val="20"/>
          <w:szCs w:val="20"/>
        </w:rPr>
        <w:t>hodnocení stupně postižení je posouzení omezení tělesných, duševních</w:t>
      </w:r>
      <w:r w:rsidR="00512197">
        <w:rPr>
          <w:rFonts w:ascii="Verdana" w:hAnsi="Verdana"/>
          <w:sz w:val="20"/>
          <w:szCs w:val="20"/>
        </w:rPr>
        <w:t>, smyslových</w:t>
      </w:r>
      <w:r w:rsidR="001216E9">
        <w:rPr>
          <w:rFonts w:ascii="Verdana" w:hAnsi="Verdana"/>
          <w:sz w:val="20"/>
          <w:szCs w:val="20"/>
        </w:rPr>
        <w:t xml:space="preserve"> a psychických funkcí</w:t>
      </w:r>
      <w:r w:rsidR="00512197">
        <w:rPr>
          <w:rFonts w:ascii="Verdana" w:hAnsi="Verdana"/>
          <w:sz w:val="20"/>
          <w:szCs w:val="20"/>
        </w:rPr>
        <w:t xml:space="preserve"> formou znaleckého lékařského posudku. V případě potřeby jsou </w:t>
      </w:r>
      <w:r w:rsidR="0035329A">
        <w:rPr>
          <w:rFonts w:ascii="Verdana" w:hAnsi="Verdana"/>
          <w:sz w:val="20"/>
          <w:szCs w:val="20"/>
        </w:rPr>
        <w:t xml:space="preserve">pro </w:t>
      </w:r>
      <w:r w:rsidR="00512197">
        <w:rPr>
          <w:rFonts w:ascii="Verdana" w:hAnsi="Verdana"/>
          <w:sz w:val="20"/>
          <w:szCs w:val="20"/>
        </w:rPr>
        <w:t>pos</w:t>
      </w:r>
      <w:r w:rsidR="0035329A">
        <w:rPr>
          <w:rFonts w:ascii="Verdana" w:hAnsi="Verdana"/>
          <w:sz w:val="20"/>
          <w:szCs w:val="20"/>
        </w:rPr>
        <w:t>ou</w:t>
      </w:r>
      <w:r w:rsidR="00512197">
        <w:rPr>
          <w:rFonts w:ascii="Verdana" w:hAnsi="Verdana"/>
          <w:sz w:val="20"/>
          <w:szCs w:val="20"/>
        </w:rPr>
        <w:t>z</w:t>
      </w:r>
      <w:r w:rsidR="0035329A">
        <w:rPr>
          <w:rFonts w:ascii="Verdana" w:hAnsi="Verdana"/>
          <w:sz w:val="20"/>
          <w:szCs w:val="20"/>
        </w:rPr>
        <w:t>e</w:t>
      </w:r>
      <w:r w:rsidR="00512197">
        <w:rPr>
          <w:rFonts w:ascii="Verdana" w:hAnsi="Verdana"/>
          <w:sz w:val="20"/>
          <w:szCs w:val="20"/>
        </w:rPr>
        <w:t xml:space="preserve">ní </w:t>
      </w:r>
      <w:r w:rsidR="0035329A">
        <w:rPr>
          <w:rFonts w:ascii="Verdana" w:hAnsi="Verdana"/>
          <w:sz w:val="20"/>
          <w:szCs w:val="20"/>
        </w:rPr>
        <w:t>stupně postižení prováděna další</w:t>
      </w:r>
      <w:r w:rsidR="00BC668B">
        <w:rPr>
          <w:rFonts w:ascii="Verdana" w:hAnsi="Verdana"/>
          <w:sz w:val="20"/>
          <w:szCs w:val="20"/>
        </w:rPr>
        <w:t xml:space="preserve"> doplňující vyšetření jako například rentgenologické, laboratorní testy nebo jsou </w:t>
      </w:r>
      <w:r w:rsidR="00512197">
        <w:rPr>
          <w:rFonts w:ascii="Verdana" w:hAnsi="Verdana"/>
          <w:sz w:val="20"/>
          <w:szCs w:val="20"/>
        </w:rPr>
        <w:t>přizváni experti z </w:t>
      </w:r>
      <w:r w:rsidR="00BC668B">
        <w:rPr>
          <w:rFonts w:ascii="Verdana" w:hAnsi="Verdana"/>
          <w:sz w:val="20"/>
          <w:szCs w:val="20"/>
        </w:rPr>
        <w:t>dalších</w:t>
      </w:r>
      <w:r w:rsidR="00512197">
        <w:rPr>
          <w:rFonts w:ascii="Verdana" w:hAnsi="Verdana"/>
          <w:sz w:val="20"/>
          <w:szCs w:val="20"/>
        </w:rPr>
        <w:t xml:space="preserve"> oborů, např. psychologové.</w:t>
      </w:r>
    </w:p>
    <w:p w:rsidR="00512197" w:rsidRPr="001216E9" w:rsidRDefault="00512197" w:rsidP="00220AAD">
      <w:pPr>
        <w:spacing w:after="120"/>
        <w:ind w:firstLine="709"/>
        <w:jc w:val="both"/>
        <w:rPr>
          <w:rFonts w:ascii="Verdana" w:hAnsi="Verdana"/>
          <w:sz w:val="20"/>
          <w:szCs w:val="20"/>
        </w:rPr>
      </w:pPr>
      <w:r>
        <w:rPr>
          <w:rFonts w:ascii="Verdana" w:hAnsi="Verdana"/>
          <w:sz w:val="20"/>
          <w:szCs w:val="20"/>
        </w:rPr>
        <w:t>Znalecký posudek musí kromě</w:t>
      </w:r>
      <w:r w:rsidR="00CD14FB">
        <w:rPr>
          <w:rFonts w:ascii="Verdana" w:hAnsi="Verdana"/>
          <w:sz w:val="20"/>
          <w:szCs w:val="20"/>
        </w:rPr>
        <w:t xml:space="preserve"> </w:t>
      </w:r>
      <w:r>
        <w:rPr>
          <w:rFonts w:ascii="Verdana" w:hAnsi="Verdana"/>
          <w:sz w:val="20"/>
          <w:szCs w:val="20"/>
        </w:rPr>
        <w:t>osobních údajů obsahovat anamnézu (průběh nemoci)</w:t>
      </w:r>
      <w:r w:rsidR="00F84FC9">
        <w:rPr>
          <w:rFonts w:ascii="Verdana" w:hAnsi="Verdana"/>
          <w:sz w:val="20"/>
          <w:szCs w:val="20"/>
        </w:rPr>
        <w:t>, výsledky vyšetření, diagnózy,</w:t>
      </w:r>
      <w:r w:rsidR="00CD14FB">
        <w:rPr>
          <w:rFonts w:ascii="Verdana" w:hAnsi="Verdana"/>
          <w:sz w:val="20"/>
          <w:szCs w:val="20"/>
        </w:rPr>
        <w:t xml:space="preserve"> </w:t>
      </w:r>
      <w:r>
        <w:rPr>
          <w:rFonts w:ascii="Verdana" w:hAnsi="Verdana"/>
          <w:sz w:val="20"/>
          <w:szCs w:val="20"/>
        </w:rPr>
        <w:t xml:space="preserve">odhad stupně postižení, zdůvodnění pro uvedený stupeň postižení (§ 4 vyhlášky).  </w:t>
      </w:r>
    </w:p>
    <w:p w:rsidR="00F21F37" w:rsidRDefault="006C25E1" w:rsidP="00220AAD">
      <w:pPr>
        <w:spacing w:after="120"/>
        <w:ind w:firstLine="709"/>
        <w:jc w:val="both"/>
        <w:rPr>
          <w:rFonts w:ascii="Verdana" w:hAnsi="Verdana"/>
          <w:sz w:val="20"/>
          <w:szCs w:val="20"/>
        </w:rPr>
      </w:pPr>
      <w:r>
        <w:rPr>
          <w:rFonts w:ascii="Verdana" w:hAnsi="Verdana"/>
          <w:sz w:val="20"/>
          <w:szCs w:val="20"/>
        </w:rPr>
        <w:t>Procentuální stanovení postižení</w:t>
      </w:r>
      <w:r w:rsidR="00F84FC9">
        <w:rPr>
          <w:rFonts w:ascii="Verdana" w:hAnsi="Verdana"/>
          <w:sz w:val="20"/>
          <w:szCs w:val="20"/>
        </w:rPr>
        <w:t xml:space="preserve"> </w:t>
      </w:r>
      <w:r w:rsidR="00492B4F">
        <w:rPr>
          <w:rFonts w:ascii="Verdana" w:hAnsi="Verdana"/>
          <w:sz w:val="20"/>
          <w:szCs w:val="20"/>
        </w:rPr>
        <w:t>vychází</w:t>
      </w:r>
      <w:r w:rsidR="00F63C18">
        <w:rPr>
          <w:rFonts w:ascii="Verdana" w:hAnsi="Verdana"/>
          <w:sz w:val="20"/>
          <w:szCs w:val="20"/>
        </w:rPr>
        <w:t xml:space="preserve"> </w:t>
      </w:r>
      <w:r w:rsidR="00492B4F">
        <w:rPr>
          <w:rFonts w:ascii="Verdana" w:hAnsi="Verdana"/>
          <w:sz w:val="20"/>
          <w:szCs w:val="20"/>
        </w:rPr>
        <w:t>z</w:t>
      </w:r>
      <w:r>
        <w:rPr>
          <w:rFonts w:ascii="Verdana" w:hAnsi="Verdana"/>
          <w:sz w:val="20"/>
          <w:szCs w:val="20"/>
        </w:rPr>
        <w:t xml:space="preserve"> funkcionální</w:t>
      </w:r>
      <w:r w:rsidR="00492B4F">
        <w:rPr>
          <w:rFonts w:ascii="Verdana" w:hAnsi="Verdana"/>
          <w:sz w:val="20"/>
          <w:szCs w:val="20"/>
        </w:rPr>
        <w:t>ho</w:t>
      </w:r>
      <w:r>
        <w:rPr>
          <w:rFonts w:ascii="Verdana" w:hAnsi="Verdana"/>
          <w:sz w:val="20"/>
          <w:szCs w:val="20"/>
        </w:rPr>
        <w:t xml:space="preserve"> omezení s přihlédnu</w:t>
      </w:r>
      <w:r w:rsidR="00F84FC9">
        <w:rPr>
          <w:rFonts w:ascii="Verdana" w:hAnsi="Verdana"/>
          <w:sz w:val="20"/>
          <w:szCs w:val="20"/>
        </w:rPr>
        <w:softHyphen/>
        <w:t xml:space="preserve">tím </w:t>
      </w:r>
      <w:r>
        <w:rPr>
          <w:rFonts w:ascii="Verdana" w:hAnsi="Verdana"/>
          <w:sz w:val="20"/>
          <w:szCs w:val="20"/>
        </w:rPr>
        <w:t>k požadavkům výkonnosti na</w:t>
      </w:r>
      <w:r w:rsidR="00CD14FB">
        <w:rPr>
          <w:rFonts w:ascii="Verdana" w:hAnsi="Verdana"/>
          <w:sz w:val="20"/>
          <w:szCs w:val="20"/>
        </w:rPr>
        <w:t xml:space="preserve"> </w:t>
      </w:r>
      <w:r>
        <w:rPr>
          <w:rFonts w:ascii="Verdana" w:hAnsi="Verdana"/>
          <w:sz w:val="20"/>
          <w:szCs w:val="20"/>
        </w:rPr>
        <w:t>všeobecném trhu práce. Důležitá je přitom skuteč</w:t>
      </w:r>
      <w:r w:rsidR="00CD14FB">
        <w:rPr>
          <w:rFonts w:ascii="Verdana" w:hAnsi="Verdana"/>
          <w:sz w:val="20"/>
          <w:szCs w:val="20"/>
        </w:rPr>
        <w:softHyphen/>
      </w:r>
      <w:r>
        <w:rPr>
          <w:rFonts w:ascii="Verdana" w:hAnsi="Verdana"/>
          <w:sz w:val="20"/>
          <w:szCs w:val="20"/>
        </w:rPr>
        <w:t xml:space="preserve">nost, že se nejedná o prostý součet faktorů znevýhodnění, ale o to, zda a nakolik se jednotlivé druhy postižení vzájemně negativně ovlivňují.  </w:t>
      </w:r>
    </w:p>
    <w:p w:rsidR="00A90B28" w:rsidRDefault="00D77E8E" w:rsidP="00220AAD">
      <w:pPr>
        <w:spacing w:after="120"/>
        <w:ind w:firstLine="709"/>
        <w:jc w:val="both"/>
        <w:rPr>
          <w:rFonts w:ascii="Verdana" w:hAnsi="Verdana"/>
          <w:sz w:val="20"/>
          <w:szCs w:val="20"/>
        </w:rPr>
      </w:pPr>
      <w:r>
        <w:rPr>
          <w:rFonts w:ascii="Verdana" w:hAnsi="Verdana"/>
          <w:sz w:val="20"/>
          <w:szCs w:val="20"/>
        </w:rPr>
        <w:t>Návrh na stanovení stupně postižení se podává na Spolkový úřad pro sociální záležitosti</w:t>
      </w:r>
      <w:r w:rsidR="00D41DF1">
        <w:rPr>
          <w:rFonts w:ascii="Verdana" w:hAnsi="Verdana"/>
          <w:sz w:val="20"/>
          <w:szCs w:val="20"/>
        </w:rPr>
        <w:t>. Navrhovatelé jsou pozváni k osobnímu pohovoru. Po předložení znaleckého posudku je vydáno</w:t>
      </w:r>
      <w:r w:rsidR="00CD14FB">
        <w:rPr>
          <w:rFonts w:ascii="Verdana" w:hAnsi="Verdana"/>
          <w:sz w:val="20"/>
          <w:szCs w:val="20"/>
        </w:rPr>
        <w:t xml:space="preserve"> </w:t>
      </w:r>
      <w:r w:rsidR="00D41DF1">
        <w:rPr>
          <w:rFonts w:ascii="Verdana" w:hAnsi="Verdana"/>
          <w:sz w:val="20"/>
          <w:szCs w:val="20"/>
        </w:rPr>
        <w:t>tzv. „</w:t>
      </w:r>
      <w:r w:rsidR="00D41DF1" w:rsidRPr="00A90B28">
        <w:rPr>
          <w:rFonts w:ascii="Verdana" w:hAnsi="Verdana"/>
          <w:b/>
          <w:sz w:val="20"/>
          <w:szCs w:val="20"/>
        </w:rPr>
        <w:t xml:space="preserve">rozhodnutí o </w:t>
      </w:r>
      <w:r w:rsidR="00A90B28" w:rsidRPr="00A90B28">
        <w:rPr>
          <w:rFonts w:ascii="Verdana" w:hAnsi="Verdana"/>
          <w:b/>
          <w:sz w:val="20"/>
          <w:szCs w:val="20"/>
        </w:rPr>
        <w:t>stanovení</w:t>
      </w:r>
      <w:r w:rsidR="00A90B28">
        <w:rPr>
          <w:rFonts w:ascii="Verdana" w:hAnsi="Verdana"/>
          <w:sz w:val="20"/>
          <w:szCs w:val="20"/>
        </w:rPr>
        <w:t>“</w:t>
      </w:r>
      <w:r w:rsidR="00D41DF1">
        <w:rPr>
          <w:rFonts w:ascii="Verdana" w:hAnsi="Verdana"/>
          <w:sz w:val="20"/>
          <w:szCs w:val="20"/>
        </w:rPr>
        <w:t xml:space="preserve"> </w:t>
      </w:r>
      <w:r w:rsidR="00A90B28">
        <w:rPr>
          <w:rFonts w:ascii="Verdana" w:hAnsi="Verdana"/>
          <w:sz w:val="20"/>
          <w:szCs w:val="20"/>
        </w:rPr>
        <w:t>(</w:t>
      </w:r>
      <w:r w:rsidR="00A90B28">
        <w:rPr>
          <w:rFonts w:ascii="Verdana" w:hAnsi="Verdana"/>
          <w:i/>
          <w:sz w:val="20"/>
          <w:szCs w:val="20"/>
        </w:rPr>
        <w:t>Feststellungsbescheid</w:t>
      </w:r>
      <w:r w:rsidR="00A90B28">
        <w:rPr>
          <w:rFonts w:ascii="Verdana" w:hAnsi="Verdana"/>
          <w:sz w:val="20"/>
          <w:szCs w:val="20"/>
        </w:rPr>
        <w:t>) s uvede</w:t>
      </w:r>
      <w:r w:rsidR="00F84FC9">
        <w:rPr>
          <w:rFonts w:ascii="Verdana" w:hAnsi="Verdana"/>
          <w:sz w:val="20"/>
          <w:szCs w:val="20"/>
        </w:rPr>
        <w:softHyphen/>
      </w:r>
      <w:r w:rsidR="00A90B28">
        <w:rPr>
          <w:rFonts w:ascii="Verdana" w:hAnsi="Verdana"/>
          <w:sz w:val="20"/>
          <w:szCs w:val="20"/>
        </w:rPr>
        <w:t>ním</w:t>
      </w:r>
      <w:r w:rsidR="00F84FC9">
        <w:rPr>
          <w:rFonts w:ascii="Verdana" w:hAnsi="Verdana"/>
          <w:sz w:val="20"/>
          <w:szCs w:val="20"/>
        </w:rPr>
        <w:t xml:space="preserve"> </w:t>
      </w:r>
      <w:r w:rsidR="00A90B28">
        <w:rPr>
          <w:rFonts w:ascii="Verdana" w:hAnsi="Verdana"/>
          <w:sz w:val="20"/>
          <w:szCs w:val="20"/>
        </w:rPr>
        <w:t>příslušnosti navrhovatele do</w:t>
      </w:r>
      <w:r w:rsidR="00840EA1">
        <w:rPr>
          <w:rFonts w:ascii="Verdana" w:hAnsi="Verdana"/>
          <w:sz w:val="20"/>
          <w:szCs w:val="20"/>
        </w:rPr>
        <w:t xml:space="preserve"> </w:t>
      </w:r>
      <w:r w:rsidR="00A90B28">
        <w:rPr>
          <w:rFonts w:ascii="Verdana" w:hAnsi="Verdana"/>
          <w:sz w:val="20"/>
          <w:szCs w:val="20"/>
        </w:rPr>
        <w:t>okruhu zvýhodněných postižených osob, data plat</w:t>
      </w:r>
      <w:r w:rsidR="00840EA1">
        <w:rPr>
          <w:rFonts w:ascii="Verdana" w:hAnsi="Verdana"/>
          <w:sz w:val="20"/>
          <w:szCs w:val="20"/>
        </w:rPr>
        <w:softHyphen/>
      </w:r>
      <w:r w:rsidR="00A90B28">
        <w:rPr>
          <w:rFonts w:ascii="Verdana" w:hAnsi="Verdana"/>
          <w:sz w:val="20"/>
          <w:szCs w:val="20"/>
        </w:rPr>
        <w:t>nosti a výše stupně postižení. V případě, že navrhovatel s rozhodnutím nesouhlasí, má právo podat do 2 týdnů žádost o opravné prostředky.</w:t>
      </w:r>
    </w:p>
    <w:p w:rsidR="00D77E8E" w:rsidRDefault="00A90B28" w:rsidP="00220AAD">
      <w:pPr>
        <w:spacing w:after="120"/>
        <w:ind w:firstLine="709"/>
        <w:jc w:val="both"/>
        <w:rPr>
          <w:rFonts w:ascii="Verdana" w:hAnsi="Verdana"/>
          <w:sz w:val="20"/>
          <w:szCs w:val="20"/>
        </w:rPr>
      </w:pPr>
      <w:r>
        <w:rPr>
          <w:rFonts w:ascii="Verdana" w:hAnsi="Verdana"/>
          <w:sz w:val="20"/>
          <w:szCs w:val="20"/>
        </w:rPr>
        <w:t>Rozhodnutí má v zásadě platnost po celou dobu pracovního života. Zřeknutí se statutu</w:t>
      </w:r>
      <w:r w:rsidR="00840EA1">
        <w:rPr>
          <w:rFonts w:ascii="Verdana" w:hAnsi="Verdana"/>
          <w:sz w:val="20"/>
          <w:szCs w:val="20"/>
        </w:rPr>
        <w:t xml:space="preserve"> </w:t>
      </w:r>
      <w:r>
        <w:rPr>
          <w:rFonts w:ascii="Verdana" w:hAnsi="Verdana"/>
          <w:sz w:val="20"/>
          <w:szCs w:val="20"/>
        </w:rPr>
        <w:t>zvýhodněný</w:t>
      </w:r>
      <w:r w:rsidR="00CD14FB">
        <w:rPr>
          <w:rFonts w:ascii="Verdana" w:hAnsi="Verdana"/>
          <w:sz w:val="20"/>
          <w:szCs w:val="20"/>
        </w:rPr>
        <w:t xml:space="preserve"> </w:t>
      </w:r>
      <w:r>
        <w:rPr>
          <w:rFonts w:ascii="Verdana" w:hAnsi="Verdana"/>
          <w:sz w:val="20"/>
          <w:szCs w:val="20"/>
        </w:rPr>
        <w:t>postižený není možné</w:t>
      </w:r>
      <w:r w:rsidR="00F63C18">
        <w:rPr>
          <w:rFonts w:ascii="Verdana" w:hAnsi="Verdana"/>
          <w:sz w:val="20"/>
          <w:szCs w:val="20"/>
        </w:rPr>
        <w:t xml:space="preserve"> </w:t>
      </w:r>
      <w:r>
        <w:rPr>
          <w:rFonts w:ascii="Verdana" w:hAnsi="Verdana"/>
          <w:sz w:val="20"/>
          <w:szCs w:val="20"/>
        </w:rPr>
        <w:t xml:space="preserve">(výjimku tvoří </w:t>
      </w:r>
      <w:r w:rsidR="00C02749">
        <w:rPr>
          <w:rFonts w:ascii="Verdana" w:hAnsi="Verdana"/>
          <w:sz w:val="20"/>
          <w:szCs w:val="20"/>
        </w:rPr>
        <w:t>rozhodující zlepšení zdravot</w:t>
      </w:r>
      <w:r w:rsidR="00F63C18">
        <w:rPr>
          <w:rFonts w:ascii="Verdana" w:hAnsi="Verdana"/>
          <w:sz w:val="20"/>
          <w:szCs w:val="20"/>
        </w:rPr>
        <w:softHyphen/>
      </w:r>
      <w:r w:rsidR="00C02749">
        <w:rPr>
          <w:rFonts w:ascii="Verdana" w:hAnsi="Verdana"/>
          <w:sz w:val="20"/>
          <w:szCs w:val="20"/>
        </w:rPr>
        <w:t>ního stavu).</w:t>
      </w:r>
      <w:r>
        <w:rPr>
          <w:rFonts w:ascii="Verdana" w:hAnsi="Verdana"/>
          <w:sz w:val="20"/>
          <w:szCs w:val="20"/>
        </w:rPr>
        <w:t xml:space="preserve">   </w:t>
      </w:r>
    </w:p>
    <w:p w:rsidR="008C5840" w:rsidRPr="00CE5EE0" w:rsidRDefault="008C5840" w:rsidP="00220AAD">
      <w:pPr>
        <w:pStyle w:val="Nadpis1"/>
      </w:pPr>
      <w:bookmarkStart w:id="9" w:name="_Toc322679628"/>
      <w:r w:rsidRPr="00CE5EE0">
        <w:lastRenderedPageBreak/>
        <w:t>4. Pracovní rehabilitace</w:t>
      </w:r>
      <w:bookmarkEnd w:id="9"/>
    </w:p>
    <w:p w:rsidR="008C5840" w:rsidRPr="001B316F" w:rsidRDefault="008C5840" w:rsidP="00F63C18">
      <w:pPr>
        <w:pStyle w:val="Normlnweb"/>
        <w:spacing w:before="0" w:beforeAutospacing="0" w:afterAutospacing="0" w:line="240" w:lineRule="auto"/>
        <w:ind w:firstLine="709"/>
        <w:jc w:val="both"/>
        <w:rPr>
          <w:sz w:val="20"/>
          <w:szCs w:val="20"/>
        </w:rPr>
      </w:pPr>
      <w:r w:rsidRPr="001B316F">
        <w:rPr>
          <w:sz w:val="20"/>
          <w:szCs w:val="20"/>
        </w:rPr>
        <w:t>Spolkový zákon o osobách s postižením (</w:t>
      </w:r>
      <w:r>
        <w:rPr>
          <w:sz w:val="20"/>
          <w:szCs w:val="20"/>
        </w:rPr>
        <w:t>s</w:t>
      </w:r>
      <w:r w:rsidRPr="001B316F">
        <w:rPr>
          <w:sz w:val="20"/>
          <w:szCs w:val="20"/>
        </w:rPr>
        <w:t xml:space="preserve">polkový zákoník č. 283/1990) platí od r. </w:t>
      </w:r>
      <w:r w:rsidRPr="00C1424D">
        <w:rPr>
          <w:b/>
          <w:sz w:val="20"/>
          <w:szCs w:val="20"/>
        </w:rPr>
        <w:t>1990</w:t>
      </w:r>
      <w:r w:rsidRPr="001B316F">
        <w:rPr>
          <w:sz w:val="20"/>
          <w:szCs w:val="20"/>
        </w:rPr>
        <w:t xml:space="preserve"> a</w:t>
      </w:r>
      <w:r w:rsidR="00F84FC9">
        <w:rPr>
          <w:sz w:val="20"/>
          <w:szCs w:val="20"/>
        </w:rPr>
        <w:t xml:space="preserve"> </w:t>
      </w:r>
      <w:r w:rsidRPr="001B316F">
        <w:rPr>
          <w:sz w:val="20"/>
          <w:szCs w:val="20"/>
        </w:rPr>
        <w:t xml:space="preserve">jsou v něm zakotvena zákonem stanovená </w:t>
      </w:r>
      <w:r w:rsidRPr="00B3230B">
        <w:rPr>
          <w:b/>
          <w:sz w:val="20"/>
          <w:szCs w:val="20"/>
        </w:rPr>
        <w:t>ustanovení týkající se postižení a ustanovení týkající se koordinace rehabilitačních výkonů</w:t>
      </w:r>
      <w:r w:rsidRPr="001B316F">
        <w:rPr>
          <w:sz w:val="20"/>
          <w:szCs w:val="20"/>
        </w:rPr>
        <w:t xml:space="preserve">. </w:t>
      </w:r>
    </w:p>
    <w:p w:rsidR="008C5840" w:rsidRPr="001B316F" w:rsidRDefault="008C5840" w:rsidP="00F63C18">
      <w:pPr>
        <w:pStyle w:val="Normlnweb"/>
        <w:spacing w:before="0" w:beforeAutospacing="0" w:afterAutospacing="0" w:line="240" w:lineRule="auto"/>
        <w:ind w:firstLine="709"/>
        <w:jc w:val="both"/>
        <w:rPr>
          <w:sz w:val="20"/>
          <w:szCs w:val="20"/>
        </w:rPr>
      </w:pPr>
      <w:r w:rsidRPr="001B316F">
        <w:rPr>
          <w:sz w:val="20"/>
          <w:szCs w:val="20"/>
        </w:rPr>
        <w:t>Podle tohoto zákona jsou nositelé rehabilitace povinni vzájemně koordinovat poskytovaná opatření.</w:t>
      </w:r>
    </w:p>
    <w:p w:rsidR="008C5840" w:rsidRPr="00F37C29" w:rsidRDefault="008C5840" w:rsidP="00F63C18">
      <w:pPr>
        <w:spacing w:after="100"/>
        <w:ind w:firstLine="709"/>
        <w:jc w:val="both"/>
        <w:rPr>
          <w:rFonts w:ascii="Verdana" w:hAnsi="Verdana"/>
          <w:sz w:val="20"/>
          <w:szCs w:val="20"/>
        </w:rPr>
      </w:pPr>
      <w:r w:rsidRPr="00B3230B">
        <w:rPr>
          <w:rFonts w:ascii="Verdana" w:hAnsi="Verdana"/>
          <w:sz w:val="20"/>
          <w:szCs w:val="20"/>
        </w:rPr>
        <w:t>Pojem „</w:t>
      </w:r>
      <w:r w:rsidRPr="00B3230B">
        <w:rPr>
          <w:rFonts w:ascii="Verdana" w:hAnsi="Verdana"/>
          <w:b/>
          <w:sz w:val="20"/>
          <w:szCs w:val="20"/>
        </w:rPr>
        <w:t>rehabilitace</w:t>
      </w:r>
      <w:r w:rsidRPr="00B3230B">
        <w:rPr>
          <w:rFonts w:ascii="Verdana" w:hAnsi="Verdana"/>
          <w:sz w:val="20"/>
          <w:szCs w:val="20"/>
        </w:rPr>
        <w:t>“</w:t>
      </w:r>
      <w:r w:rsidR="00F84FC9">
        <w:rPr>
          <w:rFonts w:ascii="Verdana" w:hAnsi="Verdana"/>
          <w:sz w:val="20"/>
          <w:szCs w:val="20"/>
        </w:rPr>
        <w:t xml:space="preserve"> </w:t>
      </w:r>
      <w:r w:rsidRPr="00B3230B">
        <w:rPr>
          <w:rFonts w:ascii="Verdana" w:hAnsi="Verdana"/>
          <w:sz w:val="20"/>
          <w:szCs w:val="20"/>
        </w:rPr>
        <w:t>představuje podle definice</w:t>
      </w:r>
      <w:r>
        <w:rPr>
          <w:rFonts w:ascii="Verdana" w:hAnsi="Verdana"/>
          <w:sz w:val="20"/>
          <w:szCs w:val="20"/>
        </w:rPr>
        <w:t xml:space="preserve"> Světové zdravotnické organi</w:t>
      </w:r>
      <w:r w:rsidR="00F84FC9">
        <w:rPr>
          <w:rFonts w:ascii="Verdana" w:hAnsi="Verdana"/>
          <w:sz w:val="20"/>
          <w:szCs w:val="20"/>
        </w:rPr>
        <w:softHyphen/>
      </w:r>
      <w:r>
        <w:rPr>
          <w:rFonts w:ascii="Verdana" w:hAnsi="Verdana"/>
          <w:sz w:val="20"/>
          <w:szCs w:val="20"/>
        </w:rPr>
        <w:t xml:space="preserve">zace (WHO) a Mezinárodní organizace práce (ILO): </w:t>
      </w:r>
      <w:r w:rsidRPr="00F37C29">
        <w:rPr>
          <w:rFonts w:ascii="Verdana" w:hAnsi="Verdana"/>
          <w:i/>
          <w:sz w:val="20"/>
          <w:szCs w:val="20"/>
        </w:rPr>
        <w:t>„... souhrn takových vzájemně sladěných opatření, která jsou zaměřena na to, aby těles</w:t>
      </w:r>
      <w:r w:rsidR="004A0F20">
        <w:rPr>
          <w:rFonts w:ascii="Verdana" w:hAnsi="Verdana"/>
          <w:i/>
          <w:sz w:val="20"/>
          <w:szCs w:val="20"/>
        </w:rPr>
        <w:t xml:space="preserve">ně nebo duševně postižené osoby </w:t>
      </w:r>
      <w:r w:rsidRPr="00F37C29">
        <w:rPr>
          <w:rFonts w:ascii="Verdana" w:hAnsi="Verdana"/>
          <w:i/>
          <w:sz w:val="20"/>
          <w:szCs w:val="20"/>
        </w:rPr>
        <w:t>dosáhly nebo znovu</w:t>
      </w:r>
      <w:r w:rsidR="00F63C18">
        <w:rPr>
          <w:rFonts w:ascii="Verdana" w:hAnsi="Verdana"/>
          <w:i/>
          <w:sz w:val="20"/>
          <w:szCs w:val="20"/>
        </w:rPr>
        <w:t xml:space="preserve"> </w:t>
      </w:r>
      <w:r w:rsidRPr="00F37C29">
        <w:rPr>
          <w:rFonts w:ascii="Verdana" w:hAnsi="Verdana"/>
          <w:i/>
          <w:sz w:val="20"/>
          <w:szCs w:val="20"/>
        </w:rPr>
        <w:t>dosáhly maximálního, individuálně dosažitelného stupně duševní, sociální, pracovní a</w:t>
      </w:r>
      <w:r w:rsidR="00F63C18">
        <w:rPr>
          <w:rFonts w:ascii="Verdana" w:hAnsi="Verdana"/>
          <w:i/>
          <w:sz w:val="20"/>
          <w:szCs w:val="20"/>
        </w:rPr>
        <w:t xml:space="preserve"> </w:t>
      </w:r>
      <w:r w:rsidRPr="00F37C29">
        <w:rPr>
          <w:rFonts w:ascii="Verdana" w:hAnsi="Verdana"/>
          <w:i/>
          <w:sz w:val="20"/>
          <w:szCs w:val="20"/>
        </w:rPr>
        <w:t>hospodářské výkonnosti, aby našly přiměřené místo ve společnosti.“</w:t>
      </w:r>
      <w:r>
        <w:rPr>
          <w:rFonts w:ascii="Verdana" w:hAnsi="Verdana"/>
          <w:i/>
          <w:sz w:val="20"/>
          <w:szCs w:val="20"/>
        </w:rPr>
        <w:t xml:space="preserve"> </w:t>
      </w:r>
      <w:r>
        <w:rPr>
          <w:rFonts w:ascii="Verdana" w:hAnsi="Verdana"/>
          <w:sz w:val="20"/>
          <w:szCs w:val="20"/>
        </w:rPr>
        <w:t xml:space="preserve"> </w:t>
      </w:r>
    </w:p>
    <w:p w:rsidR="008C5840" w:rsidRDefault="008C5840" w:rsidP="00F63C18">
      <w:pPr>
        <w:spacing w:after="100"/>
        <w:jc w:val="both"/>
        <w:rPr>
          <w:rFonts w:ascii="Verdana" w:hAnsi="Verdana"/>
          <w:sz w:val="20"/>
          <w:szCs w:val="20"/>
        </w:rPr>
      </w:pPr>
    </w:p>
    <w:p w:rsidR="008C5840" w:rsidRPr="00AE5EFF" w:rsidRDefault="008C5840" w:rsidP="00F63C18">
      <w:pPr>
        <w:spacing w:after="100"/>
        <w:jc w:val="both"/>
        <w:rPr>
          <w:rFonts w:ascii="Verdana" w:hAnsi="Verdana" w:cs="Arial"/>
          <w:b/>
          <w:sz w:val="20"/>
        </w:rPr>
      </w:pPr>
      <w:r w:rsidRPr="00AE5EFF">
        <w:rPr>
          <w:rFonts w:ascii="Verdana" w:hAnsi="Verdana" w:cs="Arial"/>
          <w:b/>
          <w:sz w:val="20"/>
        </w:rPr>
        <w:t xml:space="preserve">Rehabilitační opatření </w:t>
      </w:r>
    </w:p>
    <w:p w:rsidR="008C5840" w:rsidRPr="00AE5EFF" w:rsidRDefault="00840EA1" w:rsidP="00F63C18">
      <w:pPr>
        <w:spacing w:after="100"/>
        <w:ind w:firstLine="709"/>
        <w:jc w:val="both"/>
        <w:rPr>
          <w:rFonts w:ascii="Verdana" w:hAnsi="Verdana"/>
          <w:sz w:val="20"/>
        </w:rPr>
      </w:pPr>
      <w:r>
        <w:rPr>
          <w:rFonts w:ascii="Verdana" w:hAnsi="Verdana"/>
          <w:sz w:val="20"/>
        </w:rPr>
        <w:t xml:space="preserve">Opatření </w:t>
      </w:r>
      <w:r w:rsidR="008C5840" w:rsidRPr="00AE5EFF">
        <w:rPr>
          <w:rFonts w:ascii="Verdana" w:hAnsi="Verdana"/>
          <w:sz w:val="20"/>
        </w:rPr>
        <w:t>poúrazové léčebné péče,</w:t>
      </w:r>
      <w:r w:rsidR="00F63C18">
        <w:rPr>
          <w:rFonts w:ascii="Verdana" w:hAnsi="Verdana"/>
          <w:sz w:val="20"/>
        </w:rPr>
        <w:t xml:space="preserve"> </w:t>
      </w:r>
      <w:r w:rsidR="008C5840" w:rsidRPr="00AE5EFF">
        <w:rPr>
          <w:rFonts w:ascii="Verdana" w:hAnsi="Verdana"/>
          <w:sz w:val="20"/>
        </w:rPr>
        <w:t>resp. lékařské rehabilitace poskytovaná nositeli úrazového pojištění zahrnují odbornou první pomoc, intenzívní péči, protetické zaopatření, až po</w:t>
      </w:r>
      <w:r>
        <w:rPr>
          <w:rFonts w:ascii="Verdana" w:hAnsi="Verdana"/>
          <w:sz w:val="20"/>
        </w:rPr>
        <w:t xml:space="preserve"> </w:t>
      </w:r>
      <w:r w:rsidR="008C5840" w:rsidRPr="00AE5EFF">
        <w:rPr>
          <w:rFonts w:ascii="Verdana" w:hAnsi="Verdana"/>
          <w:sz w:val="20"/>
        </w:rPr>
        <w:t>následnou péči. Cílem je optimálním využitím vhodných prostředků odstranit</w:t>
      </w:r>
      <w:r w:rsidR="00F84FC9">
        <w:rPr>
          <w:rFonts w:ascii="Verdana" w:hAnsi="Verdana"/>
          <w:sz w:val="20"/>
        </w:rPr>
        <w:t xml:space="preserve"> tělesnou</w:t>
      </w:r>
      <w:r w:rsidRPr="00840EA1">
        <w:rPr>
          <w:rFonts w:ascii="Verdana" w:hAnsi="Verdana"/>
          <w:sz w:val="12"/>
          <w:szCs w:val="12"/>
        </w:rPr>
        <w:t xml:space="preserve"> </w:t>
      </w:r>
      <w:r w:rsidR="00F84FC9">
        <w:rPr>
          <w:rFonts w:ascii="Verdana" w:hAnsi="Verdana"/>
          <w:sz w:val="20"/>
        </w:rPr>
        <w:t xml:space="preserve">újmu, jakož i snížení </w:t>
      </w:r>
      <w:r w:rsidR="008C5840" w:rsidRPr="00AE5EFF">
        <w:rPr>
          <w:rFonts w:ascii="Verdana" w:hAnsi="Verdana"/>
          <w:sz w:val="20"/>
        </w:rPr>
        <w:t>výdělečné sch</w:t>
      </w:r>
      <w:r w:rsidR="008C5840">
        <w:rPr>
          <w:rFonts w:ascii="Verdana" w:hAnsi="Verdana"/>
          <w:sz w:val="20"/>
        </w:rPr>
        <w:t>o</w:t>
      </w:r>
      <w:r w:rsidR="008C5840" w:rsidRPr="00AE5EFF">
        <w:rPr>
          <w:rFonts w:ascii="Verdana" w:hAnsi="Verdana"/>
          <w:sz w:val="20"/>
        </w:rPr>
        <w:t>pnosti způsobené úrazem, resp. nemocí z povolání nebo</w:t>
      </w:r>
      <w:r w:rsidRPr="00840EA1">
        <w:rPr>
          <w:rFonts w:ascii="Verdana" w:hAnsi="Verdana"/>
          <w:sz w:val="12"/>
          <w:szCs w:val="12"/>
        </w:rPr>
        <w:t xml:space="preserve"> </w:t>
      </w:r>
      <w:r w:rsidR="008C5840" w:rsidRPr="00AE5EFF">
        <w:rPr>
          <w:rFonts w:ascii="Verdana" w:hAnsi="Verdana"/>
          <w:sz w:val="20"/>
        </w:rPr>
        <w:t xml:space="preserve">alespoň zabránit zhoršení následků zranění, resp. onemocnění. </w:t>
      </w:r>
    </w:p>
    <w:p w:rsidR="008C5840" w:rsidRPr="00461862" w:rsidRDefault="008C5840" w:rsidP="00F63C18">
      <w:pPr>
        <w:spacing w:after="100"/>
        <w:ind w:firstLine="709"/>
        <w:jc w:val="both"/>
        <w:rPr>
          <w:rFonts w:ascii="Verdana" w:hAnsi="Verdana"/>
          <w:sz w:val="20"/>
        </w:rPr>
      </w:pPr>
      <w:r w:rsidRPr="00461862">
        <w:rPr>
          <w:rFonts w:ascii="Verdana" w:hAnsi="Verdana"/>
          <w:sz w:val="20"/>
        </w:rPr>
        <w:t xml:space="preserve">Lékařská pomoc, léky, léčebné pomůcky a pomocné prostředky (např. invalidní vozíky, protézy) jsou poskytovány </w:t>
      </w:r>
      <w:r w:rsidRPr="00461862">
        <w:rPr>
          <w:rFonts w:ascii="Verdana" w:hAnsi="Verdana"/>
          <w:b/>
          <w:sz w:val="20"/>
        </w:rPr>
        <w:t>bezplatně</w:t>
      </w:r>
      <w:r w:rsidRPr="00461862">
        <w:rPr>
          <w:rFonts w:ascii="Verdana" w:hAnsi="Verdana"/>
          <w:sz w:val="20"/>
        </w:rPr>
        <w:t xml:space="preserve">.   </w:t>
      </w:r>
    </w:p>
    <w:p w:rsidR="008C5840" w:rsidRDefault="008C5840" w:rsidP="00F63C18">
      <w:pPr>
        <w:spacing w:after="100"/>
        <w:jc w:val="both"/>
        <w:rPr>
          <w:rFonts w:ascii="Verdana" w:hAnsi="Verdana"/>
          <w:sz w:val="20"/>
          <w:szCs w:val="20"/>
        </w:rPr>
      </w:pPr>
    </w:p>
    <w:p w:rsidR="008C5840" w:rsidRPr="00AE5EFF" w:rsidRDefault="008C5840" w:rsidP="00F63C18">
      <w:pPr>
        <w:spacing w:after="100"/>
        <w:rPr>
          <w:rFonts w:ascii="Verdana" w:hAnsi="Verdana" w:cs="Arial"/>
          <w:b/>
          <w:sz w:val="20"/>
        </w:rPr>
      </w:pPr>
      <w:r w:rsidRPr="00AE5EFF">
        <w:rPr>
          <w:rFonts w:ascii="Verdana" w:hAnsi="Verdana" w:cs="Arial"/>
          <w:b/>
          <w:sz w:val="20"/>
        </w:rPr>
        <w:t>Dávky po dobu pracovní a sociální rehabilitace</w:t>
      </w:r>
    </w:p>
    <w:p w:rsidR="008C5840" w:rsidRPr="00AE5EFF" w:rsidRDefault="008C5840" w:rsidP="00F63C18">
      <w:pPr>
        <w:spacing w:after="100"/>
        <w:ind w:firstLine="709"/>
        <w:jc w:val="both"/>
        <w:rPr>
          <w:rFonts w:ascii="Verdana" w:hAnsi="Verdana"/>
          <w:sz w:val="20"/>
        </w:rPr>
      </w:pPr>
      <w:r w:rsidRPr="00AE5EFF">
        <w:rPr>
          <w:rFonts w:ascii="Verdana" w:hAnsi="Verdana"/>
          <w:sz w:val="20"/>
        </w:rPr>
        <w:t>P</w:t>
      </w:r>
      <w:r w:rsidR="00F84FC9">
        <w:rPr>
          <w:rFonts w:ascii="Verdana" w:hAnsi="Verdana"/>
          <w:sz w:val="20"/>
        </w:rPr>
        <w:t xml:space="preserve">racovní rehabilitace má umožnit </w:t>
      </w:r>
      <w:r w:rsidRPr="00AE5EFF">
        <w:rPr>
          <w:rFonts w:ascii="Verdana" w:hAnsi="Verdana"/>
          <w:sz w:val="20"/>
        </w:rPr>
        <w:t xml:space="preserve">vrátit se k dřívějšímu povolání nebo začít pracovat v jiném, novém povolání. Pro zajištění existence </w:t>
      </w:r>
      <w:r>
        <w:rPr>
          <w:rFonts w:ascii="Verdana" w:hAnsi="Verdana"/>
          <w:sz w:val="20"/>
        </w:rPr>
        <w:t xml:space="preserve">se </w:t>
      </w:r>
      <w:r w:rsidRPr="00AE5EFF">
        <w:rPr>
          <w:rFonts w:ascii="Verdana" w:hAnsi="Verdana"/>
          <w:sz w:val="20"/>
        </w:rPr>
        <w:t xml:space="preserve">během vzdělávání nebo přeškolování </w:t>
      </w:r>
      <w:r>
        <w:rPr>
          <w:rFonts w:ascii="Verdana" w:hAnsi="Verdana"/>
          <w:sz w:val="20"/>
        </w:rPr>
        <w:t xml:space="preserve">poskytuje </w:t>
      </w:r>
      <w:r w:rsidRPr="00AE5EFF">
        <w:rPr>
          <w:rFonts w:ascii="Verdana" w:hAnsi="Verdana"/>
          <w:sz w:val="20"/>
        </w:rPr>
        <w:t>překlenovací částk</w:t>
      </w:r>
      <w:r>
        <w:rPr>
          <w:rFonts w:ascii="Verdana" w:hAnsi="Verdana"/>
          <w:sz w:val="20"/>
        </w:rPr>
        <w:t>a</w:t>
      </w:r>
      <w:r w:rsidRPr="00AE5EFF">
        <w:rPr>
          <w:rFonts w:ascii="Verdana" w:hAnsi="Verdana"/>
          <w:sz w:val="20"/>
        </w:rPr>
        <w:t>,</w:t>
      </w:r>
      <w:r w:rsidR="00F84FC9">
        <w:rPr>
          <w:rFonts w:ascii="Verdana" w:hAnsi="Verdana"/>
          <w:sz w:val="20"/>
        </w:rPr>
        <w:t xml:space="preserve"> </w:t>
      </w:r>
      <w:r w:rsidRPr="00AE5EFF">
        <w:rPr>
          <w:rFonts w:ascii="Verdana" w:hAnsi="Verdana"/>
          <w:sz w:val="20"/>
        </w:rPr>
        <w:t>která činí pro pojištěnce podle všeobec</w:t>
      </w:r>
      <w:r w:rsidR="00F84FC9">
        <w:rPr>
          <w:rFonts w:ascii="Verdana" w:hAnsi="Verdana"/>
          <w:sz w:val="20"/>
        </w:rPr>
        <w:softHyphen/>
      </w:r>
      <w:r w:rsidRPr="00AE5EFF">
        <w:rPr>
          <w:rFonts w:ascii="Verdana" w:hAnsi="Verdana"/>
          <w:sz w:val="20"/>
        </w:rPr>
        <w:t>ného zákona o sociálním pojištění (</w:t>
      </w:r>
      <w:r w:rsidRPr="00AE5EFF">
        <w:rPr>
          <w:rStyle w:val="st1"/>
          <w:rFonts w:ascii="Verdana" w:hAnsi="Verdana" w:cs="Arial"/>
          <w:i/>
          <w:sz w:val="20"/>
        </w:rPr>
        <w:t xml:space="preserve">Allgemeines Sozialversicherungsgesetz - </w:t>
      </w:r>
      <w:r w:rsidRPr="00AE5EFF">
        <w:rPr>
          <w:rStyle w:val="st1"/>
          <w:rFonts w:ascii="Verdana" w:hAnsi="Verdana" w:cs="Arial"/>
          <w:bCs/>
          <w:i/>
          <w:color w:val="000000"/>
          <w:sz w:val="20"/>
        </w:rPr>
        <w:t>ASVG)</w:t>
      </w:r>
      <w:r w:rsidRPr="00AE5EFF">
        <w:rPr>
          <w:rFonts w:ascii="Verdana" w:hAnsi="Verdana"/>
          <w:sz w:val="20"/>
        </w:rPr>
        <w:t xml:space="preserve"> minimálně </w:t>
      </w:r>
      <w:r w:rsidRPr="004F13AE">
        <w:rPr>
          <w:rFonts w:ascii="Verdana" w:hAnsi="Verdana"/>
          <w:b/>
          <w:sz w:val="20"/>
        </w:rPr>
        <w:t>60 %</w:t>
      </w:r>
      <w:r w:rsidRPr="00AE5EFF">
        <w:rPr>
          <w:rFonts w:ascii="Verdana" w:hAnsi="Verdana"/>
          <w:sz w:val="20"/>
        </w:rPr>
        <w:t xml:space="preserve"> dřívějšího příjmu.</w:t>
      </w:r>
    </w:p>
    <w:p w:rsidR="008C5840" w:rsidRDefault="008C5840" w:rsidP="00F63C18">
      <w:pPr>
        <w:spacing w:after="100"/>
        <w:rPr>
          <w:rFonts w:ascii="Verdana" w:hAnsi="Verdana"/>
          <w:sz w:val="20"/>
        </w:rPr>
      </w:pPr>
    </w:p>
    <w:p w:rsidR="008C5840" w:rsidRPr="004F13AE" w:rsidRDefault="008C5840" w:rsidP="00F63C18">
      <w:pPr>
        <w:spacing w:after="100"/>
        <w:rPr>
          <w:rFonts w:ascii="Verdana" w:hAnsi="Verdana"/>
          <w:b/>
          <w:sz w:val="20"/>
        </w:rPr>
      </w:pPr>
      <w:r w:rsidRPr="004F13AE">
        <w:rPr>
          <w:rFonts w:ascii="Verdana" w:hAnsi="Verdana"/>
          <w:b/>
          <w:sz w:val="20"/>
        </w:rPr>
        <w:t>Úrazové pojištění poskytuje</w:t>
      </w:r>
      <w:r>
        <w:rPr>
          <w:rFonts w:ascii="Verdana" w:hAnsi="Verdana"/>
          <w:b/>
          <w:sz w:val="20"/>
        </w:rPr>
        <w:t>:</w:t>
      </w:r>
    </w:p>
    <w:p w:rsidR="008C5840" w:rsidRDefault="00F84FC9" w:rsidP="00F63C18">
      <w:pPr>
        <w:pStyle w:val="Odstavecseseznamem"/>
        <w:numPr>
          <w:ilvl w:val="0"/>
          <w:numId w:val="26"/>
        </w:numPr>
        <w:spacing w:after="100"/>
        <w:ind w:left="284" w:hanging="284"/>
        <w:jc w:val="both"/>
        <w:rPr>
          <w:rFonts w:ascii="Verdana" w:hAnsi="Verdana"/>
          <w:sz w:val="20"/>
        </w:rPr>
      </w:pPr>
      <w:r>
        <w:rPr>
          <w:rFonts w:ascii="Verdana" w:hAnsi="Verdana"/>
          <w:sz w:val="20"/>
        </w:rPr>
        <w:t xml:space="preserve">pomoc při získání </w:t>
      </w:r>
      <w:r w:rsidR="008C5840" w:rsidRPr="004F13AE">
        <w:rPr>
          <w:rFonts w:ascii="Verdana" w:hAnsi="Verdana"/>
          <w:sz w:val="20"/>
        </w:rPr>
        <w:t xml:space="preserve">nového, resp. při adaptaci stávajícího pracovního místa, aby odpovídalo potřebám postižené osoby (ve spolupráci s úřadem práce), </w:t>
      </w:r>
    </w:p>
    <w:p w:rsidR="00220AAD" w:rsidRPr="00220AAD" w:rsidRDefault="00220AAD" w:rsidP="00F63C18">
      <w:pPr>
        <w:pStyle w:val="Odstavecseseznamem"/>
        <w:spacing w:after="100"/>
        <w:ind w:left="284"/>
        <w:jc w:val="both"/>
        <w:rPr>
          <w:rFonts w:ascii="Verdana" w:hAnsi="Verdana"/>
          <w:sz w:val="10"/>
          <w:szCs w:val="10"/>
        </w:rPr>
      </w:pPr>
    </w:p>
    <w:p w:rsidR="008C5840" w:rsidRDefault="008C5840" w:rsidP="00F63C18">
      <w:pPr>
        <w:pStyle w:val="Odstavecseseznamem"/>
        <w:numPr>
          <w:ilvl w:val="0"/>
          <w:numId w:val="26"/>
        </w:numPr>
        <w:spacing w:after="100"/>
        <w:ind w:left="284" w:hanging="284"/>
        <w:jc w:val="both"/>
        <w:rPr>
          <w:rFonts w:ascii="Verdana" w:hAnsi="Verdana"/>
          <w:sz w:val="20"/>
        </w:rPr>
      </w:pPr>
      <w:r w:rsidRPr="004F13AE">
        <w:rPr>
          <w:rFonts w:ascii="Verdana" w:hAnsi="Verdana"/>
          <w:sz w:val="20"/>
        </w:rPr>
        <w:t>příspěvky</w:t>
      </w:r>
      <w:r>
        <w:rPr>
          <w:rFonts w:ascii="Verdana" w:hAnsi="Verdana"/>
          <w:sz w:val="20"/>
        </w:rPr>
        <w:t xml:space="preserve"> </w:t>
      </w:r>
      <w:r w:rsidRPr="004F13AE">
        <w:rPr>
          <w:rFonts w:ascii="Verdana" w:hAnsi="Verdana"/>
          <w:sz w:val="20"/>
        </w:rPr>
        <w:t>k</w:t>
      </w:r>
      <w:r w:rsidR="00220AAD">
        <w:rPr>
          <w:rFonts w:ascii="Verdana" w:hAnsi="Verdana"/>
          <w:sz w:val="20"/>
        </w:rPr>
        <w:t>e</w:t>
      </w:r>
      <w:r w:rsidR="00BC4B60">
        <w:rPr>
          <w:rFonts w:ascii="Verdana" w:hAnsi="Verdana"/>
          <w:sz w:val="20"/>
        </w:rPr>
        <w:t xml:space="preserve"> </w:t>
      </w:r>
      <w:r w:rsidRPr="004F13AE">
        <w:rPr>
          <w:rFonts w:ascii="Verdana" w:hAnsi="Verdana"/>
          <w:sz w:val="20"/>
        </w:rPr>
        <w:t>mzdovým</w:t>
      </w:r>
      <w:r w:rsidR="00F84FC9" w:rsidRPr="00F84FC9">
        <w:rPr>
          <w:rFonts w:ascii="Verdana" w:hAnsi="Verdana"/>
          <w:sz w:val="12"/>
          <w:szCs w:val="12"/>
        </w:rPr>
        <w:t xml:space="preserve"> </w:t>
      </w:r>
      <w:r w:rsidRPr="004F13AE">
        <w:rPr>
          <w:rFonts w:ascii="Verdana" w:hAnsi="Verdana"/>
          <w:sz w:val="20"/>
        </w:rPr>
        <w:t>nákladům</w:t>
      </w:r>
      <w:r w:rsidRPr="00F84FC9">
        <w:rPr>
          <w:rFonts w:ascii="Verdana" w:hAnsi="Verdana"/>
          <w:sz w:val="12"/>
          <w:szCs w:val="12"/>
        </w:rPr>
        <w:t xml:space="preserve"> </w:t>
      </w:r>
      <w:r w:rsidRPr="004F13AE">
        <w:rPr>
          <w:rFonts w:ascii="Verdana" w:hAnsi="Verdana"/>
          <w:sz w:val="20"/>
        </w:rPr>
        <w:t>po dobu zapracování nebo do dosažení potřebných schopností,</w:t>
      </w:r>
    </w:p>
    <w:p w:rsidR="00220AAD" w:rsidRPr="00220AAD" w:rsidRDefault="00220AAD" w:rsidP="00F63C18">
      <w:pPr>
        <w:pStyle w:val="Odstavecseseznamem"/>
        <w:spacing w:after="100"/>
        <w:ind w:left="284"/>
        <w:jc w:val="both"/>
        <w:rPr>
          <w:rFonts w:ascii="Verdana" w:hAnsi="Verdana"/>
          <w:sz w:val="10"/>
          <w:szCs w:val="10"/>
        </w:rPr>
      </w:pPr>
    </w:p>
    <w:p w:rsidR="008C5840" w:rsidRPr="004F13AE" w:rsidRDefault="008C5840" w:rsidP="00F63C18">
      <w:pPr>
        <w:pStyle w:val="Odstavecseseznamem"/>
        <w:numPr>
          <w:ilvl w:val="0"/>
          <w:numId w:val="26"/>
        </w:numPr>
        <w:spacing w:after="100"/>
        <w:ind w:left="284" w:hanging="284"/>
        <w:jc w:val="both"/>
        <w:rPr>
          <w:rFonts w:ascii="Verdana" w:hAnsi="Verdana"/>
          <w:sz w:val="20"/>
        </w:rPr>
      </w:pPr>
      <w:r w:rsidRPr="004F13AE">
        <w:rPr>
          <w:rFonts w:ascii="Verdana" w:hAnsi="Verdana"/>
          <w:sz w:val="20"/>
        </w:rPr>
        <w:t>příspěvky a půjčky na pořízení pracovního oblečení a vybavení.</w:t>
      </w:r>
    </w:p>
    <w:p w:rsidR="008C5840" w:rsidRPr="00220AAD" w:rsidRDefault="008C5840" w:rsidP="00F63C18">
      <w:pPr>
        <w:pStyle w:val="Zkladntext"/>
        <w:spacing w:after="100"/>
        <w:rPr>
          <w:lang w:val="cs-CZ"/>
        </w:rPr>
      </w:pPr>
    </w:p>
    <w:p w:rsidR="008C5840" w:rsidRPr="00220AAD" w:rsidRDefault="008C5840" w:rsidP="00F63C18">
      <w:pPr>
        <w:pStyle w:val="Zkladntext"/>
        <w:spacing w:after="100"/>
        <w:ind w:firstLine="709"/>
        <w:rPr>
          <w:rFonts w:ascii="Verdana" w:hAnsi="Verdana"/>
          <w:lang w:val="cs-CZ"/>
        </w:rPr>
      </w:pPr>
      <w:r w:rsidRPr="00220AAD">
        <w:rPr>
          <w:rFonts w:ascii="Verdana" w:hAnsi="Verdana"/>
          <w:b/>
          <w:lang w:val="cs-CZ"/>
        </w:rPr>
        <w:t xml:space="preserve">Sociální rehabilitace </w:t>
      </w:r>
      <w:r w:rsidRPr="00220AAD">
        <w:rPr>
          <w:rFonts w:ascii="Verdana" w:hAnsi="Verdana"/>
          <w:lang w:val="cs-CZ"/>
        </w:rPr>
        <w:t>má dopomoci k tomu, aby se postižená</w:t>
      </w:r>
      <w:r w:rsidR="00840EA1">
        <w:rPr>
          <w:rFonts w:ascii="Verdana" w:hAnsi="Verdana"/>
          <w:lang w:val="cs-CZ"/>
        </w:rPr>
        <w:t xml:space="preserve"> osoba dostala do stavu, aby </w:t>
      </w:r>
      <w:r w:rsidR="00F84FC9">
        <w:rPr>
          <w:rFonts w:ascii="Verdana" w:hAnsi="Verdana"/>
          <w:lang w:val="cs-CZ"/>
        </w:rPr>
        <w:t xml:space="preserve">se </w:t>
      </w:r>
      <w:r w:rsidRPr="00220AAD">
        <w:rPr>
          <w:rFonts w:ascii="Verdana" w:hAnsi="Verdana"/>
          <w:lang w:val="cs-CZ"/>
        </w:rPr>
        <w:t>natolik samostatně, jak je to jen možné, znovu podílela na životě společnosti.</w:t>
      </w:r>
      <w:r w:rsidR="00840EA1">
        <w:rPr>
          <w:rFonts w:ascii="Verdana" w:hAnsi="Verdana"/>
          <w:lang w:val="cs-CZ"/>
        </w:rPr>
        <w:t xml:space="preserve"> </w:t>
      </w:r>
      <w:r w:rsidRPr="00220AAD">
        <w:rPr>
          <w:rFonts w:ascii="Verdana" w:hAnsi="Verdana"/>
          <w:lang w:val="cs-CZ"/>
        </w:rPr>
        <w:t xml:space="preserve">K tomu mají sloužit opatření k adaptaci nebo získání vhodného bydlení a finanční pomoc při pořizování motorového vozidla. </w:t>
      </w:r>
    </w:p>
    <w:p w:rsidR="008C5840" w:rsidRPr="00220AAD" w:rsidRDefault="008C5840" w:rsidP="00F63C18">
      <w:pPr>
        <w:pStyle w:val="Zkladntext"/>
        <w:spacing w:after="100"/>
        <w:rPr>
          <w:lang w:val="cs-CZ"/>
        </w:rPr>
      </w:pPr>
    </w:p>
    <w:p w:rsidR="008C5840" w:rsidRPr="002801AD" w:rsidRDefault="008C5840" w:rsidP="00F63C18">
      <w:pPr>
        <w:spacing w:after="100"/>
        <w:rPr>
          <w:rFonts w:ascii="Verdana" w:hAnsi="Verdana" w:cs="Arial"/>
          <w:b/>
          <w:sz w:val="20"/>
        </w:rPr>
      </w:pPr>
      <w:r w:rsidRPr="002801AD">
        <w:rPr>
          <w:rFonts w:ascii="Verdana" w:hAnsi="Verdana" w:cs="Arial"/>
          <w:b/>
          <w:sz w:val="20"/>
        </w:rPr>
        <w:t>Péče po dobu lékařské, pracovní a sociální rehabilitace</w:t>
      </w:r>
    </w:p>
    <w:p w:rsidR="008C5840" w:rsidRDefault="008C5840" w:rsidP="00F63C18">
      <w:pPr>
        <w:pStyle w:val="Zkladntext"/>
        <w:spacing w:after="100"/>
        <w:ind w:firstLine="709"/>
        <w:rPr>
          <w:rFonts w:ascii="Verdana" w:hAnsi="Verdana"/>
          <w:lang w:val="cs-CZ"/>
        </w:rPr>
      </w:pPr>
      <w:r w:rsidRPr="00220AAD">
        <w:rPr>
          <w:rFonts w:ascii="Verdana" w:hAnsi="Verdana"/>
          <w:lang w:val="cs-CZ"/>
        </w:rPr>
        <w:t>Sociální</w:t>
      </w:r>
      <w:r w:rsidR="00840EA1">
        <w:rPr>
          <w:rFonts w:ascii="Verdana" w:hAnsi="Verdana"/>
          <w:lang w:val="cs-CZ"/>
        </w:rPr>
        <w:t xml:space="preserve"> </w:t>
      </w:r>
      <w:r w:rsidRPr="00220AAD">
        <w:rPr>
          <w:rFonts w:ascii="Verdana" w:hAnsi="Verdana"/>
          <w:lang w:val="cs-CZ"/>
        </w:rPr>
        <w:t>rehabilitace</w:t>
      </w:r>
      <w:r w:rsidR="00F84FC9">
        <w:rPr>
          <w:rFonts w:ascii="Verdana" w:hAnsi="Verdana"/>
          <w:lang w:val="cs-CZ"/>
        </w:rPr>
        <w:t xml:space="preserve"> </w:t>
      </w:r>
      <w:r w:rsidRPr="00220AAD">
        <w:rPr>
          <w:rFonts w:ascii="Verdana" w:hAnsi="Verdana"/>
          <w:lang w:val="cs-CZ"/>
        </w:rPr>
        <w:t>začíná již v úrazové nemocnici. Při řešení osobních, rodin</w:t>
      </w:r>
      <w:r w:rsidR="00CD14FB">
        <w:rPr>
          <w:rFonts w:ascii="Verdana" w:hAnsi="Verdana"/>
          <w:lang w:val="cs-CZ"/>
        </w:rPr>
        <w:softHyphen/>
      </w:r>
      <w:r w:rsidRPr="00220AAD">
        <w:rPr>
          <w:rFonts w:ascii="Verdana" w:hAnsi="Verdana"/>
          <w:lang w:val="cs-CZ"/>
        </w:rPr>
        <w:t>ných</w:t>
      </w:r>
      <w:r w:rsidR="00CD14FB">
        <w:rPr>
          <w:rFonts w:ascii="Verdana" w:hAnsi="Verdana"/>
          <w:lang w:val="cs-CZ"/>
        </w:rPr>
        <w:t xml:space="preserve"> </w:t>
      </w:r>
      <w:r w:rsidRPr="00220AAD">
        <w:rPr>
          <w:rFonts w:ascii="Verdana" w:hAnsi="Verdana"/>
          <w:lang w:val="cs-CZ"/>
        </w:rPr>
        <w:t>a pracovních problémů je k</w:t>
      </w:r>
      <w:r w:rsidR="00F63C18">
        <w:rPr>
          <w:rFonts w:ascii="Verdana" w:hAnsi="Verdana"/>
          <w:lang w:val="cs-CZ"/>
        </w:rPr>
        <w:t xml:space="preserve"> </w:t>
      </w:r>
      <w:r w:rsidRPr="00220AAD">
        <w:rPr>
          <w:rFonts w:ascii="Verdana" w:hAnsi="Verdana"/>
          <w:lang w:val="cs-CZ"/>
        </w:rPr>
        <w:t xml:space="preserve">dispozici </w:t>
      </w:r>
      <w:r w:rsidRPr="00220AAD">
        <w:rPr>
          <w:rFonts w:ascii="Verdana" w:hAnsi="Verdana"/>
          <w:b/>
          <w:lang w:val="cs-CZ"/>
        </w:rPr>
        <w:t>sociální pracovník</w:t>
      </w:r>
      <w:r w:rsidRPr="00220AAD">
        <w:rPr>
          <w:rFonts w:ascii="Verdana" w:hAnsi="Verdana"/>
          <w:lang w:val="cs-CZ"/>
        </w:rPr>
        <w:t>. Ošetřování v rehabili</w:t>
      </w:r>
      <w:r w:rsidR="00F63C18">
        <w:rPr>
          <w:rFonts w:ascii="Verdana" w:hAnsi="Verdana"/>
          <w:lang w:val="cs-CZ"/>
        </w:rPr>
        <w:softHyphen/>
      </w:r>
      <w:r w:rsidRPr="00220AAD">
        <w:rPr>
          <w:rFonts w:ascii="Verdana" w:hAnsi="Verdana"/>
          <w:lang w:val="cs-CZ"/>
        </w:rPr>
        <w:t>tačním středisku</w:t>
      </w:r>
      <w:r w:rsidR="00F84FC9">
        <w:rPr>
          <w:rFonts w:ascii="Verdana" w:hAnsi="Verdana"/>
          <w:lang w:val="cs-CZ"/>
        </w:rPr>
        <w:t xml:space="preserve"> </w:t>
      </w:r>
      <w:r w:rsidRPr="00220AAD">
        <w:rPr>
          <w:rFonts w:ascii="Verdana" w:hAnsi="Verdana"/>
          <w:lang w:val="cs-CZ"/>
        </w:rPr>
        <w:t xml:space="preserve">v ideálním případě navazuje bezprostředně na </w:t>
      </w:r>
      <w:r w:rsidR="00F84FC9">
        <w:rPr>
          <w:rFonts w:ascii="Verdana" w:hAnsi="Verdana"/>
          <w:lang w:val="cs-CZ"/>
        </w:rPr>
        <w:t xml:space="preserve">léčbu. Tým odborníků zde pomáhá </w:t>
      </w:r>
      <w:r w:rsidRPr="00220AAD">
        <w:rPr>
          <w:rFonts w:ascii="Verdana" w:hAnsi="Verdana"/>
          <w:lang w:val="cs-CZ"/>
        </w:rPr>
        <w:t xml:space="preserve">opět získat postavení v rodině, v pracovním životě a ve společnosti.  </w:t>
      </w:r>
    </w:p>
    <w:p w:rsidR="008C5840" w:rsidRPr="002801AD" w:rsidRDefault="008C5840" w:rsidP="00220AAD">
      <w:pPr>
        <w:spacing w:after="120"/>
        <w:jc w:val="both"/>
        <w:rPr>
          <w:rFonts w:ascii="Verdana" w:hAnsi="Verdana" w:cs="Arial"/>
          <w:b/>
          <w:sz w:val="20"/>
        </w:rPr>
      </w:pPr>
      <w:r w:rsidRPr="002801AD">
        <w:rPr>
          <w:rFonts w:ascii="Verdana" w:hAnsi="Verdana" w:cs="Arial"/>
          <w:b/>
          <w:sz w:val="20"/>
        </w:rPr>
        <w:lastRenderedPageBreak/>
        <w:t xml:space="preserve">Finanční plnění po lékařské rehabilitaci </w:t>
      </w:r>
    </w:p>
    <w:p w:rsidR="008C5840" w:rsidRPr="002801AD" w:rsidRDefault="008C5840" w:rsidP="00220AAD">
      <w:pPr>
        <w:spacing w:after="120"/>
        <w:ind w:firstLine="709"/>
        <w:jc w:val="both"/>
        <w:rPr>
          <w:rFonts w:ascii="Verdana" w:hAnsi="Verdana"/>
          <w:sz w:val="20"/>
        </w:rPr>
      </w:pPr>
      <w:r w:rsidRPr="002801AD">
        <w:rPr>
          <w:rFonts w:ascii="Verdana" w:hAnsi="Verdana"/>
          <w:sz w:val="20"/>
        </w:rPr>
        <w:t>Odškodné představuje jednorázovou dávku, mj.</w:t>
      </w:r>
      <w:r>
        <w:rPr>
          <w:rFonts w:ascii="Verdana" w:hAnsi="Verdana"/>
          <w:sz w:val="20"/>
        </w:rPr>
        <w:t xml:space="preserve"> </w:t>
      </w:r>
      <w:r w:rsidRPr="002801AD">
        <w:rPr>
          <w:rFonts w:ascii="Verdana" w:hAnsi="Verdana"/>
          <w:sz w:val="20"/>
        </w:rPr>
        <w:t>i</w:t>
      </w:r>
      <w:r>
        <w:rPr>
          <w:rFonts w:ascii="Verdana" w:hAnsi="Verdana"/>
          <w:sz w:val="20"/>
        </w:rPr>
        <w:t xml:space="preserve"> </w:t>
      </w:r>
      <w:r w:rsidRPr="002801AD">
        <w:rPr>
          <w:rFonts w:ascii="Verdana" w:hAnsi="Verdana"/>
          <w:sz w:val="20"/>
        </w:rPr>
        <w:t>pro žáky a studenty, která je závislá na míře snížení výdělečné schopnosti.</w:t>
      </w:r>
    </w:p>
    <w:p w:rsidR="008C5840" w:rsidRPr="002801AD" w:rsidRDefault="008C5840" w:rsidP="00220AAD">
      <w:pPr>
        <w:spacing w:after="120"/>
        <w:ind w:firstLine="709"/>
        <w:jc w:val="both"/>
        <w:rPr>
          <w:rFonts w:ascii="Verdana" w:hAnsi="Verdana"/>
          <w:sz w:val="20"/>
        </w:rPr>
      </w:pPr>
      <w:r w:rsidRPr="002801AD">
        <w:rPr>
          <w:rFonts w:ascii="Verdana" w:hAnsi="Verdana"/>
          <w:sz w:val="20"/>
        </w:rPr>
        <w:t>Invalidní důchod představuje běžnou</w:t>
      </w:r>
      <w:r w:rsidR="00840EA1">
        <w:rPr>
          <w:rFonts w:ascii="Verdana" w:hAnsi="Verdana"/>
          <w:sz w:val="20"/>
        </w:rPr>
        <w:t xml:space="preserve"> </w:t>
      </w:r>
      <w:r w:rsidRPr="002801AD">
        <w:rPr>
          <w:rFonts w:ascii="Verdana" w:hAnsi="Verdana"/>
          <w:sz w:val="20"/>
        </w:rPr>
        <w:t>dávku,</w:t>
      </w:r>
      <w:r w:rsidR="005F35B9">
        <w:rPr>
          <w:rFonts w:ascii="Verdana" w:hAnsi="Verdana"/>
          <w:sz w:val="20"/>
        </w:rPr>
        <w:t xml:space="preserve"> </w:t>
      </w:r>
      <w:r w:rsidRPr="002801AD">
        <w:rPr>
          <w:rFonts w:ascii="Verdana" w:hAnsi="Verdana"/>
          <w:sz w:val="20"/>
        </w:rPr>
        <w:t>která je závislá na snížení výdělečné schopnosti a na dřívějším příjmu (= vyměřovací základ) a v případě trvalé pracovní neschopnosti je proplácena formou plného důchodu.</w:t>
      </w:r>
    </w:p>
    <w:p w:rsidR="008C5840" w:rsidRPr="002801AD" w:rsidRDefault="008C5840" w:rsidP="00220AAD">
      <w:pPr>
        <w:spacing w:after="120"/>
        <w:ind w:firstLine="709"/>
        <w:jc w:val="both"/>
        <w:rPr>
          <w:rFonts w:ascii="Verdana" w:hAnsi="Verdana"/>
          <w:sz w:val="20"/>
        </w:rPr>
      </w:pPr>
      <w:r w:rsidRPr="002801AD">
        <w:rPr>
          <w:rFonts w:ascii="Verdana" w:hAnsi="Verdana"/>
          <w:b/>
          <w:sz w:val="20"/>
        </w:rPr>
        <w:t>Odškodné za ztrátu integrity</w:t>
      </w:r>
      <w:r w:rsidRPr="002801AD">
        <w:rPr>
          <w:rFonts w:ascii="Verdana" w:hAnsi="Verdana"/>
          <w:sz w:val="20"/>
        </w:rPr>
        <w:t xml:space="preserve"> je jednorázová dávka jako příspěvek za značné a trvalé narušení tělesné </w:t>
      </w:r>
      <w:r w:rsidR="00840EA1">
        <w:rPr>
          <w:rFonts w:ascii="Verdana" w:hAnsi="Verdana"/>
          <w:sz w:val="20"/>
        </w:rPr>
        <w:t>a</w:t>
      </w:r>
      <w:r w:rsidRPr="002801AD">
        <w:rPr>
          <w:rFonts w:ascii="Verdana" w:hAnsi="Verdana"/>
          <w:sz w:val="20"/>
        </w:rPr>
        <w:t xml:space="preserve"> duševní integrity</w:t>
      </w:r>
      <w:r w:rsidR="005F35B9">
        <w:rPr>
          <w:rFonts w:ascii="Verdana" w:hAnsi="Verdana"/>
          <w:sz w:val="20"/>
        </w:rPr>
        <w:t xml:space="preserve"> </w:t>
      </w:r>
      <w:r w:rsidRPr="002801AD">
        <w:rPr>
          <w:rFonts w:ascii="Verdana" w:hAnsi="Verdana"/>
          <w:sz w:val="20"/>
        </w:rPr>
        <w:t>způsobené nedbal</w:t>
      </w:r>
      <w:r>
        <w:rPr>
          <w:rFonts w:ascii="Verdana" w:hAnsi="Verdana"/>
          <w:sz w:val="20"/>
        </w:rPr>
        <w:t>ostí a</w:t>
      </w:r>
      <w:r w:rsidRPr="002801AD">
        <w:rPr>
          <w:rFonts w:ascii="Verdana" w:hAnsi="Verdana"/>
          <w:sz w:val="20"/>
        </w:rPr>
        <w:t xml:space="preserve"> nedodržením p</w:t>
      </w:r>
      <w:r w:rsidR="00840EA1">
        <w:rPr>
          <w:rFonts w:ascii="Verdana" w:hAnsi="Verdana"/>
          <w:sz w:val="20"/>
        </w:rPr>
        <w:t xml:space="preserve">ředpisů na ochranu zaměstnanců. </w:t>
      </w:r>
      <w:r w:rsidRPr="002801AD">
        <w:rPr>
          <w:rFonts w:ascii="Verdana" w:hAnsi="Verdana"/>
          <w:sz w:val="20"/>
        </w:rPr>
        <w:t>Předpokladem</w:t>
      </w:r>
      <w:r w:rsidR="00F84FC9">
        <w:rPr>
          <w:rFonts w:ascii="Verdana" w:hAnsi="Verdana"/>
          <w:sz w:val="20"/>
        </w:rPr>
        <w:t xml:space="preserve"> </w:t>
      </w:r>
      <w:r w:rsidRPr="002801AD">
        <w:rPr>
          <w:rFonts w:ascii="Verdana" w:hAnsi="Verdana"/>
          <w:sz w:val="20"/>
        </w:rPr>
        <w:t>je nárok na invalidní důchod. Nejvyšší možná částka je dvojnásobek maximálního ročního vyměřovacího základu.</w:t>
      </w:r>
    </w:p>
    <w:p w:rsidR="008C5840" w:rsidRPr="002801AD" w:rsidRDefault="008C5840" w:rsidP="00220AAD">
      <w:pPr>
        <w:spacing w:after="120"/>
        <w:ind w:firstLine="709"/>
        <w:jc w:val="both"/>
        <w:rPr>
          <w:rFonts w:ascii="Verdana" w:hAnsi="Verdana"/>
          <w:sz w:val="20"/>
        </w:rPr>
      </w:pPr>
      <w:r w:rsidRPr="002801AD">
        <w:rPr>
          <w:rFonts w:ascii="Verdana" w:hAnsi="Verdana"/>
          <w:sz w:val="20"/>
        </w:rPr>
        <w:t xml:space="preserve">Tyto dávky </w:t>
      </w:r>
      <w:r>
        <w:rPr>
          <w:rFonts w:ascii="Verdana" w:hAnsi="Verdana"/>
          <w:sz w:val="20"/>
        </w:rPr>
        <w:t xml:space="preserve">je možno </w:t>
      </w:r>
      <w:r w:rsidRPr="002801AD">
        <w:rPr>
          <w:rFonts w:ascii="Verdana" w:hAnsi="Verdana"/>
          <w:sz w:val="20"/>
        </w:rPr>
        <w:t xml:space="preserve">obdržet k běžnému pracovnímu příjmu. </w:t>
      </w:r>
    </w:p>
    <w:p w:rsidR="008C5840" w:rsidRPr="00FD1A57" w:rsidRDefault="008C5840" w:rsidP="00220AAD">
      <w:pPr>
        <w:spacing w:after="120"/>
        <w:ind w:firstLine="709"/>
        <w:jc w:val="both"/>
        <w:rPr>
          <w:rFonts w:ascii="Verdana" w:hAnsi="Verdana"/>
          <w:sz w:val="20"/>
          <w:szCs w:val="20"/>
        </w:rPr>
      </w:pPr>
      <w:r>
        <w:rPr>
          <w:rFonts w:ascii="Verdana" w:hAnsi="Verdana"/>
          <w:sz w:val="20"/>
          <w:szCs w:val="20"/>
        </w:rPr>
        <w:t>Průvodním rozpočtovým</w:t>
      </w:r>
      <w:r w:rsidR="00840EA1">
        <w:rPr>
          <w:rFonts w:ascii="Verdana" w:hAnsi="Verdana"/>
          <w:sz w:val="20"/>
          <w:szCs w:val="20"/>
        </w:rPr>
        <w:t xml:space="preserve"> </w:t>
      </w:r>
      <w:r>
        <w:rPr>
          <w:rFonts w:ascii="Verdana" w:hAnsi="Verdana"/>
          <w:sz w:val="20"/>
          <w:szCs w:val="20"/>
        </w:rPr>
        <w:t>zákonem (</w:t>
      </w:r>
      <w:r>
        <w:rPr>
          <w:rFonts w:ascii="Verdana" w:hAnsi="Verdana"/>
          <w:i/>
          <w:sz w:val="20"/>
          <w:szCs w:val="20"/>
        </w:rPr>
        <w:t>Budgetbegleitgesetz</w:t>
      </w:r>
      <w:r w:rsidRPr="00833348">
        <w:rPr>
          <w:rFonts w:ascii="Verdana" w:hAnsi="Verdana"/>
          <w:sz w:val="20"/>
          <w:szCs w:val="20"/>
        </w:rPr>
        <w:t>)</w:t>
      </w:r>
      <w:r w:rsidR="00F84FC9">
        <w:rPr>
          <w:rFonts w:ascii="Verdana" w:hAnsi="Verdana"/>
          <w:sz w:val="20"/>
          <w:szCs w:val="20"/>
        </w:rPr>
        <w:t xml:space="preserve"> </w:t>
      </w:r>
      <w:r w:rsidRPr="00833348">
        <w:rPr>
          <w:rFonts w:ascii="Verdana" w:hAnsi="Verdana"/>
          <w:sz w:val="20"/>
          <w:szCs w:val="20"/>
        </w:rPr>
        <w:t>z r.</w:t>
      </w:r>
      <w:r>
        <w:rPr>
          <w:rFonts w:ascii="Verdana" w:hAnsi="Verdana"/>
          <w:i/>
          <w:sz w:val="20"/>
          <w:szCs w:val="20"/>
        </w:rPr>
        <w:t xml:space="preserve"> </w:t>
      </w:r>
      <w:r w:rsidRPr="00833348">
        <w:rPr>
          <w:rFonts w:ascii="Verdana" w:hAnsi="Verdana"/>
          <w:sz w:val="20"/>
          <w:szCs w:val="20"/>
        </w:rPr>
        <w:t>2011 bylo v zá</w:t>
      </w:r>
      <w:r w:rsidR="00840EA1">
        <w:rPr>
          <w:rFonts w:ascii="Verdana" w:hAnsi="Verdana"/>
          <w:sz w:val="20"/>
          <w:szCs w:val="20"/>
        </w:rPr>
        <w:softHyphen/>
      </w:r>
      <w:r w:rsidRPr="00833348">
        <w:rPr>
          <w:rFonts w:ascii="Verdana" w:hAnsi="Verdana"/>
          <w:sz w:val="20"/>
          <w:szCs w:val="20"/>
        </w:rPr>
        <w:t xml:space="preserve">konu </w:t>
      </w:r>
      <w:r w:rsidR="00833348">
        <w:rPr>
          <w:rFonts w:ascii="Verdana" w:hAnsi="Verdana"/>
          <w:sz w:val="20"/>
          <w:szCs w:val="20"/>
        </w:rPr>
        <w:t xml:space="preserve">o </w:t>
      </w:r>
      <w:r w:rsidRPr="00833348">
        <w:rPr>
          <w:rFonts w:ascii="Verdana" w:hAnsi="Verdana"/>
          <w:sz w:val="20"/>
          <w:szCs w:val="20"/>
        </w:rPr>
        <w:t>prác</w:t>
      </w:r>
      <w:r w:rsidR="00833348">
        <w:rPr>
          <w:rFonts w:ascii="Verdana" w:hAnsi="Verdana"/>
          <w:sz w:val="20"/>
          <w:szCs w:val="20"/>
        </w:rPr>
        <w:t>i</w:t>
      </w:r>
      <w:r w:rsidRPr="00833348">
        <w:rPr>
          <w:rFonts w:ascii="Verdana" w:hAnsi="Verdana"/>
          <w:sz w:val="20"/>
          <w:szCs w:val="20"/>
        </w:rPr>
        <w:t xml:space="preserve"> a zdraví </w:t>
      </w:r>
      <w:r>
        <w:rPr>
          <w:rFonts w:ascii="Verdana" w:hAnsi="Verdana"/>
          <w:sz w:val="20"/>
          <w:szCs w:val="20"/>
        </w:rPr>
        <w:t>(</w:t>
      </w:r>
      <w:r>
        <w:rPr>
          <w:rFonts w:ascii="Verdana" w:hAnsi="Verdana"/>
          <w:i/>
          <w:sz w:val="20"/>
          <w:szCs w:val="20"/>
        </w:rPr>
        <w:t xml:space="preserve">Arbeit-und-Gesundheit-Gesetz </w:t>
      </w:r>
      <w:r w:rsidR="00833348">
        <w:rPr>
          <w:rFonts w:ascii="Verdana" w:hAnsi="Verdana"/>
          <w:i/>
          <w:sz w:val="20"/>
          <w:szCs w:val="20"/>
        </w:rPr>
        <w:t>-</w:t>
      </w:r>
      <w:r>
        <w:rPr>
          <w:rFonts w:ascii="Verdana" w:hAnsi="Verdana"/>
          <w:i/>
          <w:sz w:val="20"/>
          <w:szCs w:val="20"/>
        </w:rPr>
        <w:t xml:space="preserve"> AGG</w:t>
      </w:r>
      <w:r>
        <w:rPr>
          <w:rFonts w:ascii="Verdana" w:hAnsi="Verdana"/>
          <w:sz w:val="20"/>
          <w:szCs w:val="20"/>
        </w:rPr>
        <w:t>) a ve všeobecném zákonu</w:t>
      </w:r>
      <w:r w:rsidRPr="00F84FC9">
        <w:rPr>
          <w:rFonts w:ascii="Verdana" w:hAnsi="Verdana"/>
          <w:sz w:val="12"/>
          <w:szCs w:val="12"/>
        </w:rPr>
        <w:t xml:space="preserve"> </w:t>
      </w:r>
      <w:r>
        <w:rPr>
          <w:rFonts w:ascii="Verdana" w:hAnsi="Verdana"/>
          <w:sz w:val="20"/>
          <w:szCs w:val="20"/>
        </w:rPr>
        <w:t>o</w:t>
      </w:r>
      <w:r w:rsidR="00F84FC9" w:rsidRPr="00F84FC9">
        <w:rPr>
          <w:rFonts w:ascii="Verdana" w:hAnsi="Verdana"/>
          <w:sz w:val="12"/>
          <w:szCs w:val="12"/>
        </w:rPr>
        <w:t xml:space="preserve"> </w:t>
      </w:r>
      <w:r>
        <w:rPr>
          <w:rFonts w:ascii="Verdana" w:hAnsi="Verdana"/>
          <w:sz w:val="20"/>
          <w:szCs w:val="20"/>
        </w:rPr>
        <w:t>sociálním</w:t>
      </w:r>
      <w:r w:rsidR="00CD14FB">
        <w:rPr>
          <w:rFonts w:ascii="Verdana" w:hAnsi="Verdana"/>
          <w:sz w:val="20"/>
          <w:szCs w:val="20"/>
        </w:rPr>
        <w:t xml:space="preserve"> </w:t>
      </w:r>
      <w:r>
        <w:rPr>
          <w:rFonts w:ascii="Verdana" w:hAnsi="Verdana"/>
          <w:sz w:val="20"/>
          <w:szCs w:val="20"/>
        </w:rPr>
        <w:t>pojištění (</w:t>
      </w:r>
      <w:r>
        <w:rPr>
          <w:rFonts w:ascii="Verdana" w:hAnsi="Verdana"/>
          <w:i/>
          <w:sz w:val="20"/>
          <w:szCs w:val="20"/>
        </w:rPr>
        <w:t>Allgemeines Sozialversicherungsgeset</w:t>
      </w:r>
      <w:r w:rsidR="00833348">
        <w:rPr>
          <w:rFonts w:ascii="Verdana" w:hAnsi="Verdana"/>
          <w:i/>
          <w:sz w:val="20"/>
          <w:szCs w:val="20"/>
        </w:rPr>
        <w:t>z</w:t>
      </w:r>
      <w:r>
        <w:rPr>
          <w:rFonts w:ascii="Verdana" w:hAnsi="Verdana"/>
          <w:i/>
          <w:sz w:val="20"/>
          <w:szCs w:val="20"/>
        </w:rPr>
        <w:t xml:space="preserve"> </w:t>
      </w:r>
      <w:r w:rsidR="00833348">
        <w:rPr>
          <w:rFonts w:ascii="Verdana" w:hAnsi="Verdana"/>
          <w:i/>
          <w:sz w:val="20"/>
          <w:szCs w:val="20"/>
        </w:rPr>
        <w:t>-</w:t>
      </w:r>
      <w:r>
        <w:rPr>
          <w:rFonts w:ascii="Verdana" w:hAnsi="Verdana"/>
          <w:i/>
          <w:sz w:val="20"/>
          <w:szCs w:val="20"/>
        </w:rPr>
        <w:t xml:space="preserve"> ASVG</w:t>
      </w:r>
      <w:r>
        <w:rPr>
          <w:rFonts w:ascii="Verdana" w:hAnsi="Verdana"/>
          <w:sz w:val="20"/>
          <w:szCs w:val="20"/>
        </w:rPr>
        <w:t>) zavedeno usta</w:t>
      </w:r>
      <w:r w:rsidR="00CD14FB">
        <w:rPr>
          <w:rFonts w:ascii="Verdana" w:hAnsi="Verdana"/>
          <w:sz w:val="20"/>
          <w:szCs w:val="20"/>
        </w:rPr>
        <w:softHyphen/>
      </w:r>
      <w:r>
        <w:rPr>
          <w:rFonts w:ascii="Verdana" w:hAnsi="Verdana"/>
          <w:sz w:val="20"/>
          <w:szCs w:val="20"/>
        </w:rPr>
        <w:t>novení,</w:t>
      </w:r>
      <w:r w:rsidR="00CD14FB" w:rsidRPr="00CD14FB">
        <w:rPr>
          <w:rFonts w:ascii="Verdana" w:hAnsi="Verdana"/>
          <w:sz w:val="12"/>
          <w:szCs w:val="12"/>
        </w:rPr>
        <w:t xml:space="preserve"> </w:t>
      </w:r>
      <w:r>
        <w:rPr>
          <w:rFonts w:ascii="Verdana" w:hAnsi="Verdana"/>
          <w:sz w:val="20"/>
          <w:szCs w:val="20"/>
        </w:rPr>
        <w:t>které</w:t>
      </w:r>
      <w:r w:rsidRPr="00CD14FB">
        <w:rPr>
          <w:rFonts w:ascii="Verdana" w:hAnsi="Verdana"/>
          <w:sz w:val="12"/>
          <w:szCs w:val="12"/>
        </w:rPr>
        <w:t xml:space="preserve"> </w:t>
      </w:r>
      <w:r>
        <w:rPr>
          <w:rFonts w:ascii="Verdana" w:hAnsi="Verdana"/>
          <w:sz w:val="20"/>
          <w:szCs w:val="20"/>
        </w:rPr>
        <w:t>povinně</w:t>
      </w:r>
      <w:r w:rsidRPr="00CD14FB">
        <w:rPr>
          <w:rFonts w:ascii="Verdana" w:hAnsi="Verdana"/>
          <w:sz w:val="12"/>
          <w:szCs w:val="12"/>
        </w:rPr>
        <w:t xml:space="preserve"> </w:t>
      </w:r>
      <w:r>
        <w:rPr>
          <w:rFonts w:ascii="Verdana" w:hAnsi="Verdana"/>
          <w:sz w:val="20"/>
          <w:szCs w:val="20"/>
        </w:rPr>
        <w:t>zavádí p</w:t>
      </w:r>
      <w:r w:rsidRPr="00551018">
        <w:rPr>
          <w:rFonts w:ascii="Verdana" w:hAnsi="Verdana"/>
          <w:sz w:val="20"/>
          <w:szCs w:val="20"/>
        </w:rPr>
        <w:t>rincip</w:t>
      </w:r>
      <w:r>
        <w:rPr>
          <w:rFonts w:ascii="Verdana" w:hAnsi="Verdana"/>
          <w:sz w:val="20"/>
          <w:szCs w:val="20"/>
        </w:rPr>
        <w:t xml:space="preserve"> „</w:t>
      </w:r>
      <w:r>
        <w:rPr>
          <w:rFonts w:ascii="Verdana" w:hAnsi="Verdana"/>
          <w:b/>
          <w:sz w:val="20"/>
          <w:szCs w:val="20"/>
        </w:rPr>
        <w:t>raději rehabilitace než důchod</w:t>
      </w:r>
      <w:r>
        <w:rPr>
          <w:rFonts w:ascii="Verdana" w:hAnsi="Verdana"/>
          <w:sz w:val="20"/>
          <w:szCs w:val="20"/>
        </w:rPr>
        <w:t>“ (</w:t>
      </w:r>
      <w:r>
        <w:rPr>
          <w:rFonts w:ascii="Verdana" w:hAnsi="Verdana"/>
          <w:i/>
          <w:sz w:val="20"/>
          <w:szCs w:val="20"/>
        </w:rPr>
        <w:t>Rehabilitation vor Pension</w:t>
      </w:r>
      <w:r>
        <w:rPr>
          <w:rFonts w:ascii="Verdana" w:hAnsi="Verdana"/>
          <w:sz w:val="20"/>
          <w:szCs w:val="20"/>
        </w:rPr>
        <w:t>). Jeho cílem je</w:t>
      </w:r>
      <w:r w:rsidR="00CD14FB" w:rsidRPr="00CD14FB">
        <w:rPr>
          <w:rFonts w:ascii="Verdana" w:hAnsi="Verdana"/>
          <w:sz w:val="12"/>
          <w:szCs w:val="12"/>
        </w:rPr>
        <w:t xml:space="preserve"> </w:t>
      </w:r>
      <w:r>
        <w:rPr>
          <w:rFonts w:ascii="Verdana" w:hAnsi="Verdana"/>
          <w:sz w:val="20"/>
          <w:szCs w:val="20"/>
        </w:rPr>
        <w:t>déle</w:t>
      </w:r>
      <w:r w:rsidRPr="00CD14FB">
        <w:rPr>
          <w:rFonts w:ascii="Verdana" w:hAnsi="Verdana"/>
          <w:sz w:val="12"/>
          <w:szCs w:val="12"/>
        </w:rPr>
        <w:t xml:space="preserve"> </w:t>
      </w:r>
      <w:r>
        <w:rPr>
          <w:rFonts w:ascii="Verdana" w:hAnsi="Verdana"/>
          <w:sz w:val="20"/>
          <w:szCs w:val="20"/>
        </w:rPr>
        <w:t>udržet lidi v zaměstnání a redukovat případy invalidity.</w:t>
      </w:r>
      <w:r w:rsidR="00840EA1">
        <w:rPr>
          <w:rFonts w:ascii="Verdana" w:hAnsi="Verdana"/>
          <w:sz w:val="20"/>
          <w:szCs w:val="20"/>
        </w:rPr>
        <w:t xml:space="preserve"> </w:t>
      </w:r>
      <w:r>
        <w:rPr>
          <w:rFonts w:ascii="Verdana" w:hAnsi="Verdana"/>
          <w:sz w:val="20"/>
          <w:szCs w:val="20"/>
        </w:rPr>
        <w:t xml:space="preserve">Žádá-li pojištěnec o invalidní důchod na základě svého zdravotního stavu, od </w:t>
      </w:r>
      <w:r w:rsidRPr="00771931">
        <w:rPr>
          <w:rFonts w:ascii="Verdana" w:hAnsi="Verdana"/>
          <w:b/>
          <w:sz w:val="20"/>
          <w:szCs w:val="20"/>
        </w:rPr>
        <w:t>1. ledna 2011</w:t>
      </w:r>
      <w:r w:rsidR="00F84FC9" w:rsidRPr="00F84FC9">
        <w:rPr>
          <w:rFonts w:ascii="Verdana" w:hAnsi="Verdana"/>
          <w:sz w:val="12"/>
          <w:szCs w:val="12"/>
        </w:rPr>
        <w:t xml:space="preserve"> </w:t>
      </w:r>
      <w:r>
        <w:rPr>
          <w:rFonts w:ascii="Verdana" w:hAnsi="Verdana"/>
          <w:sz w:val="20"/>
          <w:szCs w:val="20"/>
        </w:rPr>
        <w:t>je</w:t>
      </w:r>
      <w:r w:rsidRPr="00F84FC9">
        <w:rPr>
          <w:rFonts w:ascii="Verdana" w:hAnsi="Verdana"/>
          <w:sz w:val="12"/>
          <w:szCs w:val="12"/>
        </w:rPr>
        <w:t xml:space="preserve"> </w:t>
      </w:r>
      <w:r>
        <w:rPr>
          <w:rFonts w:ascii="Verdana" w:hAnsi="Verdana"/>
          <w:sz w:val="20"/>
          <w:szCs w:val="20"/>
        </w:rPr>
        <w:t xml:space="preserve">to primárně žádost o </w:t>
      </w:r>
      <w:r w:rsidRPr="00771931">
        <w:rPr>
          <w:rFonts w:ascii="Verdana" w:hAnsi="Verdana"/>
          <w:b/>
          <w:sz w:val="20"/>
          <w:szCs w:val="20"/>
        </w:rPr>
        <w:t>zařazení do pracovní rehabilitace</w:t>
      </w:r>
      <w:r>
        <w:rPr>
          <w:rFonts w:ascii="Verdana" w:hAnsi="Verdana"/>
          <w:sz w:val="20"/>
          <w:szCs w:val="20"/>
        </w:rPr>
        <w:t xml:space="preserve">. </w:t>
      </w:r>
    </w:p>
    <w:p w:rsidR="008C5840" w:rsidRPr="00F26EEB" w:rsidRDefault="008C5840" w:rsidP="00220AAD">
      <w:pPr>
        <w:spacing w:after="120"/>
        <w:ind w:firstLine="709"/>
        <w:jc w:val="both"/>
        <w:rPr>
          <w:rFonts w:ascii="Verdana" w:hAnsi="Verdana"/>
          <w:sz w:val="20"/>
        </w:rPr>
      </w:pPr>
      <w:r w:rsidRPr="00F26EEB">
        <w:rPr>
          <w:rFonts w:ascii="Verdana" w:hAnsi="Verdana"/>
          <w:sz w:val="20"/>
        </w:rPr>
        <w:t xml:space="preserve">Podle zásady </w:t>
      </w:r>
      <w:r w:rsidRPr="00F26EEB">
        <w:rPr>
          <w:rFonts w:ascii="Verdana" w:hAnsi="Verdana"/>
          <w:b/>
          <w:sz w:val="20"/>
        </w:rPr>
        <w:t>„</w:t>
      </w:r>
      <w:r>
        <w:rPr>
          <w:rFonts w:ascii="Verdana" w:hAnsi="Verdana"/>
          <w:b/>
          <w:sz w:val="20"/>
        </w:rPr>
        <w:t xml:space="preserve">raději </w:t>
      </w:r>
      <w:r w:rsidRPr="00F26EEB">
        <w:rPr>
          <w:rFonts w:ascii="Verdana" w:hAnsi="Verdana"/>
          <w:b/>
          <w:sz w:val="20"/>
        </w:rPr>
        <w:t xml:space="preserve">rehabilitace než důchod“ </w:t>
      </w:r>
      <w:r w:rsidRPr="00F26EEB">
        <w:rPr>
          <w:rFonts w:ascii="Verdana" w:hAnsi="Verdana"/>
          <w:sz w:val="20"/>
        </w:rPr>
        <w:t>může nositel důchodového pojištění realizovat</w:t>
      </w:r>
      <w:r w:rsidR="00840EA1">
        <w:rPr>
          <w:rFonts w:ascii="Verdana" w:hAnsi="Verdana"/>
          <w:sz w:val="20"/>
        </w:rPr>
        <w:t xml:space="preserve"> </w:t>
      </w:r>
      <w:r w:rsidRPr="00F26EEB">
        <w:rPr>
          <w:rFonts w:ascii="Verdana" w:hAnsi="Verdana"/>
          <w:sz w:val="20"/>
        </w:rPr>
        <w:t>rehabilitační</w:t>
      </w:r>
      <w:r w:rsidR="00CD14FB">
        <w:rPr>
          <w:rFonts w:ascii="Verdana" w:hAnsi="Verdana"/>
          <w:sz w:val="20"/>
        </w:rPr>
        <w:t xml:space="preserve"> </w:t>
      </w:r>
      <w:r w:rsidRPr="00F26EEB">
        <w:rPr>
          <w:rFonts w:ascii="Verdana" w:hAnsi="Verdana"/>
          <w:sz w:val="20"/>
        </w:rPr>
        <w:t>opatření, aby se zabránilo případné pracovní neschop</w:t>
      </w:r>
      <w:r w:rsidR="00CD14FB">
        <w:rPr>
          <w:rFonts w:ascii="Verdana" w:hAnsi="Verdana"/>
          <w:sz w:val="20"/>
        </w:rPr>
        <w:softHyphen/>
      </w:r>
      <w:r w:rsidRPr="00F26EEB">
        <w:rPr>
          <w:rFonts w:ascii="Verdana" w:hAnsi="Verdana"/>
          <w:sz w:val="20"/>
        </w:rPr>
        <w:t>nosti. Taková</w:t>
      </w:r>
      <w:r w:rsidR="00840EA1">
        <w:rPr>
          <w:rFonts w:ascii="Verdana" w:hAnsi="Verdana"/>
          <w:sz w:val="20"/>
        </w:rPr>
        <w:t xml:space="preserve"> </w:t>
      </w:r>
      <w:r w:rsidRPr="00F26EEB">
        <w:rPr>
          <w:rFonts w:ascii="Verdana" w:hAnsi="Verdana"/>
          <w:sz w:val="20"/>
        </w:rPr>
        <w:t>opatření mohou být poskytnuta rovněž důchodcům ve „věku schopném výdělečné činnosti“, jestliže to umožní obnovit práceschopnost.</w:t>
      </w:r>
      <w:r>
        <w:rPr>
          <w:rFonts w:ascii="Verdana" w:hAnsi="Verdana"/>
          <w:sz w:val="20"/>
        </w:rPr>
        <w:t xml:space="preserve"> </w:t>
      </w:r>
    </w:p>
    <w:p w:rsidR="008C5840" w:rsidRPr="00C969B4" w:rsidRDefault="008C5840" w:rsidP="00220AAD">
      <w:pPr>
        <w:pStyle w:val="Normlnweb"/>
        <w:spacing w:before="0" w:beforeAutospacing="0" w:after="120" w:afterAutospacing="0" w:line="240" w:lineRule="auto"/>
        <w:ind w:firstLine="709"/>
        <w:rPr>
          <w:sz w:val="20"/>
          <w:szCs w:val="20"/>
        </w:rPr>
      </w:pPr>
      <w:r w:rsidRPr="00C969B4">
        <w:rPr>
          <w:sz w:val="20"/>
          <w:szCs w:val="20"/>
        </w:rPr>
        <w:t>Pro</w:t>
      </w:r>
      <w:r>
        <w:rPr>
          <w:b/>
          <w:sz w:val="20"/>
          <w:szCs w:val="20"/>
        </w:rPr>
        <w:t xml:space="preserve"> r. 2012 </w:t>
      </w:r>
      <w:r>
        <w:rPr>
          <w:sz w:val="20"/>
          <w:szCs w:val="20"/>
        </w:rPr>
        <w:t xml:space="preserve">se počítá s finanční podporou cca 27 mil. euro. </w:t>
      </w:r>
    </w:p>
    <w:p w:rsidR="008C5840" w:rsidRPr="00EE23E6" w:rsidRDefault="00840EA1" w:rsidP="00220AAD">
      <w:pPr>
        <w:spacing w:after="120"/>
        <w:ind w:firstLine="709"/>
        <w:jc w:val="both"/>
        <w:rPr>
          <w:rFonts w:ascii="Verdana" w:hAnsi="Verdana"/>
          <w:sz w:val="20"/>
        </w:rPr>
      </w:pPr>
      <w:r>
        <w:rPr>
          <w:rFonts w:ascii="Verdana" w:hAnsi="Verdana"/>
          <w:sz w:val="20"/>
        </w:rPr>
        <w:t xml:space="preserve">Důchodové </w:t>
      </w:r>
      <w:r w:rsidR="008C5840" w:rsidRPr="00EE23E6">
        <w:rPr>
          <w:rFonts w:ascii="Verdana" w:hAnsi="Verdana"/>
          <w:sz w:val="20"/>
        </w:rPr>
        <w:t>dávky</w:t>
      </w:r>
      <w:r w:rsidR="00F84FC9">
        <w:rPr>
          <w:rFonts w:ascii="Verdana" w:hAnsi="Verdana"/>
          <w:sz w:val="20"/>
        </w:rPr>
        <w:t xml:space="preserve"> </w:t>
      </w:r>
      <w:r w:rsidR="008C5840" w:rsidRPr="00EE23E6">
        <w:rPr>
          <w:rFonts w:ascii="Verdana" w:hAnsi="Verdana"/>
          <w:sz w:val="20"/>
        </w:rPr>
        <w:t>v důsledku snížené pracovní schopnosti jsou v zásadě přizná</w:t>
      </w:r>
      <w:r>
        <w:rPr>
          <w:rFonts w:ascii="Verdana" w:hAnsi="Verdana"/>
          <w:sz w:val="20"/>
        </w:rPr>
        <w:softHyphen/>
      </w:r>
      <w:r w:rsidR="008C5840" w:rsidRPr="00EE23E6">
        <w:rPr>
          <w:rFonts w:ascii="Verdana" w:hAnsi="Verdana"/>
          <w:sz w:val="20"/>
        </w:rPr>
        <w:t>vány</w:t>
      </w:r>
      <w:r>
        <w:rPr>
          <w:rFonts w:ascii="Verdana" w:hAnsi="Verdana"/>
          <w:sz w:val="20"/>
        </w:rPr>
        <w:t xml:space="preserve"> </w:t>
      </w:r>
      <w:r w:rsidR="008C5840" w:rsidRPr="00EE23E6">
        <w:rPr>
          <w:rFonts w:ascii="Verdana" w:hAnsi="Verdana"/>
          <w:sz w:val="20"/>
        </w:rPr>
        <w:t>na dobu určitou. Dávky na dobu neurčitou se přiznávají pouze tehdy, jestliže lze na</w:t>
      </w:r>
      <w:r>
        <w:rPr>
          <w:rFonts w:ascii="Verdana" w:hAnsi="Verdana"/>
          <w:sz w:val="20"/>
        </w:rPr>
        <w:t xml:space="preserve"> </w:t>
      </w:r>
      <w:r w:rsidR="00CD14FB">
        <w:rPr>
          <w:rFonts w:ascii="Verdana" w:hAnsi="Verdana"/>
          <w:sz w:val="20"/>
        </w:rPr>
        <w:t xml:space="preserve">základě tělesného </w:t>
      </w:r>
      <w:r w:rsidR="008C5840" w:rsidRPr="00EE23E6">
        <w:rPr>
          <w:rFonts w:ascii="Verdana" w:hAnsi="Verdana"/>
          <w:sz w:val="20"/>
        </w:rPr>
        <w:t>nebo duševního stavu předpokládat trvalou invaliditu (neschop</w:t>
      </w:r>
      <w:r>
        <w:rPr>
          <w:rFonts w:ascii="Verdana" w:hAnsi="Verdana"/>
          <w:sz w:val="20"/>
        </w:rPr>
        <w:softHyphen/>
      </w:r>
      <w:r w:rsidR="008C5840" w:rsidRPr="00EE23E6">
        <w:rPr>
          <w:rFonts w:ascii="Verdana" w:hAnsi="Verdana"/>
          <w:sz w:val="20"/>
        </w:rPr>
        <w:t>nost</w:t>
      </w:r>
      <w:r>
        <w:rPr>
          <w:rFonts w:ascii="Verdana" w:hAnsi="Verdana"/>
          <w:sz w:val="20"/>
        </w:rPr>
        <w:t xml:space="preserve"> </w:t>
      </w:r>
      <w:r w:rsidR="008C5840" w:rsidRPr="00EE23E6">
        <w:rPr>
          <w:rFonts w:ascii="Verdana" w:hAnsi="Verdana"/>
          <w:sz w:val="20"/>
        </w:rPr>
        <w:t>vykonávat</w:t>
      </w:r>
      <w:r w:rsidR="00CD14FB">
        <w:rPr>
          <w:rFonts w:ascii="Verdana" w:hAnsi="Verdana"/>
          <w:sz w:val="20"/>
        </w:rPr>
        <w:t xml:space="preserve"> </w:t>
      </w:r>
      <w:r w:rsidR="005F35B9">
        <w:rPr>
          <w:rFonts w:ascii="Verdana" w:hAnsi="Verdana"/>
          <w:sz w:val="20"/>
        </w:rPr>
        <w:t xml:space="preserve">povolání, neschopnost </w:t>
      </w:r>
      <w:r w:rsidR="008C5840" w:rsidRPr="00EE23E6">
        <w:rPr>
          <w:rFonts w:ascii="Verdana" w:hAnsi="Verdana"/>
          <w:sz w:val="20"/>
        </w:rPr>
        <w:t xml:space="preserve">výdělečné činnosti). Návrh na pobírání invalidního důchodu, důchodu pro neschopnost vykonávat povolání nebo důchodu pro neschopnost vykonávat výdělečnou činnost rovněž automaticky platí jako návrh na rehabilitaci. Z toho důvodu nositel pojištění prověřuje možnost rehabilitace.  </w:t>
      </w:r>
    </w:p>
    <w:p w:rsidR="008C5840" w:rsidRPr="00EE23E6" w:rsidRDefault="008C5840" w:rsidP="00220AAD">
      <w:pPr>
        <w:spacing w:after="120"/>
        <w:ind w:firstLine="709"/>
        <w:jc w:val="both"/>
        <w:rPr>
          <w:rFonts w:ascii="Verdana" w:hAnsi="Verdana"/>
          <w:sz w:val="20"/>
        </w:rPr>
      </w:pPr>
      <w:r w:rsidRPr="00EE23E6">
        <w:rPr>
          <w:rFonts w:ascii="Verdana" w:hAnsi="Verdana"/>
          <w:sz w:val="20"/>
        </w:rPr>
        <w:t>O cílech</w:t>
      </w:r>
      <w:r>
        <w:rPr>
          <w:rFonts w:ascii="Verdana" w:hAnsi="Verdana"/>
          <w:sz w:val="20"/>
        </w:rPr>
        <w:t xml:space="preserve"> a možnostech rehabilitace musí</w:t>
      </w:r>
      <w:r w:rsidRPr="00EE23E6">
        <w:rPr>
          <w:rFonts w:ascii="Verdana" w:hAnsi="Verdana"/>
          <w:sz w:val="20"/>
        </w:rPr>
        <w:t xml:space="preserve"> bý</w:t>
      </w:r>
      <w:r>
        <w:rPr>
          <w:rFonts w:ascii="Verdana" w:hAnsi="Verdana"/>
          <w:sz w:val="20"/>
        </w:rPr>
        <w:t>t</w:t>
      </w:r>
      <w:r w:rsidRPr="00EE23E6">
        <w:rPr>
          <w:rFonts w:ascii="Verdana" w:hAnsi="Verdana"/>
          <w:sz w:val="20"/>
        </w:rPr>
        <w:t xml:space="preserve"> </w:t>
      </w:r>
      <w:r>
        <w:rPr>
          <w:rFonts w:ascii="Verdana" w:hAnsi="Verdana"/>
          <w:sz w:val="20"/>
        </w:rPr>
        <w:t xml:space="preserve">poskytnuto dostatek informací </w:t>
      </w:r>
      <w:r w:rsidR="00CD14FB">
        <w:rPr>
          <w:rFonts w:ascii="Verdana" w:hAnsi="Verdana"/>
          <w:sz w:val="20"/>
        </w:rPr>
        <w:t>a musí být</w:t>
      </w:r>
      <w:r w:rsidR="00CD14FB" w:rsidRPr="00CD14FB">
        <w:rPr>
          <w:rFonts w:ascii="Verdana" w:hAnsi="Verdana"/>
          <w:sz w:val="12"/>
          <w:szCs w:val="12"/>
        </w:rPr>
        <w:t xml:space="preserve"> </w:t>
      </w:r>
      <w:r w:rsidRPr="00EE23E6">
        <w:rPr>
          <w:rFonts w:ascii="Verdana" w:hAnsi="Verdana"/>
          <w:sz w:val="20"/>
        </w:rPr>
        <w:t>poskytnuto</w:t>
      </w:r>
      <w:r w:rsidR="00F84FC9" w:rsidRPr="00CD14FB">
        <w:rPr>
          <w:rFonts w:ascii="Verdana" w:hAnsi="Verdana"/>
          <w:sz w:val="12"/>
          <w:szCs w:val="12"/>
        </w:rPr>
        <w:t xml:space="preserve"> </w:t>
      </w:r>
      <w:r w:rsidRPr="00EE23E6">
        <w:rPr>
          <w:rFonts w:ascii="Verdana" w:hAnsi="Verdana"/>
          <w:sz w:val="20"/>
        </w:rPr>
        <w:t>poradenství.</w:t>
      </w:r>
      <w:r w:rsidRPr="00CD14FB">
        <w:rPr>
          <w:rFonts w:ascii="Verdana" w:hAnsi="Verdana"/>
          <w:sz w:val="12"/>
          <w:szCs w:val="12"/>
        </w:rPr>
        <w:t xml:space="preserve"> </w:t>
      </w:r>
      <w:r w:rsidRPr="00EE23E6">
        <w:rPr>
          <w:rFonts w:ascii="Verdana" w:hAnsi="Verdana"/>
          <w:sz w:val="20"/>
        </w:rPr>
        <w:t>Rehabilitační opatření musí být přiměřená, to zname</w:t>
      </w:r>
      <w:r w:rsidR="00CD14FB">
        <w:rPr>
          <w:rFonts w:ascii="Verdana" w:hAnsi="Verdana"/>
          <w:sz w:val="20"/>
        </w:rPr>
        <w:softHyphen/>
      </w:r>
      <w:r w:rsidRPr="00EE23E6">
        <w:rPr>
          <w:rFonts w:ascii="Verdana" w:hAnsi="Verdana"/>
          <w:sz w:val="20"/>
        </w:rPr>
        <w:t>ná, že musí brát</w:t>
      </w:r>
      <w:r w:rsidR="00F84FC9">
        <w:rPr>
          <w:rFonts w:ascii="Verdana" w:hAnsi="Verdana"/>
          <w:sz w:val="20"/>
        </w:rPr>
        <w:t xml:space="preserve"> </w:t>
      </w:r>
      <w:r w:rsidRPr="00EE23E6">
        <w:rPr>
          <w:rFonts w:ascii="Verdana" w:hAnsi="Verdana"/>
          <w:sz w:val="20"/>
        </w:rPr>
        <w:t>v</w:t>
      </w:r>
      <w:r w:rsidR="00CD14FB">
        <w:rPr>
          <w:rFonts w:ascii="Verdana" w:hAnsi="Verdana"/>
          <w:sz w:val="20"/>
        </w:rPr>
        <w:t xml:space="preserve"> </w:t>
      </w:r>
      <w:r w:rsidRPr="00EE23E6">
        <w:rPr>
          <w:rFonts w:ascii="Verdana" w:hAnsi="Verdana"/>
          <w:sz w:val="20"/>
        </w:rPr>
        <w:t>úvahu dobu a</w:t>
      </w:r>
      <w:r w:rsidR="00CD14FB">
        <w:rPr>
          <w:rFonts w:ascii="Verdana" w:hAnsi="Verdana"/>
          <w:sz w:val="20"/>
        </w:rPr>
        <w:t xml:space="preserve"> </w:t>
      </w:r>
      <w:r w:rsidRPr="00EE23E6">
        <w:rPr>
          <w:rFonts w:ascii="Verdana" w:hAnsi="Verdana"/>
          <w:sz w:val="20"/>
        </w:rPr>
        <w:t xml:space="preserve">rozsah vzdělání, jakož i přihlížet </w:t>
      </w:r>
      <w:r>
        <w:rPr>
          <w:rFonts w:ascii="Verdana" w:hAnsi="Verdana"/>
          <w:sz w:val="20"/>
        </w:rPr>
        <w:t xml:space="preserve">k </w:t>
      </w:r>
      <w:r w:rsidRPr="00EE23E6">
        <w:rPr>
          <w:rFonts w:ascii="Verdana" w:hAnsi="Verdana"/>
          <w:sz w:val="20"/>
        </w:rPr>
        <w:t>doposud vy</w:t>
      </w:r>
      <w:r>
        <w:rPr>
          <w:rFonts w:ascii="Verdana" w:hAnsi="Verdana"/>
          <w:sz w:val="20"/>
        </w:rPr>
        <w:t>k</w:t>
      </w:r>
      <w:r w:rsidRPr="00EE23E6">
        <w:rPr>
          <w:rFonts w:ascii="Verdana" w:hAnsi="Verdana"/>
          <w:sz w:val="20"/>
        </w:rPr>
        <w:t>oná</w:t>
      </w:r>
      <w:r w:rsidR="00CD14FB">
        <w:rPr>
          <w:rFonts w:ascii="Verdana" w:hAnsi="Verdana"/>
          <w:sz w:val="20"/>
        </w:rPr>
        <w:softHyphen/>
      </w:r>
      <w:r w:rsidRPr="00EE23E6">
        <w:rPr>
          <w:rFonts w:ascii="Verdana" w:hAnsi="Verdana"/>
          <w:sz w:val="20"/>
        </w:rPr>
        <w:t>vaným činnostem.</w:t>
      </w:r>
      <w:r w:rsidR="00CD14FB">
        <w:rPr>
          <w:rFonts w:ascii="Verdana" w:hAnsi="Verdana"/>
          <w:sz w:val="20"/>
        </w:rPr>
        <w:t xml:space="preserve"> </w:t>
      </w:r>
      <w:r w:rsidRPr="00EE23E6">
        <w:rPr>
          <w:rFonts w:ascii="Verdana" w:hAnsi="Verdana"/>
          <w:sz w:val="20"/>
        </w:rPr>
        <w:t>Pokud by</w:t>
      </w:r>
      <w:r>
        <w:rPr>
          <w:rFonts w:ascii="Verdana" w:hAnsi="Verdana"/>
          <w:sz w:val="20"/>
        </w:rPr>
        <w:t xml:space="preserve"> byla </w:t>
      </w:r>
      <w:r w:rsidRPr="00EE23E6">
        <w:rPr>
          <w:rFonts w:ascii="Verdana" w:hAnsi="Verdana"/>
          <w:sz w:val="20"/>
        </w:rPr>
        <w:t>mo</w:t>
      </w:r>
      <w:r>
        <w:rPr>
          <w:rFonts w:ascii="Verdana" w:hAnsi="Verdana"/>
          <w:sz w:val="20"/>
        </w:rPr>
        <w:t>žnost</w:t>
      </w:r>
      <w:r w:rsidRPr="00EE23E6">
        <w:rPr>
          <w:rFonts w:ascii="Verdana" w:hAnsi="Verdana"/>
          <w:sz w:val="20"/>
        </w:rPr>
        <w:t xml:space="preserve"> díky těmto opatřením získat kvalifikaci pro novou, doposud cizí činnost, i to je možné. </w:t>
      </w:r>
    </w:p>
    <w:p w:rsidR="008C5840" w:rsidRDefault="008C5840" w:rsidP="00220AAD">
      <w:pPr>
        <w:pStyle w:val="Normlnweb"/>
        <w:spacing w:before="0" w:beforeAutospacing="0" w:after="120" w:afterAutospacing="0" w:line="240" w:lineRule="auto"/>
        <w:rPr>
          <w:b/>
          <w:sz w:val="20"/>
          <w:szCs w:val="20"/>
        </w:rPr>
      </w:pPr>
    </w:p>
    <w:p w:rsidR="008C5840" w:rsidRPr="00EE23E6" w:rsidRDefault="008C5840" w:rsidP="00220AAD">
      <w:pPr>
        <w:spacing w:after="120"/>
        <w:jc w:val="both"/>
        <w:rPr>
          <w:rFonts w:ascii="Verdana" w:hAnsi="Verdana" w:cs="Arial"/>
          <w:b/>
          <w:sz w:val="20"/>
        </w:rPr>
      </w:pPr>
      <w:r>
        <w:rPr>
          <w:rFonts w:ascii="Verdana" w:hAnsi="Verdana" w:cs="Arial"/>
          <w:b/>
          <w:sz w:val="20"/>
        </w:rPr>
        <w:t xml:space="preserve">Platba za </w:t>
      </w:r>
      <w:r w:rsidRPr="00EE23E6">
        <w:rPr>
          <w:rFonts w:ascii="Verdana" w:hAnsi="Verdana" w:cs="Arial"/>
          <w:b/>
          <w:sz w:val="20"/>
        </w:rPr>
        <w:t>rehabilitační pobyt v rámci lékařské rehabilitace</w:t>
      </w:r>
    </w:p>
    <w:p w:rsidR="008C5840" w:rsidRDefault="008C5840" w:rsidP="00220AAD">
      <w:pPr>
        <w:spacing w:after="120"/>
        <w:ind w:firstLine="709"/>
        <w:jc w:val="both"/>
        <w:rPr>
          <w:b/>
          <w:sz w:val="20"/>
          <w:szCs w:val="20"/>
        </w:rPr>
      </w:pPr>
      <w:r w:rsidRPr="00EE23E6">
        <w:rPr>
          <w:rFonts w:ascii="Verdana" w:hAnsi="Verdana"/>
          <w:sz w:val="20"/>
        </w:rPr>
        <w:t xml:space="preserve">Za rehabilitační pobyty se hradí částka </w:t>
      </w:r>
      <w:r w:rsidRPr="00EE23E6">
        <w:rPr>
          <w:rFonts w:ascii="Verdana" w:hAnsi="Verdana"/>
          <w:b/>
          <w:sz w:val="20"/>
        </w:rPr>
        <w:t>6,68 euro na den</w:t>
      </w:r>
      <w:r w:rsidRPr="00EE23E6">
        <w:rPr>
          <w:rFonts w:ascii="Verdana" w:hAnsi="Verdana"/>
          <w:sz w:val="20"/>
        </w:rPr>
        <w:t xml:space="preserve"> (na maximálně 28 dní za rok). Tuto částku </w:t>
      </w:r>
      <w:r>
        <w:rPr>
          <w:rFonts w:ascii="Verdana" w:hAnsi="Verdana"/>
          <w:sz w:val="20"/>
        </w:rPr>
        <w:t xml:space="preserve">je nutno </w:t>
      </w:r>
      <w:r w:rsidRPr="00EE23E6">
        <w:rPr>
          <w:rFonts w:ascii="Verdana" w:hAnsi="Verdana"/>
          <w:sz w:val="20"/>
        </w:rPr>
        <w:t>zaplatit před zahájením pobytu. V případě zvláštní sociální potřebnosti se poplatek nevybírá</w:t>
      </w:r>
      <w:r>
        <w:rPr>
          <w:rFonts w:ascii="Verdana" w:hAnsi="Verdana"/>
          <w:sz w:val="20"/>
        </w:rPr>
        <w:t>.</w:t>
      </w:r>
      <w:r w:rsidRPr="00EE23E6">
        <w:rPr>
          <w:rFonts w:ascii="Verdana" w:hAnsi="Verdana"/>
          <w:sz w:val="20"/>
        </w:rPr>
        <w:t xml:space="preserve"> </w:t>
      </w:r>
    </w:p>
    <w:p w:rsidR="00996107" w:rsidRDefault="00996107" w:rsidP="00220AAD">
      <w:pPr>
        <w:spacing w:after="120"/>
        <w:jc w:val="both"/>
        <w:rPr>
          <w:rFonts w:ascii="Verdana" w:hAnsi="Verdana"/>
          <w:sz w:val="20"/>
          <w:szCs w:val="20"/>
        </w:rPr>
      </w:pPr>
    </w:p>
    <w:p w:rsidR="00996107" w:rsidRDefault="00996107" w:rsidP="00220AAD">
      <w:pPr>
        <w:spacing w:after="120"/>
        <w:jc w:val="both"/>
        <w:rPr>
          <w:rFonts w:ascii="Verdana" w:hAnsi="Verdana"/>
          <w:sz w:val="20"/>
          <w:szCs w:val="20"/>
        </w:rPr>
      </w:pPr>
    </w:p>
    <w:p w:rsidR="00CE5EE0" w:rsidRDefault="00CE5EE0" w:rsidP="00220AAD">
      <w:pPr>
        <w:spacing w:after="120"/>
        <w:rPr>
          <w:rFonts w:ascii="Verdana" w:hAnsi="Verdana"/>
          <w:b/>
          <w:sz w:val="24"/>
          <w:szCs w:val="24"/>
        </w:rPr>
      </w:pPr>
      <w:r>
        <w:rPr>
          <w:rFonts w:ascii="Verdana" w:hAnsi="Verdana"/>
          <w:b/>
          <w:sz w:val="24"/>
          <w:szCs w:val="24"/>
        </w:rPr>
        <w:br w:type="page"/>
      </w:r>
    </w:p>
    <w:p w:rsidR="008C5840" w:rsidRPr="00CE5EE0" w:rsidRDefault="008C5840" w:rsidP="00220AAD">
      <w:pPr>
        <w:pStyle w:val="Nadpis1"/>
      </w:pPr>
      <w:bookmarkStart w:id="10" w:name="_Toc322679629"/>
      <w:r w:rsidRPr="00CE5EE0">
        <w:lastRenderedPageBreak/>
        <w:t>5. Odborné vzdělávání a příprava</w:t>
      </w:r>
      <w:bookmarkEnd w:id="10"/>
    </w:p>
    <w:p w:rsidR="00F46D25" w:rsidRDefault="00F46D25" w:rsidP="00220AAD">
      <w:pPr>
        <w:spacing w:after="120"/>
        <w:ind w:firstLine="709"/>
        <w:jc w:val="both"/>
        <w:rPr>
          <w:rFonts w:ascii="Verdana" w:hAnsi="Verdana"/>
          <w:sz w:val="20"/>
          <w:szCs w:val="20"/>
        </w:rPr>
      </w:pPr>
      <w:r>
        <w:rPr>
          <w:rFonts w:ascii="Verdana" w:hAnsi="Verdana"/>
          <w:sz w:val="20"/>
          <w:szCs w:val="20"/>
        </w:rPr>
        <w:t>Podle</w:t>
      </w:r>
      <w:r w:rsidR="00840EA1">
        <w:rPr>
          <w:rFonts w:ascii="Verdana" w:hAnsi="Verdana"/>
          <w:sz w:val="20"/>
          <w:szCs w:val="20"/>
        </w:rPr>
        <w:t xml:space="preserve"> </w:t>
      </w:r>
      <w:r>
        <w:rPr>
          <w:rFonts w:ascii="Verdana" w:hAnsi="Verdana"/>
          <w:sz w:val="20"/>
          <w:szCs w:val="20"/>
        </w:rPr>
        <w:t>s</w:t>
      </w:r>
      <w:r w:rsidRPr="004107DE">
        <w:rPr>
          <w:rFonts w:ascii="Verdana" w:hAnsi="Verdana"/>
          <w:sz w:val="20"/>
          <w:szCs w:val="20"/>
        </w:rPr>
        <w:t>polkov</w:t>
      </w:r>
      <w:r>
        <w:rPr>
          <w:rFonts w:ascii="Verdana" w:hAnsi="Verdana"/>
          <w:sz w:val="20"/>
          <w:szCs w:val="20"/>
        </w:rPr>
        <w:t>ého</w:t>
      </w:r>
      <w:r w:rsidR="005F35B9">
        <w:rPr>
          <w:rFonts w:ascii="Verdana" w:hAnsi="Verdana"/>
          <w:sz w:val="20"/>
          <w:szCs w:val="20"/>
        </w:rPr>
        <w:t xml:space="preserve"> </w:t>
      </w:r>
      <w:r w:rsidRPr="004107DE">
        <w:rPr>
          <w:rFonts w:ascii="Verdana" w:hAnsi="Verdana"/>
          <w:sz w:val="20"/>
          <w:szCs w:val="20"/>
        </w:rPr>
        <w:t>zákon</w:t>
      </w:r>
      <w:r>
        <w:rPr>
          <w:rFonts w:ascii="Verdana" w:hAnsi="Verdana"/>
          <w:sz w:val="20"/>
          <w:szCs w:val="20"/>
        </w:rPr>
        <w:t>a</w:t>
      </w:r>
      <w:r w:rsidRPr="004107DE">
        <w:rPr>
          <w:rFonts w:ascii="Verdana" w:hAnsi="Verdana"/>
          <w:sz w:val="20"/>
          <w:szCs w:val="20"/>
        </w:rPr>
        <w:t xml:space="preserve"> o osobách s postižením (§ 17)</w:t>
      </w:r>
      <w:r>
        <w:rPr>
          <w:rFonts w:ascii="Verdana" w:hAnsi="Verdana"/>
          <w:sz w:val="20"/>
          <w:szCs w:val="20"/>
        </w:rPr>
        <w:t xml:space="preserve"> poskytuje Spolkový úřad pro</w:t>
      </w:r>
      <w:r w:rsidR="00840EA1">
        <w:rPr>
          <w:rFonts w:ascii="Verdana" w:hAnsi="Verdana"/>
          <w:sz w:val="20"/>
          <w:szCs w:val="20"/>
        </w:rPr>
        <w:t xml:space="preserve"> </w:t>
      </w:r>
      <w:r w:rsidR="005F35B9">
        <w:rPr>
          <w:rFonts w:ascii="Verdana" w:hAnsi="Verdana"/>
          <w:sz w:val="20"/>
          <w:szCs w:val="20"/>
        </w:rPr>
        <w:t xml:space="preserve">sociální záležitosti </w:t>
      </w:r>
      <w:r>
        <w:rPr>
          <w:rFonts w:ascii="Verdana" w:hAnsi="Verdana"/>
          <w:b/>
          <w:sz w:val="20"/>
          <w:szCs w:val="20"/>
        </w:rPr>
        <w:t xml:space="preserve">poradenství a diagnostiku pro děti a mladistvé </w:t>
      </w:r>
      <w:r>
        <w:rPr>
          <w:rFonts w:ascii="Verdana" w:hAnsi="Verdana"/>
          <w:sz w:val="20"/>
          <w:szCs w:val="20"/>
        </w:rPr>
        <w:t>s vývojovými poruchami do</w:t>
      </w:r>
      <w:r w:rsidR="005F35B9">
        <w:rPr>
          <w:rFonts w:ascii="Verdana" w:hAnsi="Verdana"/>
          <w:sz w:val="20"/>
          <w:szCs w:val="20"/>
        </w:rPr>
        <w:t xml:space="preserve"> </w:t>
      </w:r>
      <w:r>
        <w:rPr>
          <w:rFonts w:ascii="Verdana" w:hAnsi="Verdana"/>
          <w:sz w:val="20"/>
          <w:szCs w:val="20"/>
        </w:rPr>
        <w:t>19 let.</w:t>
      </w:r>
      <w:r w:rsidR="004A0F20">
        <w:rPr>
          <w:rFonts w:ascii="Verdana" w:hAnsi="Verdana"/>
          <w:sz w:val="20"/>
          <w:szCs w:val="20"/>
        </w:rPr>
        <w:t xml:space="preserve"> </w:t>
      </w:r>
      <w:r>
        <w:rPr>
          <w:rFonts w:ascii="Verdana" w:hAnsi="Verdana"/>
          <w:sz w:val="20"/>
          <w:szCs w:val="20"/>
        </w:rPr>
        <w:t>Tyto služby poskytuje tý</w:t>
      </w:r>
      <w:r w:rsidR="00F84FC9">
        <w:rPr>
          <w:rFonts w:ascii="Verdana" w:hAnsi="Verdana"/>
          <w:sz w:val="20"/>
          <w:szCs w:val="20"/>
        </w:rPr>
        <w:t>m odborníků z oblasti medicíny,</w:t>
      </w:r>
      <w:r w:rsidR="00F84FC9" w:rsidRPr="00F84FC9">
        <w:rPr>
          <w:rFonts w:ascii="Verdana" w:hAnsi="Verdana"/>
          <w:sz w:val="12"/>
          <w:szCs w:val="12"/>
        </w:rPr>
        <w:t xml:space="preserve"> </w:t>
      </w:r>
      <w:r>
        <w:rPr>
          <w:rFonts w:ascii="Verdana" w:hAnsi="Verdana"/>
          <w:sz w:val="20"/>
          <w:szCs w:val="20"/>
        </w:rPr>
        <w:t>psychologie, sociální práce aj.</w:t>
      </w:r>
      <w:r w:rsidR="004A0F20">
        <w:rPr>
          <w:rFonts w:ascii="Verdana" w:hAnsi="Verdana"/>
          <w:sz w:val="20"/>
          <w:szCs w:val="20"/>
        </w:rPr>
        <w:t xml:space="preserve"> </w:t>
      </w:r>
      <w:r>
        <w:rPr>
          <w:rFonts w:ascii="Verdana" w:hAnsi="Verdana"/>
          <w:sz w:val="20"/>
          <w:szCs w:val="20"/>
        </w:rPr>
        <w:t xml:space="preserve">V budoucnu se má tato služba více orientovat na první </w:t>
      </w:r>
      <w:r w:rsidRPr="00BA7C88">
        <w:rPr>
          <w:rFonts w:ascii="Verdana" w:hAnsi="Verdana"/>
          <w:b/>
          <w:sz w:val="20"/>
          <w:szCs w:val="20"/>
        </w:rPr>
        <w:t>pracovní integraci</w:t>
      </w:r>
      <w:r>
        <w:rPr>
          <w:rFonts w:ascii="Verdana" w:hAnsi="Verdana"/>
          <w:sz w:val="20"/>
          <w:szCs w:val="20"/>
        </w:rPr>
        <w:t xml:space="preserve"> mladistvých. </w:t>
      </w:r>
    </w:p>
    <w:p w:rsidR="006115F0" w:rsidRDefault="006115F0" w:rsidP="00220AAD">
      <w:pPr>
        <w:spacing w:after="120"/>
        <w:rPr>
          <w:rFonts w:ascii="Verdana" w:hAnsi="Verdana"/>
          <w:b/>
          <w:sz w:val="20"/>
          <w:szCs w:val="20"/>
        </w:rPr>
      </w:pPr>
    </w:p>
    <w:p w:rsidR="006115F0" w:rsidRDefault="006115F0" w:rsidP="00220AAD">
      <w:pPr>
        <w:spacing w:after="120"/>
        <w:rPr>
          <w:rFonts w:ascii="Verdana" w:hAnsi="Verdana"/>
          <w:b/>
          <w:sz w:val="20"/>
          <w:szCs w:val="20"/>
        </w:rPr>
      </w:pPr>
      <w:r>
        <w:rPr>
          <w:rFonts w:ascii="Verdana" w:hAnsi="Verdana"/>
          <w:b/>
          <w:sz w:val="20"/>
          <w:szCs w:val="20"/>
        </w:rPr>
        <w:t xml:space="preserve">Podpora vzdělávacích zařízení z prostředků vyrovnávacího fondu </w:t>
      </w:r>
    </w:p>
    <w:p w:rsidR="006115F0" w:rsidRDefault="006115F0" w:rsidP="00220AAD">
      <w:pPr>
        <w:spacing w:after="120"/>
        <w:rPr>
          <w:rFonts w:ascii="Verdana" w:hAnsi="Verdana"/>
          <w:sz w:val="20"/>
          <w:szCs w:val="20"/>
        </w:rPr>
      </w:pPr>
      <w:r w:rsidRPr="008771F4">
        <w:rPr>
          <w:rFonts w:ascii="Verdana" w:hAnsi="Verdana"/>
          <w:sz w:val="20"/>
          <w:szCs w:val="20"/>
        </w:rPr>
        <w:t>(§ 11a</w:t>
      </w:r>
      <w:r>
        <w:rPr>
          <w:rFonts w:ascii="Verdana" w:hAnsi="Verdana"/>
          <w:sz w:val="20"/>
          <w:szCs w:val="20"/>
        </w:rPr>
        <w:t xml:space="preserve"> zákona o </w:t>
      </w:r>
      <w:r w:rsidR="00692E3A">
        <w:rPr>
          <w:rFonts w:ascii="Verdana" w:hAnsi="Verdana"/>
          <w:sz w:val="20"/>
          <w:szCs w:val="20"/>
        </w:rPr>
        <w:t>zaměstnávání osob s postižením)</w:t>
      </w:r>
      <w:r>
        <w:rPr>
          <w:rFonts w:ascii="Verdana" w:hAnsi="Verdana"/>
          <w:sz w:val="20"/>
          <w:szCs w:val="20"/>
        </w:rPr>
        <w:t xml:space="preserve">  </w:t>
      </w:r>
    </w:p>
    <w:p w:rsidR="006115F0" w:rsidRDefault="006115F0" w:rsidP="00220AAD">
      <w:pPr>
        <w:spacing w:after="120"/>
        <w:rPr>
          <w:rFonts w:ascii="Verdana" w:hAnsi="Verdana"/>
          <w:sz w:val="20"/>
          <w:szCs w:val="20"/>
        </w:rPr>
      </w:pPr>
    </w:p>
    <w:p w:rsidR="006115F0" w:rsidRDefault="006115F0" w:rsidP="00220AAD">
      <w:pPr>
        <w:spacing w:after="120"/>
        <w:ind w:firstLine="709"/>
        <w:jc w:val="both"/>
        <w:rPr>
          <w:rFonts w:ascii="Verdana" w:hAnsi="Verdana"/>
          <w:sz w:val="20"/>
          <w:szCs w:val="20"/>
        </w:rPr>
      </w:pPr>
      <w:r>
        <w:rPr>
          <w:rFonts w:ascii="Verdana" w:hAnsi="Verdana"/>
          <w:sz w:val="20"/>
          <w:szCs w:val="20"/>
        </w:rPr>
        <w:t>Z rozhodnutí rady vyrovnávacího</w:t>
      </w:r>
      <w:r w:rsidR="00F84FC9">
        <w:rPr>
          <w:rFonts w:ascii="Verdana" w:hAnsi="Verdana"/>
          <w:sz w:val="20"/>
          <w:szCs w:val="20"/>
        </w:rPr>
        <w:t xml:space="preserve"> </w:t>
      </w:r>
      <w:r>
        <w:rPr>
          <w:rFonts w:ascii="Verdana" w:hAnsi="Verdana"/>
          <w:sz w:val="20"/>
          <w:szCs w:val="20"/>
        </w:rPr>
        <w:t>fondu mohou být z fondu poskytnuty pro</w:t>
      </w:r>
      <w:r w:rsidR="00F84FC9">
        <w:rPr>
          <w:rFonts w:ascii="Verdana" w:hAnsi="Verdana"/>
          <w:sz w:val="20"/>
          <w:szCs w:val="20"/>
        </w:rPr>
        <w:softHyphen/>
      </w:r>
      <w:r>
        <w:rPr>
          <w:rFonts w:ascii="Verdana" w:hAnsi="Verdana"/>
          <w:sz w:val="20"/>
          <w:szCs w:val="20"/>
        </w:rPr>
        <w:t>středky</w:t>
      </w:r>
      <w:r w:rsidR="00F84FC9" w:rsidRPr="00F84FC9">
        <w:rPr>
          <w:rFonts w:ascii="Verdana" w:hAnsi="Verdana"/>
          <w:sz w:val="12"/>
          <w:szCs w:val="12"/>
        </w:rPr>
        <w:t xml:space="preserve"> </w:t>
      </w:r>
      <w:r>
        <w:rPr>
          <w:rFonts w:ascii="Verdana" w:hAnsi="Verdana"/>
          <w:sz w:val="20"/>
          <w:szCs w:val="20"/>
        </w:rPr>
        <w:t xml:space="preserve">vzdělávacím zařízením pro osoby s postižením formou </w:t>
      </w:r>
      <w:r w:rsidRPr="00AF40B6">
        <w:rPr>
          <w:rFonts w:ascii="Verdana" w:hAnsi="Verdana"/>
          <w:b/>
          <w:sz w:val="20"/>
          <w:szCs w:val="20"/>
        </w:rPr>
        <w:t>příplatků</w:t>
      </w:r>
      <w:r>
        <w:rPr>
          <w:rFonts w:ascii="Verdana" w:hAnsi="Verdana"/>
          <w:sz w:val="20"/>
          <w:szCs w:val="20"/>
        </w:rPr>
        <w:t xml:space="preserve"> nebo </w:t>
      </w:r>
      <w:r w:rsidRPr="00AF40B6">
        <w:rPr>
          <w:rFonts w:ascii="Verdana" w:hAnsi="Verdana"/>
          <w:b/>
          <w:sz w:val="20"/>
          <w:szCs w:val="20"/>
        </w:rPr>
        <w:t>půjček</w:t>
      </w:r>
      <w:r>
        <w:rPr>
          <w:rFonts w:ascii="Verdana" w:hAnsi="Verdana"/>
          <w:sz w:val="20"/>
          <w:szCs w:val="20"/>
        </w:rPr>
        <w:t xml:space="preserve">, a to za splnění </w:t>
      </w:r>
      <w:r w:rsidRPr="00E24D3F">
        <w:rPr>
          <w:rFonts w:ascii="Verdana" w:hAnsi="Verdana"/>
          <w:b/>
          <w:sz w:val="20"/>
          <w:szCs w:val="20"/>
        </w:rPr>
        <w:t>stanovených podmínek</w:t>
      </w:r>
      <w:r>
        <w:rPr>
          <w:rFonts w:ascii="Verdana" w:hAnsi="Verdana"/>
          <w:sz w:val="20"/>
          <w:szCs w:val="20"/>
        </w:rPr>
        <w:t>.</w:t>
      </w:r>
    </w:p>
    <w:p w:rsidR="006115F0" w:rsidRDefault="006115F0" w:rsidP="00220AAD">
      <w:pPr>
        <w:pStyle w:val="Odstavecseseznamem"/>
        <w:numPr>
          <w:ilvl w:val="0"/>
          <w:numId w:val="27"/>
        </w:numPr>
        <w:spacing w:after="120"/>
        <w:ind w:left="284" w:hanging="284"/>
        <w:jc w:val="both"/>
        <w:rPr>
          <w:rFonts w:ascii="Verdana" w:hAnsi="Verdana"/>
          <w:sz w:val="20"/>
          <w:szCs w:val="20"/>
        </w:rPr>
      </w:pPr>
      <w:r>
        <w:rPr>
          <w:rFonts w:ascii="Verdana" w:hAnsi="Verdana"/>
          <w:sz w:val="20"/>
          <w:szCs w:val="20"/>
        </w:rPr>
        <w:t>Vzdělávací zařízení slouží především vzdělávání těžce postižených osob v učebních oborech,</w:t>
      </w:r>
      <w:r w:rsidR="00F84FC9">
        <w:rPr>
          <w:rFonts w:ascii="Verdana" w:hAnsi="Verdana"/>
          <w:sz w:val="20"/>
          <w:szCs w:val="20"/>
        </w:rPr>
        <w:t xml:space="preserve"> </w:t>
      </w:r>
      <w:r>
        <w:rPr>
          <w:rFonts w:ascii="Verdana" w:hAnsi="Verdana"/>
          <w:sz w:val="20"/>
          <w:szCs w:val="20"/>
        </w:rPr>
        <w:t>stanovených místně příslušným úřadem práce v</w:t>
      </w:r>
      <w:r w:rsidR="004A0F20">
        <w:rPr>
          <w:rFonts w:ascii="Verdana" w:hAnsi="Verdana"/>
          <w:sz w:val="20"/>
          <w:szCs w:val="20"/>
        </w:rPr>
        <w:t xml:space="preserve"> </w:t>
      </w:r>
      <w:r>
        <w:rPr>
          <w:rFonts w:ascii="Verdana" w:hAnsi="Verdana"/>
          <w:sz w:val="20"/>
          <w:szCs w:val="20"/>
        </w:rPr>
        <w:t>souladu se zásadami politiky trhu práce.</w:t>
      </w:r>
    </w:p>
    <w:p w:rsidR="00220AAD" w:rsidRPr="00220AAD" w:rsidRDefault="00220AAD" w:rsidP="00220AAD">
      <w:pPr>
        <w:pStyle w:val="Odstavecseseznamem"/>
        <w:spacing w:after="120"/>
        <w:ind w:left="284"/>
        <w:jc w:val="both"/>
        <w:rPr>
          <w:rFonts w:ascii="Verdana" w:hAnsi="Verdana"/>
          <w:sz w:val="10"/>
          <w:szCs w:val="10"/>
        </w:rPr>
      </w:pPr>
    </w:p>
    <w:p w:rsidR="006115F0" w:rsidRDefault="00F84FC9" w:rsidP="00220AAD">
      <w:pPr>
        <w:pStyle w:val="Odstavecseseznamem"/>
        <w:numPr>
          <w:ilvl w:val="0"/>
          <w:numId w:val="27"/>
        </w:numPr>
        <w:spacing w:after="120"/>
        <w:ind w:left="284" w:hanging="284"/>
        <w:jc w:val="both"/>
        <w:rPr>
          <w:rFonts w:ascii="Verdana" w:hAnsi="Verdana"/>
          <w:sz w:val="20"/>
          <w:szCs w:val="20"/>
        </w:rPr>
      </w:pPr>
      <w:r>
        <w:rPr>
          <w:rFonts w:ascii="Verdana" w:hAnsi="Verdana"/>
          <w:sz w:val="20"/>
          <w:szCs w:val="20"/>
        </w:rPr>
        <w:t xml:space="preserve">O přijetí osoby </w:t>
      </w:r>
      <w:r w:rsidR="006115F0">
        <w:rPr>
          <w:rFonts w:ascii="Verdana" w:hAnsi="Verdana"/>
          <w:sz w:val="20"/>
          <w:szCs w:val="20"/>
        </w:rPr>
        <w:t>s postižením do vzdělávacího zařízení a poté o možnosti zaměstnání se rozhoduje na týmové</w:t>
      </w:r>
      <w:r>
        <w:rPr>
          <w:rFonts w:ascii="Verdana" w:hAnsi="Verdana"/>
          <w:sz w:val="20"/>
          <w:szCs w:val="20"/>
        </w:rPr>
        <w:t xml:space="preserve"> </w:t>
      </w:r>
      <w:r w:rsidR="006115F0">
        <w:rPr>
          <w:rFonts w:ascii="Verdana" w:hAnsi="Verdana"/>
          <w:sz w:val="20"/>
          <w:szCs w:val="20"/>
        </w:rPr>
        <w:t>poradě,</w:t>
      </w:r>
      <w:r w:rsidR="00840EA1">
        <w:rPr>
          <w:rFonts w:ascii="Verdana" w:hAnsi="Verdana"/>
          <w:sz w:val="20"/>
          <w:szCs w:val="20"/>
        </w:rPr>
        <w:t xml:space="preserve"> </w:t>
      </w:r>
      <w:r w:rsidR="006115F0">
        <w:rPr>
          <w:rFonts w:ascii="Verdana" w:hAnsi="Verdana"/>
          <w:sz w:val="20"/>
          <w:szCs w:val="20"/>
        </w:rPr>
        <w:t>které se</w:t>
      </w:r>
      <w:r w:rsidR="005F35B9">
        <w:rPr>
          <w:rFonts w:ascii="Verdana" w:hAnsi="Verdana"/>
          <w:sz w:val="20"/>
          <w:szCs w:val="20"/>
        </w:rPr>
        <w:t xml:space="preserve"> </w:t>
      </w:r>
      <w:r w:rsidR="006115F0">
        <w:rPr>
          <w:rFonts w:ascii="Verdana" w:hAnsi="Verdana"/>
          <w:sz w:val="20"/>
          <w:szCs w:val="20"/>
        </w:rPr>
        <w:t>zúčastní zástupce spolkové země, příslušného úřadu práce a Spolkového úřadu pro sociální záležitosti, jakož i ředitel vzdělávacího zařízení.</w:t>
      </w:r>
      <w:r>
        <w:rPr>
          <w:rFonts w:ascii="Verdana" w:hAnsi="Verdana"/>
          <w:sz w:val="20"/>
          <w:szCs w:val="20"/>
        </w:rPr>
        <w:t xml:space="preserve"> </w:t>
      </w:r>
      <w:r w:rsidR="006115F0">
        <w:rPr>
          <w:rFonts w:ascii="Verdana" w:hAnsi="Verdana"/>
          <w:sz w:val="20"/>
          <w:szCs w:val="20"/>
        </w:rPr>
        <w:t>V případě potřeby jsou přizván</w:t>
      </w:r>
      <w:r w:rsidR="00833348">
        <w:rPr>
          <w:rFonts w:ascii="Verdana" w:hAnsi="Verdana"/>
          <w:sz w:val="20"/>
          <w:szCs w:val="20"/>
        </w:rPr>
        <w:t>i</w:t>
      </w:r>
      <w:r w:rsidR="006115F0">
        <w:rPr>
          <w:rFonts w:ascii="Verdana" w:hAnsi="Verdana"/>
          <w:sz w:val="20"/>
          <w:szCs w:val="20"/>
        </w:rPr>
        <w:t xml:space="preserve"> i odborníci z oblasti rehabili</w:t>
      </w:r>
      <w:r>
        <w:rPr>
          <w:rFonts w:ascii="Verdana" w:hAnsi="Verdana"/>
          <w:sz w:val="20"/>
          <w:szCs w:val="20"/>
        </w:rPr>
        <w:softHyphen/>
      </w:r>
      <w:r w:rsidR="006115F0">
        <w:rPr>
          <w:rFonts w:ascii="Verdana" w:hAnsi="Verdana"/>
          <w:sz w:val="20"/>
          <w:szCs w:val="20"/>
        </w:rPr>
        <w:t>tace (lékaři, psychologové, sociální pracovníci, ergoterapeuti, inspektoři práce), učitelé, u kterých postižená osoba absolvovala povinné vzdělání. Do</w:t>
      </w:r>
      <w:r w:rsidR="00833348">
        <w:rPr>
          <w:rFonts w:ascii="Verdana" w:hAnsi="Verdana"/>
          <w:sz w:val="20"/>
          <w:szCs w:val="20"/>
        </w:rPr>
        <w:t xml:space="preserve"> </w:t>
      </w:r>
      <w:r w:rsidR="006115F0">
        <w:rPr>
          <w:rFonts w:ascii="Verdana" w:hAnsi="Verdana"/>
          <w:sz w:val="20"/>
          <w:szCs w:val="20"/>
        </w:rPr>
        <w:t>vzdělávacího zařízení mohou být přijaty pouze osoby, které</w:t>
      </w:r>
      <w:r w:rsidR="00220AAD">
        <w:rPr>
          <w:rFonts w:ascii="Verdana" w:hAnsi="Verdana"/>
          <w:sz w:val="20"/>
          <w:szCs w:val="20"/>
        </w:rPr>
        <w:t>:</w:t>
      </w:r>
    </w:p>
    <w:p w:rsidR="006115F0" w:rsidRDefault="006115F0" w:rsidP="00006480">
      <w:pPr>
        <w:tabs>
          <w:tab w:val="left" w:pos="567"/>
        </w:tabs>
        <w:spacing w:after="120"/>
        <w:ind w:left="567" w:hanging="283"/>
        <w:jc w:val="both"/>
        <w:rPr>
          <w:rFonts w:ascii="Verdana" w:hAnsi="Verdana"/>
          <w:sz w:val="20"/>
          <w:szCs w:val="20"/>
        </w:rPr>
      </w:pPr>
      <w:r>
        <w:rPr>
          <w:rFonts w:ascii="Verdana" w:hAnsi="Verdana"/>
          <w:sz w:val="20"/>
          <w:szCs w:val="20"/>
        </w:rPr>
        <w:t xml:space="preserve">a) </w:t>
      </w:r>
      <w:r w:rsidR="00220AAD">
        <w:rPr>
          <w:rFonts w:ascii="Verdana" w:hAnsi="Verdana"/>
          <w:sz w:val="20"/>
          <w:szCs w:val="20"/>
        </w:rPr>
        <w:tab/>
      </w:r>
      <w:r>
        <w:rPr>
          <w:rFonts w:ascii="Verdana" w:hAnsi="Verdana"/>
          <w:sz w:val="20"/>
          <w:szCs w:val="20"/>
        </w:rPr>
        <w:t xml:space="preserve">jsou schopny rehabilitace a vzhledem k druhu a vážnosti postižení jsou </w:t>
      </w:r>
      <w:r w:rsidR="00006480">
        <w:rPr>
          <w:rFonts w:ascii="Verdana" w:hAnsi="Verdana"/>
          <w:sz w:val="20"/>
          <w:szCs w:val="20"/>
        </w:rPr>
        <w:t xml:space="preserve">schopny </w:t>
      </w:r>
      <w:r>
        <w:rPr>
          <w:rFonts w:ascii="Verdana" w:hAnsi="Verdana"/>
          <w:sz w:val="20"/>
          <w:szCs w:val="20"/>
        </w:rPr>
        <w:t>výhledově vykonávat danou činnost,</w:t>
      </w:r>
    </w:p>
    <w:p w:rsidR="006115F0" w:rsidRDefault="00006480" w:rsidP="00006480">
      <w:pPr>
        <w:tabs>
          <w:tab w:val="left" w:pos="567"/>
        </w:tabs>
        <w:spacing w:after="120"/>
        <w:ind w:left="567" w:hanging="283"/>
        <w:jc w:val="both"/>
        <w:rPr>
          <w:rFonts w:ascii="Verdana" w:hAnsi="Verdana"/>
          <w:sz w:val="20"/>
          <w:szCs w:val="20"/>
        </w:rPr>
      </w:pPr>
      <w:r>
        <w:rPr>
          <w:rFonts w:ascii="Verdana" w:hAnsi="Verdana"/>
          <w:sz w:val="20"/>
          <w:szCs w:val="20"/>
        </w:rPr>
        <w:t>b)</w:t>
      </w:r>
      <w:r>
        <w:rPr>
          <w:rFonts w:ascii="Verdana" w:hAnsi="Verdana"/>
          <w:sz w:val="20"/>
          <w:szCs w:val="20"/>
        </w:rPr>
        <w:tab/>
      </w:r>
      <w:r w:rsidR="006115F0">
        <w:rPr>
          <w:rFonts w:ascii="Verdana" w:hAnsi="Verdana"/>
          <w:sz w:val="20"/>
          <w:szCs w:val="20"/>
        </w:rPr>
        <w:t>jsou po absolvování výuky schopny vykonávat čin</w:t>
      </w:r>
      <w:r>
        <w:rPr>
          <w:rFonts w:ascii="Verdana" w:hAnsi="Verdana"/>
          <w:sz w:val="20"/>
          <w:szCs w:val="20"/>
        </w:rPr>
        <w:t xml:space="preserve">nost s poloviční produktivitou </w:t>
      </w:r>
      <w:r w:rsidR="006115F0">
        <w:rPr>
          <w:rFonts w:ascii="Verdana" w:hAnsi="Verdana"/>
          <w:sz w:val="20"/>
          <w:szCs w:val="20"/>
        </w:rPr>
        <w:t>osoby bez postižení,</w:t>
      </w:r>
    </w:p>
    <w:p w:rsidR="006115F0" w:rsidRDefault="006115F0" w:rsidP="00220AAD">
      <w:pPr>
        <w:tabs>
          <w:tab w:val="left" w:pos="567"/>
        </w:tabs>
        <w:spacing w:after="120"/>
        <w:ind w:left="567" w:hanging="283"/>
        <w:jc w:val="both"/>
        <w:rPr>
          <w:rFonts w:ascii="Verdana" w:hAnsi="Verdana"/>
          <w:sz w:val="20"/>
          <w:szCs w:val="20"/>
        </w:rPr>
      </w:pPr>
      <w:r>
        <w:rPr>
          <w:rFonts w:ascii="Verdana" w:hAnsi="Verdana"/>
          <w:sz w:val="20"/>
          <w:szCs w:val="20"/>
        </w:rPr>
        <w:t xml:space="preserve">c) </w:t>
      </w:r>
      <w:r w:rsidR="00006480">
        <w:rPr>
          <w:rFonts w:ascii="Verdana" w:hAnsi="Verdana"/>
          <w:sz w:val="20"/>
          <w:szCs w:val="20"/>
        </w:rPr>
        <w:tab/>
      </w:r>
      <w:r>
        <w:rPr>
          <w:rFonts w:ascii="Verdana" w:hAnsi="Verdana"/>
          <w:sz w:val="20"/>
          <w:szCs w:val="20"/>
        </w:rPr>
        <w:t>jsou schopny pracovat v kolektivu a jsou nezávislé na péči.</w:t>
      </w:r>
    </w:p>
    <w:p w:rsidR="006115F0" w:rsidRDefault="006115F0" w:rsidP="00006480">
      <w:pPr>
        <w:pStyle w:val="Odstavecseseznamem"/>
        <w:numPr>
          <w:ilvl w:val="0"/>
          <w:numId w:val="27"/>
        </w:numPr>
        <w:spacing w:after="120"/>
        <w:ind w:left="284" w:hanging="284"/>
        <w:jc w:val="both"/>
        <w:rPr>
          <w:rFonts w:ascii="Verdana" w:hAnsi="Verdana"/>
          <w:sz w:val="20"/>
          <w:szCs w:val="20"/>
        </w:rPr>
      </w:pPr>
      <w:r>
        <w:rPr>
          <w:rFonts w:ascii="Verdana" w:hAnsi="Verdana"/>
          <w:sz w:val="20"/>
          <w:szCs w:val="20"/>
        </w:rPr>
        <w:t>Vzdělávací zařízení musí</w:t>
      </w:r>
      <w:r w:rsidR="00F84FC9">
        <w:rPr>
          <w:rFonts w:ascii="Verdana" w:hAnsi="Verdana"/>
          <w:sz w:val="20"/>
          <w:szCs w:val="20"/>
        </w:rPr>
        <w:t xml:space="preserve"> </w:t>
      </w:r>
      <w:r>
        <w:rPr>
          <w:rFonts w:ascii="Verdana" w:hAnsi="Verdana"/>
          <w:sz w:val="20"/>
          <w:szCs w:val="20"/>
        </w:rPr>
        <w:t>disponovat nejméně 20 studijními místy a internátem a musí mít k dispozici doprovodné</w:t>
      </w:r>
      <w:r w:rsidR="00F84FC9">
        <w:rPr>
          <w:rFonts w:ascii="Verdana" w:hAnsi="Verdana"/>
          <w:sz w:val="20"/>
          <w:szCs w:val="20"/>
        </w:rPr>
        <w:t xml:space="preserve"> </w:t>
      </w:r>
      <w:r>
        <w:rPr>
          <w:rFonts w:ascii="Verdana" w:hAnsi="Verdana"/>
          <w:sz w:val="20"/>
          <w:szCs w:val="20"/>
        </w:rPr>
        <w:t xml:space="preserve">služby (lékařské, psychologické, pedagogické, sociální). Je třeba zajistit trvalou péči lékaře a sociálního pracovníka. </w:t>
      </w:r>
    </w:p>
    <w:p w:rsidR="00006480" w:rsidRPr="00006480" w:rsidRDefault="00006480" w:rsidP="00006480">
      <w:pPr>
        <w:pStyle w:val="Odstavecseseznamem"/>
        <w:spacing w:after="120"/>
        <w:ind w:left="284"/>
        <w:jc w:val="both"/>
        <w:rPr>
          <w:rFonts w:ascii="Verdana" w:hAnsi="Verdana"/>
          <w:sz w:val="10"/>
          <w:szCs w:val="10"/>
        </w:rPr>
      </w:pPr>
    </w:p>
    <w:p w:rsidR="006115F0" w:rsidRDefault="006115F0" w:rsidP="00006480">
      <w:pPr>
        <w:pStyle w:val="Odstavecseseznamem"/>
        <w:numPr>
          <w:ilvl w:val="0"/>
          <w:numId w:val="27"/>
        </w:numPr>
        <w:spacing w:after="120"/>
        <w:ind w:left="284" w:hanging="284"/>
        <w:jc w:val="both"/>
        <w:rPr>
          <w:rFonts w:ascii="Verdana" w:hAnsi="Verdana"/>
          <w:sz w:val="20"/>
          <w:szCs w:val="20"/>
        </w:rPr>
      </w:pPr>
      <w:r>
        <w:rPr>
          <w:rFonts w:ascii="Verdana" w:hAnsi="Verdana"/>
          <w:sz w:val="20"/>
          <w:szCs w:val="20"/>
        </w:rPr>
        <w:t>Vzdělávací zařízení musí mít k dispozici: prostory pro administrativu, pro školitele, prostory pro poradenství, terapii,</w:t>
      </w:r>
      <w:r w:rsidR="00F84FC9">
        <w:rPr>
          <w:rFonts w:ascii="Verdana" w:hAnsi="Verdana"/>
          <w:sz w:val="20"/>
          <w:szCs w:val="20"/>
        </w:rPr>
        <w:t xml:space="preserve"> </w:t>
      </w:r>
      <w:r>
        <w:rPr>
          <w:rFonts w:ascii="Verdana" w:hAnsi="Verdana"/>
          <w:sz w:val="20"/>
          <w:szCs w:val="20"/>
        </w:rPr>
        <w:t>odpočívárny, učebny, WC, převlékárny, společen</w:t>
      </w:r>
      <w:r w:rsidR="00F84FC9">
        <w:rPr>
          <w:rFonts w:ascii="Verdana" w:hAnsi="Verdana"/>
          <w:sz w:val="20"/>
          <w:szCs w:val="20"/>
        </w:rPr>
        <w:softHyphen/>
      </w:r>
      <w:r>
        <w:rPr>
          <w:rFonts w:ascii="Verdana" w:hAnsi="Verdana"/>
          <w:sz w:val="20"/>
          <w:szCs w:val="20"/>
        </w:rPr>
        <w:t xml:space="preserve">ské prostory, prostory pro volný čas. </w:t>
      </w:r>
    </w:p>
    <w:p w:rsidR="00006480" w:rsidRPr="00006480" w:rsidRDefault="00006480" w:rsidP="00006480">
      <w:pPr>
        <w:pStyle w:val="Odstavecseseznamem"/>
        <w:spacing w:after="120"/>
        <w:ind w:left="284"/>
        <w:jc w:val="both"/>
        <w:rPr>
          <w:rFonts w:ascii="Verdana" w:hAnsi="Verdana"/>
          <w:sz w:val="10"/>
          <w:szCs w:val="10"/>
        </w:rPr>
      </w:pPr>
    </w:p>
    <w:p w:rsidR="006115F0" w:rsidRDefault="006115F0" w:rsidP="00006480">
      <w:pPr>
        <w:pStyle w:val="Odstavecseseznamem"/>
        <w:numPr>
          <w:ilvl w:val="0"/>
          <w:numId w:val="27"/>
        </w:numPr>
        <w:spacing w:after="120"/>
        <w:ind w:left="284" w:hanging="284"/>
        <w:jc w:val="both"/>
        <w:rPr>
          <w:rFonts w:ascii="Verdana" w:hAnsi="Verdana"/>
          <w:sz w:val="20"/>
          <w:szCs w:val="20"/>
        </w:rPr>
      </w:pPr>
      <w:r>
        <w:rPr>
          <w:rFonts w:ascii="Verdana" w:hAnsi="Verdana"/>
          <w:sz w:val="20"/>
          <w:szCs w:val="20"/>
        </w:rPr>
        <w:t>Všechny prostory musí být přístupné pro invalidní vozíky.</w:t>
      </w:r>
    </w:p>
    <w:p w:rsidR="00006480" w:rsidRPr="00006480" w:rsidRDefault="00006480" w:rsidP="00006480">
      <w:pPr>
        <w:pStyle w:val="Odstavecseseznamem"/>
        <w:spacing w:after="120"/>
        <w:ind w:left="284"/>
        <w:jc w:val="both"/>
        <w:rPr>
          <w:rFonts w:ascii="Verdana" w:hAnsi="Verdana"/>
          <w:sz w:val="10"/>
          <w:szCs w:val="10"/>
        </w:rPr>
      </w:pPr>
    </w:p>
    <w:p w:rsidR="006115F0" w:rsidRDefault="006115F0" w:rsidP="00006480">
      <w:pPr>
        <w:pStyle w:val="Odstavecseseznamem"/>
        <w:numPr>
          <w:ilvl w:val="0"/>
          <w:numId w:val="27"/>
        </w:numPr>
        <w:spacing w:after="120"/>
        <w:ind w:left="284" w:hanging="284"/>
        <w:jc w:val="both"/>
        <w:rPr>
          <w:rFonts w:ascii="Verdana" w:hAnsi="Verdana"/>
          <w:sz w:val="20"/>
          <w:szCs w:val="20"/>
        </w:rPr>
      </w:pPr>
      <w:r>
        <w:rPr>
          <w:rFonts w:ascii="Verdana" w:hAnsi="Verdana"/>
          <w:sz w:val="20"/>
          <w:szCs w:val="20"/>
        </w:rPr>
        <w:t>Vzdělávací zařízení se musí nacházet v lokalitě s dostatečnou infrastrukturou.</w:t>
      </w:r>
    </w:p>
    <w:p w:rsidR="00006480" w:rsidRPr="00006480" w:rsidRDefault="00006480" w:rsidP="00006480">
      <w:pPr>
        <w:pStyle w:val="Odstavecseseznamem"/>
        <w:spacing w:after="120"/>
        <w:ind w:left="284"/>
        <w:jc w:val="both"/>
        <w:rPr>
          <w:rFonts w:ascii="Verdana" w:hAnsi="Verdana"/>
          <w:sz w:val="10"/>
          <w:szCs w:val="10"/>
        </w:rPr>
      </w:pPr>
    </w:p>
    <w:p w:rsidR="006115F0" w:rsidRDefault="006115F0" w:rsidP="00006480">
      <w:pPr>
        <w:pStyle w:val="Odstavecseseznamem"/>
        <w:numPr>
          <w:ilvl w:val="0"/>
          <w:numId w:val="27"/>
        </w:numPr>
        <w:spacing w:after="120"/>
        <w:ind w:left="284" w:hanging="284"/>
        <w:jc w:val="both"/>
        <w:rPr>
          <w:rFonts w:ascii="Verdana" w:hAnsi="Verdana"/>
          <w:sz w:val="20"/>
          <w:szCs w:val="20"/>
        </w:rPr>
      </w:pPr>
      <w:r>
        <w:rPr>
          <w:rFonts w:ascii="Verdana" w:hAnsi="Verdana"/>
          <w:sz w:val="20"/>
          <w:szCs w:val="20"/>
        </w:rPr>
        <w:t xml:space="preserve">Před zřízením nebo před výstavbou vzdělávacího zařízení je zřizovatel povinen předložit vyrovnávacímu fondu podklady o vhodnosti lokality, potvrzení o vlastnictví pozemku, stavební a finanční plány, podklady o samotném vzdělávacím zařízení, údaje o počtu vzdělávacích míst a specializaci, informace o možnostech dopravy a ubytování v internátě pro studenty, kteří nemohou denně do zařízení dojíždět.  </w:t>
      </w:r>
    </w:p>
    <w:p w:rsidR="00006480" w:rsidRPr="00006480" w:rsidRDefault="00006480" w:rsidP="00006480">
      <w:pPr>
        <w:pStyle w:val="Odstavecseseznamem"/>
        <w:spacing w:after="120"/>
        <w:ind w:left="284"/>
        <w:jc w:val="both"/>
        <w:rPr>
          <w:rFonts w:ascii="Verdana" w:hAnsi="Verdana"/>
          <w:sz w:val="10"/>
          <w:szCs w:val="10"/>
        </w:rPr>
      </w:pPr>
    </w:p>
    <w:p w:rsidR="006115F0" w:rsidRDefault="006115F0" w:rsidP="00006480">
      <w:pPr>
        <w:pStyle w:val="Odstavecseseznamem"/>
        <w:numPr>
          <w:ilvl w:val="0"/>
          <w:numId w:val="27"/>
        </w:numPr>
        <w:spacing w:after="120"/>
        <w:ind w:left="284" w:hanging="284"/>
        <w:jc w:val="both"/>
        <w:rPr>
          <w:rFonts w:ascii="Verdana" w:hAnsi="Verdana"/>
          <w:sz w:val="20"/>
          <w:szCs w:val="20"/>
        </w:rPr>
      </w:pPr>
      <w:r>
        <w:rPr>
          <w:rFonts w:ascii="Verdana" w:hAnsi="Verdana"/>
          <w:sz w:val="20"/>
          <w:szCs w:val="20"/>
        </w:rPr>
        <w:t xml:space="preserve">Zřizovatel vzdělávacího zařízení musí uzavřít dohodu, že podrobnější podmínky pro poskytnutí příspěvku z prostředků vyrovnávacího fondu budou stanoveny </w:t>
      </w:r>
      <w:r w:rsidRPr="0013691D">
        <w:rPr>
          <w:rFonts w:ascii="Verdana" w:hAnsi="Verdana"/>
          <w:b/>
          <w:sz w:val="20"/>
          <w:szCs w:val="20"/>
        </w:rPr>
        <w:t>zvláštní smlouvou</w:t>
      </w:r>
      <w:r>
        <w:rPr>
          <w:rFonts w:ascii="Verdana" w:hAnsi="Verdana"/>
          <w:sz w:val="20"/>
          <w:szCs w:val="20"/>
        </w:rPr>
        <w:t xml:space="preserve"> mezi Spolkovým ministerstvem pro sociální bezpečnost a generace a vzdělávacím zařízením. Vyrovnávacímu fondu náleží právo kontroly.</w:t>
      </w:r>
    </w:p>
    <w:p w:rsidR="00006480" w:rsidRPr="00006480" w:rsidRDefault="00006480" w:rsidP="00006480">
      <w:pPr>
        <w:pStyle w:val="Odstavecseseznamem"/>
        <w:spacing w:after="120"/>
        <w:ind w:left="284"/>
        <w:jc w:val="both"/>
        <w:rPr>
          <w:rFonts w:ascii="Verdana" w:hAnsi="Verdana"/>
          <w:sz w:val="10"/>
          <w:szCs w:val="10"/>
        </w:rPr>
      </w:pPr>
    </w:p>
    <w:p w:rsidR="006115F0" w:rsidRPr="009344A7" w:rsidRDefault="006115F0" w:rsidP="00006480">
      <w:pPr>
        <w:pStyle w:val="Odstavecseseznamem"/>
        <w:numPr>
          <w:ilvl w:val="0"/>
          <w:numId w:val="27"/>
        </w:numPr>
        <w:spacing w:after="120"/>
        <w:ind w:left="284" w:hanging="284"/>
        <w:jc w:val="both"/>
        <w:rPr>
          <w:rFonts w:ascii="Verdana" w:hAnsi="Verdana"/>
          <w:sz w:val="20"/>
          <w:szCs w:val="20"/>
        </w:rPr>
      </w:pPr>
      <w:r>
        <w:rPr>
          <w:rFonts w:ascii="Verdana" w:hAnsi="Verdana"/>
          <w:sz w:val="20"/>
          <w:szCs w:val="20"/>
        </w:rPr>
        <w:lastRenderedPageBreak/>
        <w:t>Zřizovatel bere</w:t>
      </w:r>
      <w:r w:rsidR="00F84FC9">
        <w:rPr>
          <w:rFonts w:ascii="Verdana" w:hAnsi="Verdana"/>
          <w:sz w:val="20"/>
          <w:szCs w:val="20"/>
        </w:rPr>
        <w:t xml:space="preserve"> </w:t>
      </w:r>
      <w:r>
        <w:rPr>
          <w:rFonts w:ascii="Verdana" w:hAnsi="Verdana"/>
          <w:sz w:val="20"/>
          <w:szCs w:val="20"/>
        </w:rPr>
        <w:t xml:space="preserve">na vědomí, že na podporu z vyrovnávacího fondu </w:t>
      </w:r>
      <w:r w:rsidRPr="00887D47">
        <w:rPr>
          <w:rFonts w:ascii="Verdana" w:hAnsi="Verdana"/>
          <w:b/>
          <w:sz w:val="20"/>
          <w:szCs w:val="20"/>
        </w:rPr>
        <w:t>není právní nárok</w:t>
      </w:r>
      <w:r w:rsidR="00840EA1">
        <w:rPr>
          <w:rFonts w:ascii="Verdana" w:hAnsi="Verdana"/>
          <w:b/>
          <w:sz w:val="20"/>
          <w:szCs w:val="20"/>
        </w:rPr>
        <w:t xml:space="preserve"> </w:t>
      </w:r>
      <w:r>
        <w:rPr>
          <w:rFonts w:ascii="Verdana" w:hAnsi="Verdana"/>
          <w:sz w:val="20"/>
          <w:szCs w:val="20"/>
        </w:rPr>
        <w:t>a že</w:t>
      </w:r>
      <w:r w:rsidR="005F35B9">
        <w:rPr>
          <w:rFonts w:ascii="Verdana" w:hAnsi="Verdana"/>
          <w:sz w:val="20"/>
          <w:szCs w:val="20"/>
        </w:rPr>
        <w:t xml:space="preserve"> </w:t>
      </w:r>
      <w:r>
        <w:rPr>
          <w:rFonts w:ascii="Verdana" w:hAnsi="Verdana"/>
          <w:sz w:val="20"/>
          <w:szCs w:val="20"/>
        </w:rPr>
        <w:t>podpora je poskytována pouze v souladu s předpisy vyrovnávacího fondu o finančních prostředcích poskytovaných na zřízení a provoz vzdělávacích zařízení. Při vynakládání těchto prostředků je nutno dbát na maximální úspornost a účelnost.</w:t>
      </w:r>
    </w:p>
    <w:p w:rsidR="006115F0" w:rsidRDefault="006115F0" w:rsidP="00220AAD">
      <w:pPr>
        <w:spacing w:after="120"/>
        <w:rPr>
          <w:rFonts w:ascii="Verdana" w:hAnsi="Verdana"/>
          <w:b/>
          <w:sz w:val="20"/>
          <w:szCs w:val="20"/>
        </w:rPr>
      </w:pPr>
    </w:p>
    <w:p w:rsidR="00CE1AF2" w:rsidRDefault="00CE1AF2" w:rsidP="00006480">
      <w:pPr>
        <w:spacing w:after="120"/>
        <w:ind w:firstLine="709"/>
        <w:jc w:val="both"/>
        <w:rPr>
          <w:rFonts w:ascii="Verdana" w:hAnsi="Verdana"/>
          <w:sz w:val="20"/>
          <w:szCs w:val="20"/>
        </w:rPr>
      </w:pPr>
      <w:r>
        <w:rPr>
          <w:rFonts w:ascii="Verdana" w:hAnsi="Verdana"/>
          <w:b/>
          <w:sz w:val="20"/>
          <w:szCs w:val="20"/>
        </w:rPr>
        <w:t xml:space="preserve">Asistence při studiu </w:t>
      </w:r>
      <w:r w:rsidR="00066037">
        <w:rPr>
          <w:rFonts w:ascii="Verdana" w:hAnsi="Verdana"/>
          <w:b/>
          <w:sz w:val="20"/>
          <w:szCs w:val="20"/>
        </w:rPr>
        <w:t>-</w:t>
      </w:r>
      <w:r>
        <w:rPr>
          <w:rFonts w:ascii="Verdana" w:hAnsi="Verdana"/>
          <w:b/>
          <w:sz w:val="20"/>
          <w:szCs w:val="20"/>
        </w:rPr>
        <w:t xml:space="preserve"> integrativní odborné vzdělávání </w:t>
      </w:r>
      <w:r w:rsidR="006115F0" w:rsidRPr="00B3554A">
        <w:rPr>
          <w:rFonts w:ascii="Verdana" w:hAnsi="Verdana"/>
          <w:sz w:val="20"/>
          <w:szCs w:val="20"/>
        </w:rPr>
        <w:t xml:space="preserve">(podle </w:t>
      </w:r>
      <w:r w:rsidR="006115F0" w:rsidRPr="00B62E37">
        <w:rPr>
          <w:rFonts w:ascii="Verdana" w:hAnsi="Verdana"/>
          <w:b/>
          <w:sz w:val="20"/>
          <w:szCs w:val="20"/>
        </w:rPr>
        <w:t>směrnice</w:t>
      </w:r>
      <w:r w:rsidR="006115F0">
        <w:rPr>
          <w:rFonts w:ascii="Verdana" w:hAnsi="Verdana"/>
          <w:b/>
          <w:sz w:val="20"/>
          <w:szCs w:val="20"/>
        </w:rPr>
        <w:t xml:space="preserve"> </w:t>
      </w:r>
      <w:r w:rsidR="006115F0">
        <w:rPr>
          <w:rFonts w:ascii="Verdana" w:hAnsi="Verdana"/>
          <w:sz w:val="20"/>
          <w:szCs w:val="20"/>
        </w:rPr>
        <w:t>Spolkového</w:t>
      </w:r>
      <w:r w:rsidR="005F35B9">
        <w:rPr>
          <w:rFonts w:ascii="Verdana" w:hAnsi="Verdana"/>
          <w:sz w:val="20"/>
          <w:szCs w:val="20"/>
        </w:rPr>
        <w:t xml:space="preserve"> </w:t>
      </w:r>
      <w:r w:rsidR="006115F0">
        <w:rPr>
          <w:rFonts w:ascii="Verdana" w:hAnsi="Verdana"/>
          <w:sz w:val="20"/>
          <w:szCs w:val="20"/>
        </w:rPr>
        <w:t xml:space="preserve">ministerstva práce, sociálních věcí a ochrany spotřebitele „Průvodní pomoc“ </w:t>
      </w:r>
      <w:r w:rsidR="006115F0" w:rsidRPr="008D4036">
        <w:rPr>
          <w:rFonts w:ascii="Verdana" w:hAnsi="Verdana"/>
          <w:sz w:val="20"/>
          <w:szCs w:val="20"/>
        </w:rPr>
        <w:t>platn</w:t>
      </w:r>
      <w:r w:rsidR="006115F0">
        <w:rPr>
          <w:rFonts w:ascii="Verdana" w:hAnsi="Verdana"/>
          <w:sz w:val="20"/>
          <w:szCs w:val="20"/>
        </w:rPr>
        <w:t>é</w:t>
      </w:r>
      <w:r w:rsidR="006115F0" w:rsidRPr="008D4036">
        <w:rPr>
          <w:rFonts w:ascii="Verdana" w:hAnsi="Verdana"/>
          <w:sz w:val="20"/>
          <w:szCs w:val="20"/>
        </w:rPr>
        <w:t xml:space="preserve"> od </w:t>
      </w:r>
      <w:r w:rsidR="006115F0" w:rsidRPr="00B62E37">
        <w:rPr>
          <w:rFonts w:ascii="Verdana" w:hAnsi="Verdana"/>
          <w:b/>
          <w:sz w:val="20"/>
          <w:szCs w:val="20"/>
        </w:rPr>
        <w:t>1. ledna 2011</w:t>
      </w:r>
      <w:r w:rsidR="006115F0">
        <w:rPr>
          <w:rFonts w:ascii="Verdana" w:hAnsi="Verdana"/>
          <w:b/>
          <w:sz w:val="20"/>
          <w:szCs w:val="20"/>
        </w:rPr>
        <w:t xml:space="preserve">) </w:t>
      </w:r>
      <w:r>
        <w:rPr>
          <w:rFonts w:ascii="Verdana" w:hAnsi="Verdana"/>
          <w:sz w:val="20"/>
          <w:szCs w:val="20"/>
        </w:rPr>
        <w:t>je určena pro mladistvé, kteří potřebují speciální pedagogický přístup po dobu povinné školní docházky. Tito žáci, kteří jsou schopni vzdělání dokončit, ale</w:t>
      </w:r>
      <w:r w:rsidR="00F84FC9" w:rsidRPr="00F84FC9">
        <w:rPr>
          <w:rFonts w:ascii="Verdana" w:hAnsi="Verdana"/>
          <w:sz w:val="12"/>
          <w:szCs w:val="12"/>
        </w:rPr>
        <w:t xml:space="preserve"> </w:t>
      </w:r>
      <w:r>
        <w:rPr>
          <w:rFonts w:ascii="Verdana" w:hAnsi="Verdana"/>
          <w:sz w:val="20"/>
          <w:szCs w:val="20"/>
        </w:rPr>
        <w:t>potřebují</w:t>
      </w:r>
      <w:r w:rsidRPr="00F84FC9">
        <w:rPr>
          <w:rFonts w:ascii="Verdana" w:hAnsi="Verdana"/>
          <w:sz w:val="12"/>
          <w:szCs w:val="12"/>
        </w:rPr>
        <w:t xml:space="preserve"> </w:t>
      </w:r>
      <w:r>
        <w:rPr>
          <w:rFonts w:ascii="Verdana" w:hAnsi="Verdana"/>
          <w:sz w:val="20"/>
          <w:szCs w:val="20"/>
        </w:rPr>
        <w:t>více</w:t>
      </w:r>
      <w:r w:rsidRPr="00F84FC9">
        <w:rPr>
          <w:rFonts w:ascii="Verdana" w:hAnsi="Verdana"/>
          <w:sz w:val="12"/>
          <w:szCs w:val="12"/>
        </w:rPr>
        <w:t xml:space="preserve"> </w:t>
      </w:r>
      <w:r>
        <w:rPr>
          <w:rFonts w:ascii="Verdana" w:hAnsi="Verdana"/>
          <w:sz w:val="20"/>
          <w:szCs w:val="20"/>
        </w:rPr>
        <w:t>času, mají možnost prodloužení studia o jeden rok, ve výjimečných případech o dva roky. Další možností je získání částečné kvalifikace pro mladistvé, kteří nejsou schopni absolvovat celé odborné vzdělání. Doba odborného vzdělávání je stanovena v</w:t>
      </w:r>
      <w:r w:rsidR="00F84FC9">
        <w:rPr>
          <w:rFonts w:ascii="Verdana" w:hAnsi="Verdana"/>
          <w:sz w:val="20"/>
          <w:szCs w:val="20"/>
        </w:rPr>
        <w:t xml:space="preserve"> </w:t>
      </w:r>
      <w:r>
        <w:rPr>
          <w:rFonts w:ascii="Verdana" w:hAnsi="Verdana"/>
          <w:sz w:val="20"/>
          <w:szCs w:val="20"/>
        </w:rPr>
        <w:t>rozmezí jednoho až tří let. Asistenti pomáhají mladistvým zejména při uzavírání smluv</w:t>
      </w:r>
      <w:r w:rsidR="00F84FC9">
        <w:rPr>
          <w:rFonts w:ascii="Verdana" w:hAnsi="Verdana"/>
          <w:sz w:val="20"/>
          <w:szCs w:val="20"/>
        </w:rPr>
        <w:t xml:space="preserve"> </w:t>
      </w:r>
      <w:r>
        <w:rPr>
          <w:rFonts w:ascii="Verdana" w:hAnsi="Verdana"/>
          <w:sz w:val="20"/>
          <w:szCs w:val="20"/>
        </w:rPr>
        <w:t>o studiu, při navazování kontaktů s podniky, dopro</w:t>
      </w:r>
      <w:r w:rsidR="005F35B9">
        <w:rPr>
          <w:rFonts w:ascii="Verdana" w:hAnsi="Verdana"/>
          <w:sz w:val="20"/>
          <w:szCs w:val="20"/>
        </w:rPr>
        <w:t xml:space="preserve">vázejí je až do </w:t>
      </w:r>
      <w:r w:rsidR="00F84FC9">
        <w:rPr>
          <w:rFonts w:ascii="Verdana" w:hAnsi="Verdana"/>
          <w:sz w:val="20"/>
          <w:szCs w:val="20"/>
        </w:rPr>
        <w:t>ukončení studia</w:t>
      </w:r>
      <w:r w:rsidR="00840EA1">
        <w:rPr>
          <w:rFonts w:ascii="Verdana" w:hAnsi="Verdana"/>
          <w:sz w:val="20"/>
          <w:szCs w:val="20"/>
        </w:rPr>
        <w:t xml:space="preserve"> </w:t>
      </w:r>
      <w:r>
        <w:rPr>
          <w:rFonts w:ascii="Verdana" w:hAnsi="Verdana"/>
          <w:sz w:val="20"/>
          <w:szCs w:val="20"/>
        </w:rPr>
        <w:t xml:space="preserve">atd. Služba je bezplatná. Asistence při integrativním odborném vzdělávání je </w:t>
      </w:r>
      <w:r w:rsidRPr="009F2AC5">
        <w:rPr>
          <w:rFonts w:ascii="Verdana" w:hAnsi="Verdana"/>
          <w:b/>
          <w:sz w:val="20"/>
          <w:szCs w:val="20"/>
        </w:rPr>
        <w:t>povinná</w:t>
      </w:r>
      <w:r>
        <w:rPr>
          <w:rFonts w:ascii="Verdana" w:hAnsi="Verdana"/>
          <w:sz w:val="20"/>
          <w:szCs w:val="20"/>
        </w:rPr>
        <w:t xml:space="preserve">. Je </w:t>
      </w:r>
      <w:r w:rsidRPr="00F67A98">
        <w:rPr>
          <w:rFonts w:ascii="Verdana" w:hAnsi="Verdana"/>
          <w:b/>
          <w:sz w:val="20"/>
          <w:szCs w:val="20"/>
        </w:rPr>
        <w:t>financována</w:t>
      </w:r>
      <w:r>
        <w:rPr>
          <w:rFonts w:ascii="Verdana" w:hAnsi="Verdana"/>
          <w:sz w:val="20"/>
          <w:szCs w:val="20"/>
        </w:rPr>
        <w:t xml:space="preserve"> Spolkovým úřadem pro sociální záležitosti a jeho příslušnými zemskými pobočkami a částečně i úřadem práce.</w:t>
      </w:r>
    </w:p>
    <w:p w:rsidR="00CE1AF2" w:rsidRPr="00A30119" w:rsidRDefault="00CE1AF2" w:rsidP="00006480">
      <w:pPr>
        <w:spacing w:after="120"/>
        <w:ind w:firstLine="709"/>
        <w:jc w:val="both"/>
        <w:rPr>
          <w:rFonts w:ascii="Verdana" w:hAnsi="Verdana"/>
          <w:sz w:val="20"/>
          <w:szCs w:val="20"/>
        </w:rPr>
      </w:pPr>
      <w:r w:rsidRPr="00A30119">
        <w:rPr>
          <w:rFonts w:ascii="Verdana" w:hAnsi="Verdana"/>
          <w:sz w:val="20"/>
          <w:szCs w:val="20"/>
        </w:rPr>
        <w:t xml:space="preserve">V r. </w:t>
      </w:r>
      <w:r>
        <w:rPr>
          <w:rFonts w:ascii="Verdana" w:hAnsi="Verdana"/>
          <w:sz w:val="20"/>
          <w:szCs w:val="20"/>
        </w:rPr>
        <w:t>2009 byla asistence při studiu poskytnuta ve 3 933 případech (op</w:t>
      </w:r>
      <w:r w:rsidR="00F84FC9">
        <w:rPr>
          <w:rFonts w:ascii="Verdana" w:hAnsi="Verdana"/>
          <w:sz w:val="20"/>
          <w:szCs w:val="20"/>
        </w:rPr>
        <w:t xml:space="preserve">roti r. 2008 zvýšení o 10,6 %); </w:t>
      </w:r>
      <w:r>
        <w:rPr>
          <w:rFonts w:ascii="Verdana" w:hAnsi="Verdana"/>
          <w:sz w:val="20"/>
          <w:szCs w:val="20"/>
        </w:rPr>
        <w:t xml:space="preserve">v prvním pololetí </w:t>
      </w:r>
      <w:r w:rsidRPr="005D41FC">
        <w:rPr>
          <w:rFonts w:ascii="Verdana" w:hAnsi="Verdana"/>
          <w:b/>
          <w:sz w:val="20"/>
          <w:szCs w:val="20"/>
        </w:rPr>
        <w:t>2010</w:t>
      </w:r>
      <w:r>
        <w:rPr>
          <w:rFonts w:ascii="Verdana" w:hAnsi="Verdana"/>
          <w:sz w:val="20"/>
          <w:szCs w:val="20"/>
        </w:rPr>
        <w:t xml:space="preserve"> byla asistence při studiu poskytnuta v </w:t>
      </w:r>
      <w:r w:rsidRPr="005D41FC">
        <w:rPr>
          <w:rFonts w:ascii="Verdana" w:hAnsi="Verdana"/>
          <w:b/>
          <w:sz w:val="20"/>
          <w:szCs w:val="20"/>
        </w:rPr>
        <w:t>3 347</w:t>
      </w:r>
      <w:r>
        <w:rPr>
          <w:rFonts w:ascii="Verdana" w:hAnsi="Verdana"/>
          <w:sz w:val="20"/>
          <w:szCs w:val="20"/>
        </w:rPr>
        <w:t xml:space="preserve"> případech.</w:t>
      </w:r>
    </w:p>
    <w:p w:rsidR="00006480" w:rsidRDefault="00006480" w:rsidP="00006480">
      <w:pPr>
        <w:spacing w:after="120"/>
        <w:ind w:firstLine="709"/>
        <w:jc w:val="both"/>
        <w:rPr>
          <w:rFonts w:ascii="Verdana" w:hAnsi="Verdana"/>
          <w:b/>
          <w:sz w:val="20"/>
          <w:szCs w:val="20"/>
        </w:rPr>
      </w:pPr>
    </w:p>
    <w:p w:rsidR="00CE1AF2" w:rsidRDefault="00CE1AF2" w:rsidP="00006480">
      <w:pPr>
        <w:spacing w:after="120"/>
        <w:ind w:firstLine="709"/>
        <w:jc w:val="both"/>
        <w:rPr>
          <w:rFonts w:ascii="Verdana" w:hAnsi="Verdana"/>
          <w:sz w:val="20"/>
          <w:szCs w:val="20"/>
        </w:rPr>
      </w:pPr>
      <w:r>
        <w:rPr>
          <w:rFonts w:ascii="Verdana" w:hAnsi="Verdana"/>
          <w:b/>
          <w:sz w:val="20"/>
          <w:szCs w:val="20"/>
        </w:rPr>
        <w:t xml:space="preserve">Clearing </w:t>
      </w:r>
      <w:r w:rsidRPr="006115F0">
        <w:rPr>
          <w:rFonts w:ascii="Verdana" w:hAnsi="Verdana"/>
          <w:sz w:val="20"/>
          <w:szCs w:val="20"/>
        </w:rPr>
        <w:t>(podle výše uvedené směrnice)</w:t>
      </w:r>
      <w:r>
        <w:rPr>
          <w:rFonts w:ascii="Verdana" w:hAnsi="Verdana"/>
          <w:sz w:val="20"/>
          <w:szCs w:val="20"/>
        </w:rPr>
        <w:t xml:space="preserve"> je určen mladistvým ve věku mezi 13 a 24 lety, kteří potřebují speciální pedagogický přístup vzhledem k jejich sociálnímu a emočnímu znevýhodnění, resp. postižení, při jejich přechodu ze školy do zaměstnání (stupeň postižení minimálně 30</w:t>
      </w:r>
      <w:r w:rsidR="00F84FC9">
        <w:rPr>
          <w:rFonts w:ascii="Verdana" w:hAnsi="Verdana"/>
          <w:sz w:val="20"/>
          <w:szCs w:val="20"/>
        </w:rPr>
        <w:t xml:space="preserve"> </w:t>
      </w:r>
      <w:r>
        <w:rPr>
          <w:rFonts w:ascii="Verdana" w:hAnsi="Verdana"/>
          <w:sz w:val="20"/>
          <w:szCs w:val="20"/>
        </w:rPr>
        <w:t>%). Cílem je ukázat jim perspektivy a pomoci učinit realistická rozhodnutí, přičemž</w:t>
      </w:r>
      <w:r w:rsidR="00F84FC9" w:rsidRPr="00F84FC9">
        <w:rPr>
          <w:rFonts w:ascii="Verdana" w:hAnsi="Verdana"/>
          <w:sz w:val="12"/>
          <w:szCs w:val="12"/>
        </w:rPr>
        <w:t xml:space="preserve"> </w:t>
      </w:r>
      <w:r>
        <w:rPr>
          <w:rFonts w:ascii="Verdana" w:hAnsi="Verdana"/>
          <w:sz w:val="20"/>
          <w:szCs w:val="20"/>
        </w:rPr>
        <w:t>při výběru zaměstnání je kladen důraz nikoli na pohlaví, ale na individuální schopnosti.</w:t>
      </w:r>
      <w:r w:rsidR="00F84FC9">
        <w:rPr>
          <w:rFonts w:ascii="Verdana" w:hAnsi="Verdana"/>
          <w:sz w:val="20"/>
          <w:szCs w:val="20"/>
        </w:rPr>
        <w:t xml:space="preserve"> </w:t>
      </w:r>
      <w:r>
        <w:rPr>
          <w:rFonts w:ascii="Verdana" w:hAnsi="Verdana"/>
          <w:sz w:val="20"/>
          <w:szCs w:val="20"/>
        </w:rPr>
        <w:t xml:space="preserve">Clearing zahrnuje </w:t>
      </w:r>
      <w:r w:rsidRPr="00AD7FC2">
        <w:rPr>
          <w:rFonts w:ascii="Verdana" w:hAnsi="Verdana"/>
          <w:b/>
          <w:sz w:val="20"/>
          <w:szCs w:val="20"/>
        </w:rPr>
        <w:t>poradenství</w:t>
      </w:r>
      <w:r>
        <w:rPr>
          <w:rFonts w:ascii="Verdana" w:hAnsi="Verdana"/>
          <w:sz w:val="20"/>
          <w:szCs w:val="20"/>
        </w:rPr>
        <w:t xml:space="preserve">, </w:t>
      </w:r>
      <w:r w:rsidRPr="00AD7FC2">
        <w:rPr>
          <w:rFonts w:ascii="Verdana" w:hAnsi="Verdana"/>
          <w:b/>
          <w:sz w:val="20"/>
          <w:szCs w:val="20"/>
        </w:rPr>
        <w:t>doprovod</w:t>
      </w:r>
      <w:r>
        <w:rPr>
          <w:rFonts w:ascii="Verdana" w:hAnsi="Verdana"/>
          <w:sz w:val="20"/>
          <w:szCs w:val="20"/>
        </w:rPr>
        <w:t xml:space="preserve"> a </w:t>
      </w:r>
      <w:r w:rsidRPr="00AD7FC2">
        <w:rPr>
          <w:rFonts w:ascii="Verdana" w:hAnsi="Verdana"/>
          <w:b/>
          <w:sz w:val="20"/>
          <w:szCs w:val="20"/>
        </w:rPr>
        <w:t>diagnos</w:t>
      </w:r>
      <w:r w:rsidR="00F84FC9">
        <w:rPr>
          <w:rFonts w:ascii="Verdana" w:hAnsi="Verdana"/>
          <w:b/>
          <w:sz w:val="20"/>
          <w:szCs w:val="20"/>
        </w:rPr>
        <w:softHyphen/>
      </w:r>
      <w:r w:rsidRPr="00AD7FC2">
        <w:rPr>
          <w:rFonts w:ascii="Verdana" w:hAnsi="Verdana"/>
          <w:b/>
          <w:sz w:val="20"/>
          <w:szCs w:val="20"/>
        </w:rPr>
        <w:t>tiku</w:t>
      </w:r>
      <w:r w:rsidR="00F84FC9" w:rsidRPr="00F84FC9">
        <w:rPr>
          <w:rFonts w:ascii="Verdana" w:hAnsi="Verdana"/>
          <w:b/>
          <w:sz w:val="12"/>
          <w:szCs w:val="12"/>
        </w:rPr>
        <w:t xml:space="preserve"> </w:t>
      </w:r>
      <w:r>
        <w:rPr>
          <w:rFonts w:ascii="Verdana" w:hAnsi="Verdana"/>
          <w:sz w:val="20"/>
          <w:szCs w:val="20"/>
        </w:rPr>
        <w:t>a</w:t>
      </w:r>
      <w:r w:rsidRPr="00F84FC9">
        <w:rPr>
          <w:rFonts w:ascii="Verdana" w:hAnsi="Verdana"/>
          <w:sz w:val="12"/>
          <w:szCs w:val="12"/>
        </w:rPr>
        <w:t xml:space="preserve"> </w:t>
      </w:r>
      <w:r>
        <w:rPr>
          <w:rFonts w:ascii="Verdana" w:hAnsi="Verdana"/>
          <w:sz w:val="20"/>
          <w:szCs w:val="20"/>
        </w:rPr>
        <w:t>uskutečňuje</w:t>
      </w:r>
      <w:r w:rsidRPr="00F84FC9">
        <w:rPr>
          <w:rFonts w:ascii="Verdana" w:hAnsi="Verdana"/>
          <w:sz w:val="12"/>
          <w:szCs w:val="12"/>
        </w:rPr>
        <w:t xml:space="preserve"> </w:t>
      </w:r>
      <w:r>
        <w:rPr>
          <w:rFonts w:ascii="Verdana" w:hAnsi="Verdana"/>
          <w:sz w:val="20"/>
          <w:szCs w:val="20"/>
        </w:rPr>
        <w:t>se formou rozhovorů. Je prováděn osobami s ukončeným vzděláním v oblasti sociální práce psychologie nebo pedagogiky. Je zajišťován Spolkovým úřadem pro sociální záležitosti a jeho pobočkami v jednotlivých zemích. Pro mladistvé je bezplatný a dobrovolný.</w:t>
      </w:r>
    </w:p>
    <w:p w:rsidR="00CE1AF2" w:rsidRPr="00A30119" w:rsidRDefault="00CE1AF2" w:rsidP="00006480">
      <w:pPr>
        <w:spacing w:after="120"/>
        <w:ind w:firstLine="709"/>
        <w:jc w:val="both"/>
        <w:rPr>
          <w:rFonts w:ascii="Verdana" w:hAnsi="Verdana"/>
          <w:sz w:val="20"/>
          <w:szCs w:val="20"/>
        </w:rPr>
      </w:pPr>
      <w:r w:rsidRPr="00A30119">
        <w:rPr>
          <w:rFonts w:ascii="Verdana" w:hAnsi="Verdana"/>
          <w:sz w:val="20"/>
          <w:szCs w:val="20"/>
        </w:rPr>
        <w:t>V r. 2009</w:t>
      </w:r>
      <w:r w:rsidR="00F84FC9">
        <w:rPr>
          <w:rFonts w:ascii="Verdana" w:hAnsi="Verdana"/>
          <w:sz w:val="20"/>
          <w:szCs w:val="20"/>
        </w:rPr>
        <w:t xml:space="preserve"> byla tato</w:t>
      </w:r>
      <w:r w:rsidR="00F84FC9" w:rsidRPr="00F84FC9">
        <w:rPr>
          <w:rFonts w:ascii="Verdana" w:hAnsi="Verdana"/>
          <w:sz w:val="12"/>
          <w:szCs w:val="12"/>
        </w:rPr>
        <w:t xml:space="preserve"> </w:t>
      </w:r>
      <w:r>
        <w:rPr>
          <w:rFonts w:ascii="Verdana" w:hAnsi="Verdana"/>
          <w:sz w:val="20"/>
          <w:szCs w:val="20"/>
        </w:rPr>
        <w:t xml:space="preserve">pomoc poskytnuta v 7 162 případech (oproti r. 2008 zvýšení o 7,1 %); v prvním pololetí </w:t>
      </w:r>
      <w:r w:rsidRPr="005D41FC">
        <w:rPr>
          <w:rFonts w:ascii="Verdana" w:hAnsi="Verdana"/>
          <w:b/>
          <w:sz w:val="20"/>
          <w:szCs w:val="20"/>
        </w:rPr>
        <w:t>2010</w:t>
      </w:r>
      <w:r>
        <w:rPr>
          <w:rFonts w:ascii="Verdana" w:hAnsi="Verdana"/>
          <w:sz w:val="20"/>
          <w:szCs w:val="20"/>
        </w:rPr>
        <w:t xml:space="preserve"> byl clearing poskytnut ve </w:t>
      </w:r>
      <w:r w:rsidRPr="005D41FC">
        <w:rPr>
          <w:rFonts w:ascii="Verdana" w:hAnsi="Verdana"/>
          <w:b/>
          <w:sz w:val="20"/>
          <w:szCs w:val="20"/>
        </w:rPr>
        <w:t>4 663</w:t>
      </w:r>
      <w:r>
        <w:rPr>
          <w:rFonts w:ascii="Verdana" w:hAnsi="Verdana"/>
          <w:sz w:val="20"/>
          <w:szCs w:val="20"/>
        </w:rPr>
        <w:t xml:space="preserve"> případech.</w:t>
      </w:r>
    </w:p>
    <w:p w:rsidR="00CE1AF2" w:rsidRDefault="00CE1AF2" w:rsidP="00006480">
      <w:pPr>
        <w:spacing w:after="120"/>
        <w:ind w:firstLine="709"/>
        <w:jc w:val="both"/>
        <w:rPr>
          <w:rFonts w:ascii="Verdana" w:hAnsi="Verdana"/>
          <w:b/>
          <w:sz w:val="20"/>
          <w:szCs w:val="20"/>
        </w:rPr>
      </w:pPr>
    </w:p>
    <w:p w:rsidR="00CE1AF2" w:rsidRDefault="00CE1AF2" w:rsidP="00006480">
      <w:pPr>
        <w:spacing w:after="120"/>
        <w:ind w:firstLine="709"/>
        <w:jc w:val="both"/>
        <w:rPr>
          <w:rFonts w:ascii="Verdana" w:hAnsi="Verdana"/>
          <w:sz w:val="20"/>
          <w:szCs w:val="20"/>
        </w:rPr>
      </w:pPr>
      <w:r>
        <w:rPr>
          <w:rFonts w:ascii="Verdana" w:hAnsi="Verdana"/>
          <w:b/>
          <w:sz w:val="20"/>
          <w:szCs w:val="20"/>
        </w:rPr>
        <w:t xml:space="preserve">Job Coaching </w:t>
      </w:r>
      <w:r>
        <w:rPr>
          <w:rFonts w:ascii="Verdana" w:hAnsi="Verdana"/>
          <w:sz w:val="20"/>
          <w:szCs w:val="20"/>
        </w:rPr>
        <w:t>(podle</w:t>
      </w:r>
      <w:r w:rsidR="00F84FC9">
        <w:rPr>
          <w:rFonts w:ascii="Verdana" w:hAnsi="Verdana"/>
          <w:sz w:val="20"/>
          <w:szCs w:val="20"/>
        </w:rPr>
        <w:t xml:space="preserve"> </w:t>
      </w:r>
      <w:r>
        <w:rPr>
          <w:rFonts w:ascii="Verdana" w:hAnsi="Verdana"/>
          <w:sz w:val="20"/>
          <w:szCs w:val="20"/>
        </w:rPr>
        <w:t>výše uvedené směrnice) je opatření preventivního cha</w:t>
      </w:r>
      <w:r w:rsidR="00F84FC9">
        <w:rPr>
          <w:rFonts w:ascii="Verdana" w:hAnsi="Verdana"/>
          <w:sz w:val="20"/>
          <w:szCs w:val="20"/>
        </w:rPr>
        <w:softHyphen/>
      </w:r>
      <w:r>
        <w:rPr>
          <w:rFonts w:ascii="Verdana" w:hAnsi="Verdana"/>
          <w:sz w:val="20"/>
          <w:szCs w:val="20"/>
        </w:rPr>
        <w:t xml:space="preserve">rakteru, jehož cílem je následná pracovní integrace osob s postižením, která jim zajistí trvalou výdělečnou činnost. Stěžejními úkoly Job Coachingu je poradenství, doprovod na pracoviště, nácvik pracovních postupů, nácvik přepravy z domova na pracoviště, pomoc při organizaci práce, poskytování informací a </w:t>
      </w:r>
      <w:r w:rsidRPr="00CA3809">
        <w:rPr>
          <w:rFonts w:ascii="Verdana" w:hAnsi="Verdana"/>
          <w:sz w:val="20"/>
          <w:szCs w:val="20"/>
        </w:rPr>
        <w:t>networking</w:t>
      </w:r>
      <w:r>
        <w:rPr>
          <w:rFonts w:ascii="Verdana" w:hAnsi="Verdana"/>
          <w:sz w:val="20"/>
          <w:szCs w:val="20"/>
        </w:rPr>
        <w:t>. Charakteristická je rovněž intenzívní spolupráce např</w:t>
      </w:r>
      <w:r w:rsidR="00F84FC9">
        <w:rPr>
          <w:rFonts w:ascii="Verdana" w:hAnsi="Verdana"/>
          <w:sz w:val="20"/>
          <w:szCs w:val="20"/>
        </w:rPr>
        <w:t>.</w:t>
      </w:r>
      <w:r w:rsidR="00CD14FB">
        <w:rPr>
          <w:rFonts w:ascii="Verdana" w:hAnsi="Verdana"/>
          <w:sz w:val="20"/>
          <w:szCs w:val="20"/>
        </w:rPr>
        <w:t xml:space="preserve"> </w:t>
      </w:r>
      <w:r w:rsidR="00F84FC9">
        <w:rPr>
          <w:rFonts w:ascii="Verdana" w:hAnsi="Verdana"/>
          <w:sz w:val="20"/>
          <w:szCs w:val="20"/>
        </w:rPr>
        <w:t xml:space="preserve">s úřady a jinými institucemi. </w:t>
      </w:r>
      <w:r>
        <w:rPr>
          <w:rFonts w:ascii="Verdana" w:hAnsi="Verdana"/>
          <w:sz w:val="20"/>
          <w:szCs w:val="20"/>
        </w:rPr>
        <w:t>Cílovou skupinu před</w:t>
      </w:r>
      <w:r w:rsidR="00CD14FB">
        <w:rPr>
          <w:rFonts w:ascii="Verdana" w:hAnsi="Verdana"/>
          <w:sz w:val="20"/>
          <w:szCs w:val="20"/>
        </w:rPr>
        <w:softHyphen/>
      </w:r>
      <w:r>
        <w:rPr>
          <w:rFonts w:ascii="Verdana" w:hAnsi="Verdana"/>
          <w:sz w:val="20"/>
          <w:szCs w:val="20"/>
        </w:rPr>
        <w:t>sta</w:t>
      </w:r>
      <w:r w:rsidR="00CD14FB">
        <w:rPr>
          <w:rFonts w:ascii="Verdana" w:hAnsi="Verdana"/>
          <w:sz w:val="20"/>
          <w:szCs w:val="20"/>
        </w:rPr>
        <w:t xml:space="preserve">vují </w:t>
      </w:r>
      <w:r>
        <w:rPr>
          <w:rFonts w:ascii="Verdana" w:hAnsi="Verdana"/>
          <w:sz w:val="20"/>
          <w:szCs w:val="20"/>
        </w:rPr>
        <w:t>mladiství se</w:t>
      </w:r>
      <w:r w:rsidR="005F35B9">
        <w:rPr>
          <w:rFonts w:ascii="Verdana" w:hAnsi="Verdana"/>
          <w:sz w:val="20"/>
          <w:szCs w:val="20"/>
        </w:rPr>
        <w:t xml:space="preserve"> </w:t>
      </w:r>
      <w:r>
        <w:rPr>
          <w:rFonts w:ascii="Verdana" w:hAnsi="Verdana"/>
          <w:sz w:val="20"/>
          <w:szCs w:val="20"/>
        </w:rPr>
        <w:t>zvláštními pedagogickými potřebami a mladiství s potížemi s</w:t>
      </w:r>
      <w:r w:rsidR="00CD14FB">
        <w:rPr>
          <w:rFonts w:ascii="Verdana" w:hAnsi="Verdana"/>
          <w:sz w:val="20"/>
          <w:szCs w:val="20"/>
        </w:rPr>
        <w:t> </w:t>
      </w:r>
      <w:r>
        <w:rPr>
          <w:rFonts w:ascii="Verdana" w:hAnsi="Verdana"/>
          <w:sz w:val="20"/>
          <w:szCs w:val="20"/>
        </w:rPr>
        <w:t>učením</w:t>
      </w:r>
      <w:r w:rsidR="00CD14FB">
        <w:rPr>
          <w:rFonts w:ascii="Verdana" w:hAnsi="Verdana"/>
          <w:sz w:val="20"/>
          <w:szCs w:val="20"/>
        </w:rPr>
        <w:t xml:space="preserve"> </w:t>
      </w:r>
      <w:r>
        <w:rPr>
          <w:rFonts w:ascii="Verdana" w:hAnsi="Verdana"/>
          <w:sz w:val="20"/>
          <w:szCs w:val="20"/>
        </w:rPr>
        <w:t>a sociálním</w:t>
      </w:r>
      <w:r w:rsidR="00840EA1">
        <w:rPr>
          <w:rFonts w:ascii="Verdana" w:hAnsi="Verdana"/>
          <w:sz w:val="20"/>
          <w:szCs w:val="20"/>
        </w:rPr>
        <w:t xml:space="preserve"> </w:t>
      </w:r>
      <w:r>
        <w:rPr>
          <w:rFonts w:ascii="Verdana" w:hAnsi="Verdana"/>
          <w:sz w:val="20"/>
          <w:szCs w:val="20"/>
        </w:rPr>
        <w:t>a emočním znevýhodněním (do 24 let). Job Coaching provádějí osoby</w:t>
      </w:r>
      <w:r w:rsidR="00CD14FB">
        <w:rPr>
          <w:rFonts w:ascii="Verdana" w:hAnsi="Verdana"/>
          <w:sz w:val="20"/>
          <w:szCs w:val="20"/>
        </w:rPr>
        <w:t xml:space="preserve"> </w:t>
      </w:r>
      <w:r>
        <w:rPr>
          <w:rFonts w:ascii="Verdana" w:hAnsi="Verdana"/>
          <w:sz w:val="20"/>
          <w:szCs w:val="20"/>
        </w:rPr>
        <w:t>s</w:t>
      </w:r>
      <w:r w:rsidR="00840EA1">
        <w:rPr>
          <w:rFonts w:ascii="Verdana" w:hAnsi="Verdana"/>
          <w:sz w:val="20"/>
          <w:szCs w:val="20"/>
        </w:rPr>
        <w:t> </w:t>
      </w:r>
      <w:r>
        <w:rPr>
          <w:rFonts w:ascii="Verdana" w:hAnsi="Verdana"/>
          <w:sz w:val="20"/>
          <w:szCs w:val="20"/>
        </w:rPr>
        <w:t>ukončeným</w:t>
      </w:r>
      <w:r w:rsidR="00840EA1">
        <w:rPr>
          <w:rFonts w:ascii="Verdana" w:hAnsi="Verdana"/>
          <w:sz w:val="20"/>
          <w:szCs w:val="20"/>
        </w:rPr>
        <w:t xml:space="preserve"> </w:t>
      </w:r>
      <w:r>
        <w:rPr>
          <w:rFonts w:ascii="Verdana" w:hAnsi="Verdana"/>
          <w:sz w:val="20"/>
          <w:szCs w:val="20"/>
        </w:rPr>
        <w:t>odborným vzděláním a dlouhodobými zkušenostmi.</w:t>
      </w:r>
      <w:r w:rsidR="00F84FC9">
        <w:rPr>
          <w:rFonts w:ascii="Verdana" w:hAnsi="Verdana"/>
          <w:sz w:val="20"/>
          <w:szCs w:val="20"/>
        </w:rPr>
        <w:t xml:space="preserve"> </w:t>
      </w:r>
      <w:r>
        <w:rPr>
          <w:rFonts w:ascii="Verdana" w:hAnsi="Verdana"/>
          <w:sz w:val="20"/>
          <w:szCs w:val="20"/>
        </w:rPr>
        <w:t xml:space="preserve">Musí mít rovněž přehled o zásadách pracovní integrace a komunikační schopnosti. Coaching se považuje za úspěšný, jestliže po jeho ukončení je klient zaměstnán v podniku ještě po dobu minimálně tří měsíců. Je </w:t>
      </w:r>
      <w:r w:rsidRPr="00F67A98">
        <w:rPr>
          <w:rFonts w:ascii="Verdana" w:hAnsi="Verdana"/>
          <w:b/>
          <w:sz w:val="20"/>
          <w:szCs w:val="20"/>
        </w:rPr>
        <w:t>financován</w:t>
      </w:r>
      <w:r>
        <w:rPr>
          <w:rFonts w:ascii="Verdana" w:hAnsi="Verdana"/>
          <w:sz w:val="20"/>
          <w:szCs w:val="20"/>
        </w:rPr>
        <w:t xml:space="preserve"> ze státních prostředků nebo z prostředků vyrovnávacího fondu a případně se zahrnutím prostředků Evropského sociálního fondu na základě platných operačních programů.   </w:t>
      </w:r>
    </w:p>
    <w:p w:rsidR="001875D4" w:rsidRDefault="001875D4" w:rsidP="00220AAD">
      <w:pPr>
        <w:spacing w:after="120"/>
        <w:rPr>
          <w:rFonts w:ascii="Verdana" w:hAnsi="Verdana"/>
          <w:b/>
          <w:sz w:val="24"/>
          <w:szCs w:val="24"/>
        </w:rPr>
      </w:pPr>
      <w:r>
        <w:rPr>
          <w:rFonts w:ascii="Verdana" w:hAnsi="Verdana"/>
          <w:b/>
          <w:sz w:val="24"/>
          <w:szCs w:val="24"/>
        </w:rPr>
        <w:br w:type="page"/>
      </w:r>
    </w:p>
    <w:p w:rsidR="008C5840" w:rsidRPr="00692E3A" w:rsidRDefault="008C5840" w:rsidP="00006480">
      <w:pPr>
        <w:pStyle w:val="Nadpis1"/>
      </w:pPr>
      <w:bookmarkStart w:id="11" w:name="_Toc322679630"/>
      <w:r w:rsidRPr="00692E3A">
        <w:lastRenderedPageBreak/>
        <w:t>6. Zaměstnávání osob se zdravotním postižením na otevřeném trhu práce</w:t>
      </w:r>
      <w:bookmarkEnd w:id="11"/>
    </w:p>
    <w:p w:rsidR="008C5840" w:rsidRPr="00942C49" w:rsidRDefault="008C5840" w:rsidP="00006480">
      <w:pPr>
        <w:spacing w:after="120"/>
        <w:ind w:firstLine="709"/>
        <w:jc w:val="both"/>
        <w:rPr>
          <w:rFonts w:ascii="Verdana" w:hAnsi="Verdana"/>
          <w:sz w:val="20"/>
          <w:szCs w:val="20"/>
        </w:rPr>
      </w:pPr>
      <w:r w:rsidRPr="002B2B38">
        <w:rPr>
          <w:rFonts w:ascii="Verdana" w:hAnsi="Verdana"/>
          <w:b/>
          <w:sz w:val="20"/>
          <w:szCs w:val="20"/>
        </w:rPr>
        <w:t>Ofenziva</w:t>
      </w:r>
      <w:r>
        <w:rPr>
          <w:rFonts w:ascii="Verdana" w:hAnsi="Verdana"/>
          <w:b/>
          <w:sz w:val="20"/>
          <w:szCs w:val="20"/>
        </w:rPr>
        <w:t xml:space="preserve"> zaměstnávání osob s postižením spolkové vlády Rakouska </w:t>
      </w:r>
      <w:r w:rsidRPr="002B2B38">
        <w:rPr>
          <w:rFonts w:ascii="Verdana" w:hAnsi="Verdana"/>
          <w:sz w:val="20"/>
          <w:szCs w:val="20"/>
        </w:rPr>
        <w:t xml:space="preserve">je zaměřena </w:t>
      </w:r>
      <w:r>
        <w:rPr>
          <w:rFonts w:ascii="Verdana" w:hAnsi="Verdana"/>
          <w:sz w:val="20"/>
          <w:szCs w:val="20"/>
        </w:rPr>
        <w:t>na primární trh</w:t>
      </w:r>
      <w:r w:rsidR="00840EA1">
        <w:rPr>
          <w:rFonts w:ascii="Verdana" w:hAnsi="Verdana"/>
          <w:sz w:val="20"/>
          <w:szCs w:val="20"/>
        </w:rPr>
        <w:t xml:space="preserve"> práce a na sociálním pojištění</w:t>
      </w:r>
      <w:r w:rsidR="0081262B">
        <w:rPr>
          <w:rFonts w:ascii="Verdana" w:hAnsi="Verdana"/>
          <w:sz w:val="20"/>
          <w:szCs w:val="20"/>
        </w:rPr>
        <w:t>m</w:t>
      </w:r>
      <w:r w:rsidR="00885AE9">
        <w:rPr>
          <w:rFonts w:ascii="Verdana" w:hAnsi="Verdana"/>
          <w:sz w:val="20"/>
          <w:szCs w:val="20"/>
        </w:rPr>
        <w:t xml:space="preserve"> </w:t>
      </w:r>
      <w:r w:rsidR="00840EA1">
        <w:rPr>
          <w:rFonts w:ascii="Verdana" w:hAnsi="Verdana"/>
          <w:sz w:val="20"/>
          <w:szCs w:val="20"/>
        </w:rPr>
        <w:t xml:space="preserve"> </w:t>
      </w:r>
      <w:r>
        <w:rPr>
          <w:rFonts w:ascii="Verdana" w:hAnsi="Verdana"/>
          <w:sz w:val="20"/>
          <w:szCs w:val="20"/>
        </w:rPr>
        <w:t>právně zajištěná pracovní místa.</w:t>
      </w:r>
      <w:r w:rsidR="00F84FC9">
        <w:rPr>
          <w:rFonts w:ascii="Verdana" w:hAnsi="Verdana"/>
          <w:sz w:val="20"/>
          <w:szCs w:val="20"/>
        </w:rPr>
        <w:t xml:space="preserve"> </w:t>
      </w:r>
      <w:r>
        <w:rPr>
          <w:rFonts w:ascii="Verdana" w:hAnsi="Verdana"/>
          <w:sz w:val="20"/>
          <w:szCs w:val="20"/>
        </w:rPr>
        <w:t xml:space="preserve">Kompetentním orgánem je </w:t>
      </w:r>
      <w:r w:rsidRPr="00942C49">
        <w:rPr>
          <w:rFonts w:ascii="Verdana" w:hAnsi="Verdana"/>
          <w:b/>
          <w:sz w:val="20"/>
          <w:szCs w:val="20"/>
        </w:rPr>
        <w:t>Spolkový úřad pro sociální záležitosti</w:t>
      </w:r>
      <w:r w:rsidR="007F565E">
        <w:rPr>
          <w:rFonts w:ascii="Verdana" w:hAnsi="Verdana"/>
          <w:b/>
          <w:sz w:val="20"/>
          <w:szCs w:val="20"/>
        </w:rPr>
        <w:t xml:space="preserve"> </w:t>
      </w:r>
      <w:r w:rsidR="007F565E" w:rsidRPr="007F565E">
        <w:rPr>
          <w:rFonts w:ascii="Verdana" w:hAnsi="Verdana"/>
          <w:sz w:val="20"/>
          <w:szCs w:val="20"/>
        </w:rPr>
        <w:t>(</w:t>
      </w:r>
      <w:r w:rsidR="007F565E">
        <w:rPr>
          <w:rFonts w:ascii="Verdana" w:hAnsi="Verdana"/>
          <w:i/>
          <w:sz w:val="20"/>
          <w:szCs w:val="20"/>
        </w:rPr>
        <w:t>Bundes</w:t>
      </w:r>
      <w:r w:rsidR="00F84FC9">
        <w:rPr>
          <w:rFonts w:ascii="Verdana" w:hAnsi="Verdana"/>
          <w:i/>
          <w:sz w:val="20"/>
          <w:szCs w:val="20"/>
        </w:rPr>
        <w:softHyphen/>
      </w:r>
      <w:r w:rsidR="007F565E">
        <w:rPr>
          <w:rFonts w:ascii="Verdana" w:hAnsi="Verdana"/>
          <w:i/>
          <w:sz w:val="20"/>
          <w:szCs w:val="20"/>
        </w:rPr>
        <w:t>sozialamt</w:t>
      </w:r>
      <w:r w:rsidR="007F565E">
        <w:rPr>
          <w:rFonts w:ascii="Verdana" w:hAnsi="Verdana"/>
          <w:sz w:val="20"/>
          <w:szCs w:val="20"/>
        </w:rPr>
        <w:t>)</w:t>
      </w:r>
      <w:r w:rsidRPr="00942C49">
        <w:rPr>
          <w:rFonts w:ascii="Verdana" w:hAnsi="Verdana"/>
          <w:sz w:val="20"/>
          <w:szCs w:val="20"/>
        </w:rPr>
        <w:t>,</w:t>
      </w:r>
      <w:r w:rsidR="00F84FC9">
        <w:rPr>
          <w:rFonts w:ascii="Verdana" w:hAnsi="Verdana"/>
          <w:sz w:val="20"/>
          <w:szCs w:val="20"/>
        </w:rPr>
        <w:t xml:space="preserve"> </w:t>
      </w:r>
      <w:r w:rsidRPr="00942C49">
        <w:rPr>
          <w:rFonts w:ascii="Verdana" w:hAnsi="Verdana"/>
          <w:sz w:val="20"/>
          <w:szCs w:val="20"/>
        </w:rPr>
        <w:t>v</w:t>
      </w:r>
      <w:r>
        <w:rPr>
          <w:rFonts w:ascii="Verdana" w:hAnsi="Verdana"/>
          <w:sz w:val="20"/>
          <w:szCs w:val="20"/>
        </w:rPr>
        <w:t> </w:t>
      </w:r>
      <w:r w:rsidRPr="00942C49">
        <w:rPr>
          <w:rFonts w:ascii="Verdana" w:hAnsi="Verdana"/>
          <w:sz w:val="20"/>
          <w:szCs w:val="20"/>
        </w:rPr>
        <w:t>jehož</w:t>
      </w:r>
      <w:r>
        <w:rPr>
          <w:rFonts w:ascii="Verdana" w:hAnsi="Verdana"/>
          <w:sz w:val="20"/>
          <w:szCs w:val="20"/>
        </w:rPr>
        <w:t xml:space="preserve"> </w:t>
      </w:r>
      <w:r w:rsidRPr="00942C49">
        <w:rPr>
          <w:rFonts w:ascii="Verdana" w:hAnsi="Verdana"/>
          <w:sz w:val="20"/>
          <w:szCs w:val="20"/>
        </w:rPr>
        <w:t xml:space="preserve">kompetenci </w:t>
      </w:r>
      <w:r w:rsidR="00CD14FB">
        <w:rPr>
          <w:rFonts w:ascii="Verdana" w:hAnsi="Verdana"/>
          <w:sz w:val="20"/>
          <w:szCs w:val="20"/>
        </w:rPr>
        <w:t>je</w:t>
      </w:r>
      <w:r w:rsidR="005F35B9">
        <w:rPr>
          <w:rFonts w:ascii="Verdana" w:hAnsi="Verdana"/>
          <w:sz w:val="20"/>
          <w:szCs w:val="20"/>
        </w:rPr>
        <w:t xml:space="preserve"> </w:t>
      </w:r>
      <w:r w:rsidR="00CD14FB">
        <w:rPr>
          <w:rFonts w:ascii="Verdana" w:hAnsi="Verdana"/>
          <w:sz w:val="20"/>
          <w:szCs w:val="20"/>
        </w:rPr>
        <w:t xml:space="preserve">zejména integrace </w:t>
      </w:r>
      <w:r>
        <w:rPr>
          <w:rFonts w:ascii="Verdana" w:hAnsi="Verdana"/>
          <w:sz w:val="20"/>
          <w:szCs w:val="20"/>
        </w:rPr>
        <w:t>osob s p</w:t>
      </w:r>
      <w:r w:rsidR="00F84FC9">
        <w:rPr>
          <w:rFonts w:ascii="Verdana" w:hAnsi="Verdana"/>
          <w:sz w:val="20"/>
          <w:szCs w:val="20"/>
        </w:rPr>
        <w:t xml:space="preserve">ostižením (zejména mladiství od </w:t>
      </w:r>
      <w:r>
        <w:rPr>
          <w:rFonts w:ascii="Verdana" w:hAnsi="Verdana"/>
          <w:sz w:val="20"/>
          <w:szCs w:val="20"/>
        </w:rPr>
        <w:t>15 do 25 let; osoby od 45. roku; osoby s těžkým funkcionálním znevý</w:t>
      </w:r>
      <w:r w:rsidR="00F84FC9">
        <w:rPr>
          <w:rFonts w:ascii="Verdana" w:hAnsi="Verdana"/>
          <w:sz w:val="20"/>
          <w:szCs w:val="20"/>
        </w:rPr>
        <w:softHyphen/>
      </w:r>
      <w:r>
        <w:rPr>
          <w:rFonts w:ascii="Verdana" w:hAnsi="Verdana"/>
          <w:sz w:val="20"/>
          <w:szCs w:val="20"/>
        </w:rPr>
        <w:t>hodněním). Poskytuje rozsáhlé poradenství a doprovod pro tuto skupinu lidí a jejich zaměstnavatele.</w:t>
      </w:r>
      <w:r w:rsidR="00F84FC9">
        <w:rPr>
          <w:rFonts w:ascii="Verdana" w:hAnsi="Verdana"/>
          <w:sz w:val="20"/>
          <w:szCs w:val="20"/>
        </w:rPr>
        <w:t xml:space="preserve"> </w:t>
      </w:r>
      <w:r>
        <w:rPr>
          <w:rFonts w:ascii="Verdana" w:hAnsi="Verdana"/>
          <w:sz w:val="20"/>
          <w:szCs w:val="20"/>
        </w:rPr>
        <w:t>Zvláštní pozornost je</w:t>
      </w:r>
      <w:r w:rsidR="00840EA1">
        <w:rPr>
          <w:rFonts w:ascii="Verdana" w:hAnsi="Verdana"/>
          <w:sz w:val="20"/>
          <w:szCs w:val="20"/>
        </w:rPr>
        <w:t xml:space="preserve"> </w:t>
      </w:r>
      <w:r>
        <w:rPr>
          <w:rFonts w:ascii="Verdana" w:hAnsi="Verdana"/>
          <w:sz w:val="20"/>
          <w:szCs w:val="20"/>
        </w:rPr>
        <w:t>věnována ženám s postižením (gender main</w:t>
      </w:r>
      <w:r w:rsidR="00F84FC9">
        <w:rPr>
          <w:rFonts w:ascii="Verdana" w:hAnsi="Verdana"/>
          <w:sz w:val="20"/>
          <w:szCs w:val="20"/>
        </w:rPr>
        <w:softHyphen/>
      </w:r>
      <w:r>
        <w:rPr>
          <w:rFonts w:ascii="Verdana" w:hAnsi="Verdana"/>
          <w:sz w:val="20"/>
          <w:szCs w:val="20"/>
        </w:rPr>
        <w:t xml:space="preserve">streaming, gender budgeting). Ofenziva zaměstnávání je </w:t>
      </w:r>
      <w:r w:rsidRPr="0089298D">
        <w:rPr>
          <w:rFonts w:ascii="Verdana" w:hAnsi="Verdana"/>
          <w:b/>
          <w:sz w:val="20"/>
          <w:szCs w:val="20"/>
        </w:rPr>
        <w:t>financována</w:t>
      </w:r>
      <w:r>
        <w:rPr>
          <w:rFonts w:ascii="Verdana" w:hAnsi="Verdana"/>
          <w:sz w:val="20"/>
          <w:szCs w:val="20"/>
        </w:rPr>
        <w:t xml:space="preserve"> z</w:t>
      </w:r>
      <w:r w:rsidR="007F565E">
        <w:rPr>
          <w:rFonts w:ascii="Verdana" w:hAnsi="Verdana"/>
          <w:sz w:val="20"/>
          <w:szCs w:val="20"/>
        </w:rPr>
        <w:t> prostředků vyrovnávacího fondu</w:t>
      </w:r>
      <w:r>
        <w:rPr>
          <w:rFonts w:ascii="Verdana" w:hAnsi="Verdana"/>
          <w:sz w:val="20"/>
          <w:szCs w:val="20"/>
        </w:rPr>
        <w:t xml:space="preserve">, Evropského sociálního fondu a státního rozpočtu.      </w:t>
      </w:r>
    </w:p>
    <w:p w:rsidR="008C5840" w:rsidRPr="002B2B38" w:rsidRDefault="008C5840" w:rsidP="00006480">
      <w:pPr>
        <w:spacing w:after="120"/>
        <w:rPr>
          <w:rFonts w:ascii="Verdana" w:hAnsi="Verdana"/>
          <w:sz w:val="20"/>
          <w:szCs w:val="20"/>
        </w:rPr>
      </w:pPr>
    </w:p>
    <w:p w:rsidR="00D12A64" w:rsidRPr="003259D9" w:rsidRDefault="00E17BBE" w:rsidP="00006480">
      <w:pPr>
        <w:spacing w:after="120"/>
        <w:rPr>
          <w:rFonts w:ascii="Verdana" w:hAnsi="Verdana"/>
          <w:b/>
          <w:sz w:val="20"/>
          <w:szCs w:val="20"/>
        </w:rPr>
      </w:pPr>
      <w:r w:rsidRPr="003259D9">
        <w:rPr>
          <w:rFonts w:ascii="Verdana" w:hAnsi="Verdana"/>
          <w:b/>
          <w:sz w:val="20"/>
          <w:szCs w:val="20"/>
        </w:rPr>
        <w:t xml:space="preserve">Cíle </w:t>
      </w:r>
      <w:r w:rsidR="00D12A64" w:rsidRPr="003259D9">
        <w:rPr>
          <w:rFonts w:ascii="Verdana" w:hAnsi="Verdana"/>
          <w:b/>
          <w:sz w:val="20"/>
          <w:szCs w:val="20"/>
        </w:rPr>
        <w:t>politiky zaměstnávání osob s postižením</w:t>
      </w:r>
    </w:p>
    <w:p w:rsidR="00D12A64" w:rsidRPr="00D51568" w:rsidRDefault="00D12A64" w:rsidP="00006480">
      <w:pPr>
        <w:spacing w:after="120"/>
        <w:ind w:firstLine="709"/>
        <w:jc w:val="both"/>
        <w:rPr>
          <w:rFonts w:ascii="Verdana" w:hAnsi="Verdana"/>
          <w:sz w:val="20"/>
          <w:szCs w:val="20"/>
        </w:rPr>
      </w:pPr>
      <w:r w:rsidRPr="00D51568">
        <w:rPr>
          <w:rFonts w:ascii="Verdana" w:hAnsi="Verdana"/>
          <w:sz w:val="20"/>
          <w:szCs w:val="20"/>
        </w:rPr>
        <w:t>Důležitým</w:t>
      </w:r>
      <w:r w:rsidR="00F84FC9" w:rsidRPr="00F84FC9">
        <w:rPr>
          <w:rFonts w:ascii="Verdana" w:hAnsi="Verdana"/>
          <w:sz w:val="12"/>
          <w:szCs w:val="12"/>
        </w:rPr>
        <w:t xml:space="preserve"> </w:t>
      </w:r>
      <w:r w:rsidRPr="00D51568">
        <w:rPr>
          <w:rFonts w:ascii="Verdana" w:hAnsi="Verdana"/>
          <w:sz w:val="20"/>
          <w:szCs w:val="20"/>
        </w:rPr>
        <w:t xml:space="preserve">cílem </w:t>
      </w:r>
      <w:r>
        <w:rPr>
          <w:rFonts w:ascii="Verdana" w:hAnsi="Verdana"/>
          <w:sz w:val="20"/>
          <w:szCs w:val="20"/>
        </w:rPr>
        <w:t xml:space="preserve">rakouské sociální politiky je umožnit znevýhodněným skupinám </w:t>
      </w:r>
      <w:r w:rsidRPr="005E66D8">
        <w:rPr>
          <w:rFonts w:ascii="Verdana" w:hAnsi="Verdana"/>
          <w:b/>
          <w:sz w:val="20"/>
          <w:szCs w:val="20"/>
        </w:rPr>
        <w:t>přístup na</w:t>
      </w:r>
      <w:r w:rsidR="00F84FC9">
        <w:rPr>
          <w:rFonts w:ascii="Verdana" w:hAnsi="Verdana"/>
          <w:b/>
          <w:sz w:val="20"/>
          <w:szCs w:val="20"/>
        </w:rPr>
        <w:t xml:space="preserve"> </w:t>
      </w:r>
      <w:r w:rsidRPr="005E66D8">
        <w:rPr>
          <w:rFonts w:ascii="Verdana" w:hAnsi="Verdana"/>
          <w:b/>
          <w:sz w:val="20"/>
          <w:szCs w:val="20"/>
        </w:rPr>
        <w:t>trh</w:t>
      </w:r>
      <w:r w:rsidR="00CD14FB">
        <w:rPr>
          <w:rFonts w:ascii="Verdana" w:hAnsi="Verdana"/>
          <w:b/>
          <w:sz w:val="20"/>
          <w:szCs w:val="20"/>
        </w:rPr>
        <w:t xml:space="preserve"> </w:t>
      </w:r>
      <w:r w:rsidRPr="005E66D8">
        <w:rPr>
          <w:rFonts w:ascii="Verdana" w:hAnsi="Verdana"/>
          <w:b/>
          <w:sz w:val="20"/>
          <w:szCs w:val="20"/>
        </w:rPr>
        <w:t>práce</w:t>
      </w:r>
      <w:r>
        <w:rPr>
          <w:rFonts w:ascii="Verdana" w:hAnsi="Verdana"/>
          <w:sz w:val="20"/>
          <w:szCs w:val="20"/>
        </w:rPr>
        <w:t xml:space="preserve">. Významnou roli v politice zaměstnávání osob s postižením hraje podpora integrace postižených osob na otevřený trh práce nebo do speciálních institucí. </w:t>
      </w:r>
    </w:p>
    <w:p w:rsidR="00482B6E" w:rsidRDefault="00D12A64" w:rsidP="00006480">
      <w:pPr>
        <w:spacing w:after="120"/>
        <w:ind w:firstLine="709"/>
        <w:jc w:val="both"/>
        <w:rPr>
          <w:rFonts w:ascii="Verdana" w:eastAsia="TimesNewRoman" w:hAnsi="Verdana" w:cs="TimesNewRoman"/>
          <w:sz w:val="20"/>
          <w:szCs w:val="20"/>
        </w:rPr>
      </w:pPr>
      <w:r w:rsidRPr="00D12A64">
        <w:rPr>
          <w:rFonts w:ascii="Verdana" w:eastAsia="TimesNewRoman" w:hAnsi="Verdana" w:cs="TimesNewRoman"/>
          <w:sz w:val="20"/>
          <w:szCs w:val="20"/>
        </w:rPr>
        <w:t xml:space="preserve">V rámci </w:t>
      </w:r>
      <w:r w:rsidRPr="00D12A64">
        <w:rPr>
          <w:rFonts w:ascii="Verdana" w:eastAsia="TimesNewRoman" w:hAnsi="Verdana" w:cs="TimesNewRoman"/>
          <w:b/>
          <w:sz w:val="20"/>
          <w:szCs w:val="20"/>
        </w:rPr>
        <w:t>Státního programu politiky trhu práce pro osoby s postižením</w:t>
      </w:r>
      <w:r w:rsidRPr="00D12A64">
        <w:rPr>
          <w:rFonts w:ascii="Verdana" w:eastAsia="TimesNewRoman" w:hAnsi="Verdana" w:cs="TimesNewRoman"/>
          <w:sz w:val="20"/>
          <w:szCs w:val="20"/>
        </w:rPr>
        <w:t xml:space="preserve"> (</w:t>
      </w:r>
      <w:r w:rsidRPr="00D12A64">
        <w:rPr>
          <w:rFonts w:ascii="Verdana" w:eastAsia="TimesNewRoman" w:hAnsi="Verdana" w:cs="TimesNewRoman"/>
          <w:i/>
          <w:sz w:val="20"/>
          <w:szCs w:val="20"/>
        </w:rPr>
        <w:t>Bundesweites</w:t>
      </w:r>
      <w:r w:rsidR="00F84FC9">
        <w:rPr>
          <w:rFonts w:ascii="Verdana" w:eastAsia="TimesNewRoman" w:hAnsi="Verdana" w:cs="TimesNewRoman"/>
          <w:i/>
          <w:sz w:val="20"/>
          <w:szCs w:val="20"/>
        </w:rPr>
        <w:t xml:space="preserve"> </w:t>
      </w:r>
      <w:r w:rsidRPr="00D12A64">
        <w:rPr>
          <w:rFonts w:ascii="Verdana" w:eastAsia="TimesNewRoman" w:hAnsi="Verdana" w:cs="TimesNewRoman"/>
          <w:i/>
          <w:sz w:val="20"/>
          <w:szCs w:val="20"/>
        </w:rPr>
        <w:t>Arbeitsmarktpolitisches Beh</w:t>
      </w:r>
      <w:r w:rsidR="003B5051">
        <w:rPr>
          <w:rFonts w:ascii="Verdana" w:eastAsia="TimesNewRoman" w:hAnsi="Verdana" w:cs="TimesNewRoman"/>
          <w:i/>
          <w:sz w:val="20"/>
          <w:szCs w:val="20"/>
        </w:rPr>
        <w:t>i</w:t>
      </w:r>
      <w:r w:rsidRPr="00D12A64">
        <w:rPr>
          <w:rFonts w:ascii="Verdana" w:eastAsia="TimesNewRoman" w:hAnsi="Verdana" w:cs="TimesNewRoman"/>
          <w:i/>
          <w:sz w:val="20"/>
          <w:szCs w:val="20"/>
        </w:rPr>
        <w:t xml:space="preserve">ndertenprogramm - </w:t>
      </w:r>
      <w:r w:rsidRPr="00D12A64">
        <w:rPr>
          <w:rFonts w:ascii="Verdana" w:eastAsia="TimesNewRoman" w:hAnsi="Verdana" w:cs="TimesNewRoman"/>
          <w:b/>
          <w:i/>
          <w:sz w:val="20"/>
          <w:szCs w:val="20"/>
        </w:rPr>
        <w:t>BABE</w:t>
      </w:r>
      <w:r w:rsidRPr="00D12A64">
        <w:rPr>
          <w:rFonts w:ascii="Verdana" w:eastAsia="TimesNewRoman" w:hAnsi="Verdana" w:cs="TimesNewRoman"/>
          <w:sz w:val="20"/>
          <w:szCs w:val="20"/>
        </w:rPr>
        <w:t xml:space="preserve">) </w:t>
      </w:r>
      <w:r w:rsidR="0051355A">
        <w:rPr>
          <w:rFonts w:ascii="Verdana" w:eastAsia="TimesNewRoman" w:hAnsi="Verdana" w:cs="TimesNewRoman"/>
          <w:sz w:val="20"/>
          <w:szCs w:val="20"/>
        </w:rPr>
        <w:t>M</w:t>
      </w:r>
      <w:r w:rsidRPr="00D12A64">
        <w:rPr>
          <w:rFonts w:ascii="Verdana" w:eastAsia="TimesNewRoman" w:hAnsi="Verdana" w:cs="TimesNewRoman"/>
          <w:sz w:val="20"/>
          <w:szCs w:val="20"/>
        </w:rPr>
        <w:t>inisterstvo sociálních věcí společně se Spolkovým úřadem pro sociální záležitosti v souvislosti se vstupem Rakouska</w:t>
      </w:r>
      <w:r w:rsidR="00F84FC9">
        <w:rPr>
          <w:rFonts w:ascii="Verdana" w:eastAsia="TimesNewRoman" w:hAnsi="Verdana" w:cs="TimesNewRoman"/>
          <w:sz w:val="20"/>
          <w:szCs w:val="20"/>
        </w:rPr>
        <w:t xml:space="preserve"> </w:t>
      </w:r>
      <w:r w:rsidRPr="00D12A64">
        <w:rPr>
          <w:rFonts w:ascii="Verdana" w:eastAsia="TimesNewRoman" w:hAnsi="Verdana" w:cs="TimesNewRoman"/>
          <w:sz w:val="20"/>
          <w:szCs w:val="20"/>
        </w:rPr>
        <w:t>do EU v r. 1995</w:t>
      </w:r>
      <w:r w:rsidR="005F35B9">
        <w:rPr>
          <w:rFonts w:ascii="Verdana" w:eastAsia="TimesNewRoman" w:hAnsi="Verdana" w:cs="TimesNewRoman"/>
          <w:sz w:val="20"/>
          <w:szCs w:val="20"/>
        </w:rPr>
        <w:t xml:space="preserve"> </w:t>
      </w:r>
      <w:r w:rsidRPr="00D12A64">
        <w:rPr>
          <w:rFonts w:ascii="Verdana" w:eastAsia="TimesNewRoman" w:hAnsi="Verdana" w:cs="TimesNewRoman"/>
          <w:sz w:val="20"/>
          <w:szCs w:val="20"/>
        </w:rPr>
        <w:t xml:space="preserve">značně rozšířilo své </w:t>
      </w:r>
      <w:r w:rsidRPr="005E66D8">
        <w:rPr>
          <w:rFonts w:ascii="Verdana" w:eastAsia="TimesNewRoman" w:hAnsi="Verdana" w:cs="TimesNewRoman"/>
          <w:b/>
          <w:sz w:val="20"/>
          <w:szCs w:val="20"/>
        </w:rPr>
        <w:t>podpůrné programy</w:t>
      </w:r>
      <w:r w:rsidRPr="00D12A64">
        <w:rPr>
          <w:rFonts w:ascii="Verdana" w:eastAsia="TimesNewRoman" w:hAnsi="Verdana" w:cs="TimesNewRoman"/>
          <w:sz w:val="20"/>
          <w:szCs w:val="20"/>
        </w:rPr>
        <w:t>. Spolková vláda v r. 2001 zahájila ofenzivu zaměstnávání v zájmu začleňování osob s postižením na</w:t>
      </w:r>
      <w:r w:rsidR="00F84FC9">
        <w:rPr>
          <w:rFonts w:ascii="Verdana" w:eastAsia="TimesNewRoman" w:hAnsi="Verdana" w:cs="TimesNewRoman"/>
          <w:sz w:val="20"/>
          <w:szCs w:val="20"/>
        </w:rPr>
        <w:t xml:space="preserve"> </w:t>
      </w:r>
      <w:r w:rsidRPr="00D12A64">
        <w:rPr>
          <w:rFonts w:ascii="Verdana" w:eastAsia="TimesNewRoman" w:hAnsi="Verdana" w:cs="TimesNewRoman"/>
          <w:sz w:val="20"/>
          <w:szCs w:val="20"/>
        </w:rPr>
        <w:t>pracovní trh, nazvanou</w:t>
      </w:r>
      <w:r w:rsidRPr="00D12A64">
        <w:rPr>
          <w:rFonts w:ascii="Verdana" w:eastAsia="TimesNewRoman" w:hAnsi="Verdana" w:cs="TimesNewRoman"/>
          <w:i/>
          <w:sz w:val="20"/>
          <w:szCs w:val="20"/>
        </w:rPr>
        <w:t xml:space="preserve"> </w:t>
      </w:r>
      <w:r w:rsidRPr="00D12A64">
        <w:rPr>
          <w:rFonts w:ascii="Verdana" w:eastAsia="TimesNewRoman" w:hAnsi="Verdana" w:cs="TimesNewRoman"/>
          <w:sz w:val="20"/>
          <w:szCs w:val="20"/>
        </w:rPr>
        <w:t>„</w:t>
      </w:r>
      <w:r w:rsidRPr="00482B6E">
        <w:rPr>
          <w:rFonts w:ascii="Verdana" w:eastAsia="TimesNewRoman" w:hAnsi="Verdana" w:cs="TimesNewRoman"/>
          <w:b/>
          <w:sz w:val="20"/>
          <w:szCs w:val="20"/>
        </w:rPr>
        <w:t>Miliarda pro postižené</w:t>
      </w:r>
      <w:r w:rsidRPr="00D12A64">
        <w:rPr>
          <w:rFonts w:ascii="Verdana" w:eastAsia="TimesNewRoman" w:hAnsi="Verdana" w:cs="TimesNewRoman"/>
          <w:sz w:val="20"/>
          <w:szCs w:val="20"/>
        </w:rPr>
        <w:t>“ („</w:t>
      </w:r>
      <w:r w:rsidRPr="00D12A64">
        <w:rPr>
          <w:rFonts w:ascii="Verdana" w:eastAsia="TimesNewRoman" w:hAnsi="Verdana" w:cs="TimesNewRoman"/>
          <w:i/>
          <w:sz w:val="20"/>
          <w:szCs w:val="20"/>
        </w:rPr>
        <w:t>Behindertenmili</w:t>
      </w:r>
      <w:r w:rsidR="00F84FC9">
        <w:rPr>
          <w:rFonts w:ascii="Verdana" w:eastAsia="TimesNewRoman" w:hAnsi="Verdana" w:cs="TimesNewRoman"/>
          <w:i/>
          <w:sz w:val="20"/>
          <w:szCs w:val="20"/>
        </w:rPr>
        <w:softHyphen/>
      </w:r>
      <w:r w:rsidRPr="00D12A64">
        <w:rPr>
          <w:rFonts w:ascii="Verdana" w:eastAsia="TimesNewRoman" w:hAnsi="Verdana" w:cs="TimesNewRoman"/>
          <w:i/>
          <w:sz w:val="20"/>
          <w:szCs w:val="20"/>
        </w:rPr>
        <w:t>arde“).</w:t>
      </w:r>
      <w:r w:rsidR="00F84FC9">
        <w:rPr>
          <w:rFonts w:ascii="Verdana" w:eastAsia="TimesNewRoman" w:hAnsi="Verdana" w:cs="TimesNewRoman"/>
          <w:sz w:val="20"/>
          <w:szCs w:val="20"/>
        </w:rPr>
        <w:t xml:space="preserve"> </w:t>
      </w:r>
      <w:r w:rsidR="00081FE7">
        <w:rPr>
          <w:rFonts w:ascii="Verdana" w:eastAsia="TimesNewRoman" w:hAnsi="Verdana" w:cs="TimesNewRoman"/>
          <w:sz w:val="20"/>
          <w:szCs w:val="20"/>
        </w:rPr>
        <w:t>Program BABE je základem a návodem pro prosazování úkolů vytyčených Spolkovým</w:t>
      </w:r>
      <w:r w:rsidR="00F84FC9">
        <w:rPr>
          <w:rFonts w:ascii="Verdana" w:eastAsia="TimesNewRoman" w:hAnsi="Verdana" w:cs="TimesNewRoman"/>
          <w:sz w:val="20"/>
          <w:szCs w:val="20"/>
        </w:rPr>
        <w:t xml:space="preserve"> </w:t>
      </w:r>
      <w:r w:rsidR="00081FE7">
        <w:rPr>
          <w:rFonts w:ascii="Verdana" w:eastAsia="TimesNewRoman" w:hAnsi="Verdana" w:cs="TimesNewRoman"/>
          <w:sz w:val="20"/>
          <w:szCs w:val="20"/>
        </w:rPr>
        <w:t>ministerstvem práce, sociálních věcí a ochrany spotřebitel</w:t>
      </w:r>
      <w:r w:rsidR="00860D57">
        <w:rPr>
          <w:rFonts w:ascii="Verdana" w:eastAsia="TimesNewRoman" w:hAnsi="Verdana" w:cs="TimesNewRoman"/>
          <w:sz w:val="20"/>
          <w:szCs w:val="20"/>
        </w:rPr>
        <w:t>e</w:t>
      </w:r>
      <w:r w:rsidR="00081FE7">
        <w:rPr>
          <w:rFonts w:ascii="Verdana" w:eastAsia="TimesNewRoman" w:hAnsi="Verdana" w:cs="TimesNewRoman"/>
          <w:sz w:val="20"/>
          <w:szCs w:val="20"/>
        </w:rPr>
        <w:t xml:space="preserve"> (</w:t>
      </w:r>
      <w:r w:rsidR="00081FE7">
        <w:rPr>
          <w:rFonts w:ascii="Verdana" w:eastAsia="TimesNewRoman" w:hAnsi="Verdana" w:cs="TimesNewRoman"/>
          <w:i/>
          <w:sz w:val="20"/>
          <w:szCs w:val="20"/>
        </w:rPr>
        <w:t>Bundesmi</w:t>
      </w:r>
      <w:r w:rsidR="00F84FC9">
        <w:rPr>
          <w:rFonts w:ascii="Verdana" w:eastAsia="TimesNewRoman" w:hAnsi="Verdana" w:cs="TimesNewRoman"/>
          <w:i/>
          <w:sz w:val="20"/>
          <w:szCs w:val="20"/>
        </w:rPr>
        <w:softHyphen/>
      </w:r>
      <w:r w:rsidR="00081FE7">
        <w:rPr>
          <w:rFonts w:ascii="Verdana" w:eastAsia="TimesNewRoman" w:hAnsi="Verdana" w:cs="TimesNewRoman"/>
          <w:i/>
          <w:sz w:val="20"/>
          <w:szCs w:val="20"/>
        </w:rPr>
        <w:t>nisterium für Arbeit,</w:t>
      </w:r>
      <w:r w:rsidR="00F84FC9">
        <w:rPr>
          <w:rFonts w:ascii="Verdana" w:eastAsia="TimesNewRoman" w:hAnsi="Verdana" w:cs="TimesNewRoman"/>
          <w:i/>
          <w:sz w:val="20"/>
          <w:szCs w:val="20"/>
        </w:rPr>
        <w:t xml:space="preserve"> </w:t>
      </w:r>
      <w:r w:rsidR="00081FE7">
        <w:rPr>
          <w:rFonts w:ascii="Verdana" w:eastAsia="TimesNewRoman" w:hAnsi="Verdana" w:cs="TimesNewRoman"/>
          <w:i/>
          <w:sz w:val="20"/>
          <w:szCs w:val="20"/>
        </w:rPr>
        <w:t xml:space="preserve">soziales und Konsumentenschutz) </w:t>
      </w:r>
      <w:r w:rsidR="00081FE7">
        <w:rPr>
          <w:rFonts w:ascii="Verdana" w:eastAsia="TimesNewRoman" w:hAnsi="Verdana" w:cs="TimesNewRoman"/>
          <w:sz w:val="20"/>
          <w:szCs w:val="20"/>
        </w:rPr>
        <w:t>realizovaných Spolkovým úřadem pro sociální záležitosti</w:t>
      </w:r>
      <w:r w:rsidR="00AD4334">
        <w:rPr>
          <w:rFonts w:ascii="Verdana" w:eastAsia="TimesNewRoman" w:hAnsi="Verdana" w:cs="TimesNewRoman"/>
          <w:sz w:val="20"/>
          <w:szCs w:val="20"/>
        </w:rPr>
        <w:t>.</w:t>
      </w:r>
      <w:r w:rsidR="00F84FC9">
        <w:rPr>
          <w:rFonts w:ascii="Verdana" w:eastAsia="TimesNewRoman" w:hAnsi="Verdana" w:cs="TimesNewRoman"/>
          <w:sz w:val="20"/>
          <w:szCs w:val="20"/>
        </w:rPr>
        <w:t xml:space="preserve"> </w:t>
      </w:r>
      <w:r w:rsidR="00AD4334">
        <w:rPr>
          <w:rFonts w:ascii="Verdana" w:eastAsia="TimesNewRoman" w:hAnsi="Verdana" w:cs="TimesNewRoman"/>
          <w:sz w:val="20"/>
          <w:szCs w:val="20"/>
        </w:rPr>
        <w:t>Aby bylo možno tyto úkoly plnit co nejlépe, byla v r. 2007</w:t>
      </w:r>
      <w:r w:rsidR="00CD14FB">
        <w:rPr>
          <w:rFonts w:ascii="Verdana" w:eastAsia="TimesNewRoman" w:hAnsi="Verdana" w:cs="TimesNewRoman"/>
          <w:sz w:val="20"/>
          <w:szCs w:val="20"/>
        </w:rPr>
        <w:t xml:space="preserve"> </w:t>
      </w:r>
      <w:r w:rsidR="00AD4334">
        <w:rPr>
          <w:rFonts w:ascii="Verdana" w:eastAsia="TimesNewRoman" w:hAnsi="Verdana" w:cs="TimesNewRoman"/>
          <w:sz w:val="20"/>
          <w:szCs w:val="20"/>
        </w:rPr>
        <w:t>analyzována situace lidí s</w:t>
      </w:r>
      <w:r w:rsidR="005F35B9">
        <w:rPr>
          <w:rFonts w:ascii="Verdana" w:eastAsia="TimesNewRoman" w:hAnsi="Verdana" w:cs="TimesNewRoman"/>
          <w:sz w:val="20"/>
          <w:szCs w:val="20"/>
        </w:rPr>
        <w:t> </w:t>
      </w:r>
      <w:r w:rsidR="00AD4334">
        <w:rPr>
          <w:rFonts w:ascii="Verdana" w:eastAsia="TimesNewRoman" w:hAnsi="Verdana" w:cs="TimesNewRoman"/>
          <w:sz w:val="20"/>
          <w:szCs w:val="20"/>
        </w:rPr>
        <w:t>postižením</w:t>
      </w:r>
      <w:r w:rsidR="005F35B9">
        <w:rPr>
          <w:rFonts w:ascii="Verdana" w:eastAsia="TimesNewRoman" w:hAnsi="Verdana" w:cs="TimesNewRoman"/>
          <w:sz w:val="20"/>
          <w:szCs w:val="20"/>
        </w:rPr>
        <w:t>,</w:t>
      </w:r>
      <w:r w:rsidR="005F35B9" w:rsidRPr="005F35B9">
        <w:rPr>
          <w:rFonts w:ascii="Verdana" w:eastAsia="TimesNewRoman" w:hAnsi="Verdana" w:cs="TimesNewRoman"/>
          <w:sz w:val="12"/>
          <w:szCs w:val="12"/>
        </w:rPr>
        <w:t xml:space="preserve"> </w:t>
      </w:r>
      <w:r w:rsidR="00FF72FA">
        <w:rPr>
          <w:rFonts w:ascii="Verdana" w:eastAsia="TimesNewRoman" w:hAnsi="Verdana" w:cs="TimesNewRoman"/>
          <w:sz w:val="20"/>
          <w:szCs w:val="20"/>
        </w:rPr>
        <w:t>p</w:t>
      </w:r>
      <w:r w:rsidR="00AD4334">
        <w:rPr>
          <w:rFonts w:ascii="Verdana" w:eastAsia="TimesNewRoman" w:hAnsi="Verdana" w:cs="TimesNewRoman"/>
          <w:sz w:val="20"/>
          <w:szCs w:val="20"/>
        </w:rPr>
        <w:t>okud</w:t>
      </w:r>
      <w:r w:rsidR="00AD4334" w:rsidRPr="005F35B9">
        <w:rPr>
          <w:rFonts w:ascii="Verdana" w:eastAsia="TimesNewRoman" w:hAnsi="Verdana" w:cs="TimesNewRoman"/>
          <w:sz w:val="12"/>
          <w:szCs w:val="12"/>
        </w:rPr>
        <w:t xml:space="preserve"> </w:t>
      </w:r>
      <w:r w:rsidR="00AD4334">
        <w:rPr>
          <w:rFonts w:ascii="Verdana" w:eastAsia="TimesNewRoman" w:hAnsi="Verdana" w:cs="TimesNewRoman"/>
          <w:sz w:val="20"/>
          <w:szCs w:val="20"/>
        </w:rPr>
        <w:t>jde</w:t>
      </w:r>
      <w:r w:rsidR="00AD4334" w:rsidRPr="005F35B9">
        <w:rPr>
          <w:rFonts w:ascii="Verdana" w:eastAsia="TimesNewRoman" w:hAnsi="Verdana" w:cs="TimesNewRoman"/>
          <w:sz w:val="12"/>
          <w:szCs w:val="12"/>
        </w:rPr>
        <w:t xml:space="preserve"> </w:t>
      </w:r>
      <w:r w:rsidR="00AD4334">
        <w:rPr>
          <w:rFonts w:ascii="Verdana" w:eastAsia="TimesNewRoman" w:hAnsi="Verdana" w:cs="TimesNewRoman"/>
          <w:sz w:val="20"/>
          <w:szCs w:val="20"/>
        </w:rPr>
        <w:t>o jejich zaměstnávání a vypraco</w:t>
      </w:r>
      <w:r w:rsidR="00CD14FB">
        <w:rPr>
          <w:rFonts w:ascii="Verdana" w:eastAsia="TimesNewRoman" w:hAnsi="Verdana" w:cs="TimesNewRoman"/>
          <w:sz w:val="20"/>
          <w:szCs w:val="20"/>
        </w:rPr>
        <w:softHyphen/>
      </w:r>
      <w:r w:rsidR="00AD4334">
        <w:rPr>
          <w:rFonts w:ascii="Verdana" w:eastAsia="TimesNewRoman" w:hAnsi="Verdana" w:cs="TimesNewRoman"/>
          <w:sz w:val="20"/>
          <w:szCs w:val="20"/>
        </w:rPr>
        <w:t>vána</w:t>
      </w:r>
      <w:r w:rsidR="00CD14FB">
        <w:rPr>
          <w:rFonts w:ascii="Verdana" w:eastAsia="TimesNewRoman" w:hAnsi="Verdana" w:cs="TimesNewRoman"/>
          <w:sz w:val="20"/>
          <w:szCs w:val="20"/>
        </w:rPr>
        <w:t xml:space="preserve"> </w:t>
      </w:r>
      <w:r w:rsidR="00AD4334">
        <w:rPr>
          <w:rFonts w:ascii="Verdana" w:eastAsia="TimesNewRoman" w:hAnsi="Verdana" w:cs="TimesNewRoman"/>
          <w:sz w:val="20"/>
          <w:szCs w:val="20"/>
        </w:rPr>
        <w:t>rozsáhlá strategie pro jejich integraci.</w:t>
      </w:r>
      <w:r w:rsidR="00860D57">
        <w:rPr>
          <w:rFonts w:ascii="Verdana" w:eastAsia="TimesNewRoman" w:hAnsi="Verdana" w:cs="TimesNewRoman"/>
          <w:sz w:val="20"/>
          <w:szCs w:val="20"/>
        </w:rPr>
        <w:t xml:space="preserve"> Na základě toho byl vypracován</w:t>
      </w:r>
      <w:r w:rsidR="007F565E">
        <w:rPr>
          <w:rFonts w:ascii="Verdana" w:eastAsia="TimesNewRoman" w:hAnsi="Verdana" w:cs="TimesNewRoman"/>
          <w:sz w:val="20"/>
          <w:szCs w:val="20"/>
        </w:rPr>
        <w:t xml:space="preserve"> </w:t>
      </w:r>
      <w:r w:rsidR="00AD4334">
        <w:rPr>
          <w:rFonts w:ascii="Verdana" w:eastAsia="TimesNewRoman" w:hAnsi="Verdana" w:cs="TimesNewRoman"/>
          <w:sz w:val="20"/>
          <w:szCs w:val="20"/>
        </w:rPr>
        <w:t>program BABE</w:t>
      </w:r>
      <w:r w:rsidR="00CD14FB">
        <w:rPr>
          <w:rFonts w:ascii="Verdana" w:eastAsia="TimesNewRoman" w:hAnsi="Verdana" w:cs="TimesNewRoman"/>
          <w:sz w:val="20"/>
          <w:szCs w:val="20"/>
        </w:rPr>
        <w:t xml:space="preserve"> </w:t>
      </w:r>
      <w:r w:rsidR="005F35B9">
        <w:rPr>
          <w:rFonts w:ascii="Verdana" w:eastAsia="TimesNewRoman" w:hAnsi="Verdana" w:cs="TimesNewRoman"/>
          <w:sz w:val="20"/>
          <w:szCs w:val="20"/>
        </w:rPr>
        <w:t xml:space="preserve">pro </w:t>
      </w:r>
      <w:r w:rsidR="00840EA1">
        <w:rPr>
          <w:rFonts w:ascii="Verdana" w:eastAsia="TimesNewRoman" w:hAnsi="Verdana" w:cs="TimesNewRoman"/>
          <w:sz w:val="20"/>
          <w:szCs w:val="20"/>
        </w:rPr>
        <w:t xml:space="preserve">léta </w:t>
      </w:r>
      <w:r w:rsidR="00AD4334">
        <w:rPr>
          <w:rFonts w:ascii="Verdana" w:eastAsia="TimesNewRoman" w:hAnsi="Verdana" w:cs="TimesNewRoman"/>
          <w:sz w:val="20"/>
          <w:szCs w:val="20"/>
        </w:rPr>
        <w:t>2008 a</w:t>
      </w:r>
      <w:r w:rsidR="00F84FC9">
        <w:rPr>
          <w:rFonts w:ascii="Verdana" w:eastAsia="TimesNewRoman" w:hAnsi="Verdana" w:cs="TimesNewRoman"/>
          <w:sz w:val="20"/>
          <w:szCs w:val="20"/>
        </w:rPr>
        <w:t xml:space="preserve"> </w:t>
      </w:r>
      <w:r w:rsidR="00AD4334">
        <w:rPr>
          <w:rFonts w:ascii="Verdana" w:eastAsia="TimesNewRoman" w:hAnsi="Verdana" w:cs="TimesNewRoman"/>
          <w:sz w:val="20"/>
          <w:szCs w:val="20"/>
        </w:rPr>
        <w:t xml:space="preserve">2009. </w:t>
      </w:r>
      <w:r w:rsidR="00482B6E">
        <w:rPr>
          <w:rFonts w:ascii="Verdana" w:eastAsia="TimesNewRoman" w:hAnsi="Verdana" w:cs="TimesNewRoman"/>
          <w:sz w:val="20"/>
          <w:szCs w:val="20"/>
        </w:rPr>
        <w:t>Tento program stanoví, s přihlédnutím ke gende</w:t>
      </w:r>
      <w:r w:rsidR="00CD14FB">
        <w:rPr>
          <w:rFonts w:ascii="Verdana" w:eastAsia="TimesNewRoman" w:hAnsi="Verdana" w:cs="TimesNewRoman"/>
          <w:sz w:val="20"/>
          <w:szCs w:val="20"/>
        </w:rPr>
        <w:softHyphen/>
      </w:r>
      <w:r w:rsidR="00482B6E">
        <w:rPr>
          <w:rFonts w:ascii="Verdana" w:eastAsia="TimesNewRoman" w:hAnsi="Verdana" w:cs="TimesNewRoman"/>
          <w:sz w:val="20"/>
          <w:szCs w:val="20"/>
        </w:rPr>
        <w:t>rové integraci</w:t>
      </w:r>
      <w:r w:rsidR="001A1988">
        <w:rPr>
          <w:rFonts w:ascii="Verdana" w:eastAsia="TimesNewRoman" w:hAnsi="Verdana" w:cs="TimesNewRoman"/>
          <w:sz w:val="20"/>
          <w:szCs w:val="20"/>
        </w:rPr>
        <w:t>,</w:t>
      </w:r>
      <w:r w:rsidR="00482B6E">
        <w:rPr>
          <w:rFonts w:ascii="Verdana" w:eastAsia="TimesNewRoman" w:hAnsi="Verdana" w:cs="TimesNewRoman"/>
          <w:sz w:val="20"/>
          <w:szCs w:val="20"/>
        </w:rPr>
        <w:t xml:space="preserve"> tyto cíle:</w:t>
      </w:r>
    </w:p>
    <w:p w:rsidR="00482B6E" w:rsidRDefault="002E5AAD" w:rsidP="00006480">
      <w:pPr>
        <w:pStyle w:val="Odstavecseseznamem"/>
        <w:numPr>
          <w:ilvl w:val="0"/>
          <w:numId w:val="5"/>
        </w:numPr>
        <w:spacing w:after="120"/>
        <w:ind w:left="284" w:hanging="284"/>
        <w:jc w:val="both"/>
        <w:rPr>
          <w:rFonts w:ascii="Verdana" w:eastAsia="TimesNewRoman" w:hAnsi="Verdana" w:cs="TimesNewRoman"/>
          <w:sz w:val="20"/>
          <w:szCs w:val="20"/>
        </w:rPr>
      </w:pPr>
      <w:r>
        <w:rPr>
          <w:rFonts w:ascii="Verdana" w:eastAsia="TimesNewRoman" w:hAnsi="Verdana" w:cs="TimesNewRoman"/>
          <w:sz w:val="20"/>
          <w:szCs w:val="20"/>
        </w:rPr>
        <w:t xml:space="preserve">získávání </w:t>
      </w:r>
      <w:r w:rsidR="00482B6E">
        <w:rPr>
          <w:rFonts w:ascii="Verdana" w:eastAsia="TimesNewRoman" w:hAnsi="Verdana" w:cs="TimesNewRoman"/>
          <w:sz w:val="20"/>
          <w:szCs w:val="20"/>
        </w:rPr>
        <w:t>pracovních míst</w:t>
      </w:r>
      <w:r>
        <w:rPr>
          <w:rFonts w:ascii="Verdana" w:eastAsia="TimesNewRoman" w:hAnsi="Verdana" w:cs="TimesNewRoman"/>
          <w:sz w:val="20"/>
          <w:szCs w:val="20"/>
        </w:rPr>
        <w:t>,</w:t>
      </w:r>
    </w:p>
    <w:p w:rsidR="00006480" w:rsidRPr="00006480" w:rsidRDefault="00006480" w:rsidP="00006480">
      <w:pPr>
        <w:pStyle w:val="Odstavecseseznamem"/>
        <w:spacing w:after="120"/>
        <w:ind w:left="284"/>
        <w:jc w:val="both"/>
        <w:rPr>
          <w:rFonts w:ascii="Verdana" w:eastAsia="TimesNewRoman" w:hAnsi="Verdana" w:cs="TimesNewRoman"/>
          <w:sz w:val="10"/>
          <w:szCs w:val="10"/>
        </w:rPr>
      </w:pPr>
    </w:p>
    <w:p w:rsidR="00482B6E" w:rsidRDefault="002E5AAD" w:rsidP="00006480">
      <w:pPr>
        <w:pStyle w:val="Odstavecseseznamem"/>
        <w:numPr>
          <w:ilvl w:val="0"/>
          <w:numId w:val="5"/>
        </w:numPr>
        <w:spacing w:after="120"/>
        <w:ind w:left="284" w:hanging="284"/>
        <w:jc w:val="both"/>
        <w:rPr>
          <w:rFonts w:ascii="Verdana" w:eastAsia="TimesNewRoman" w:hAnsi="Verdana" w:cs="TimesNewRoman"/>
          <w:sz w:val="20"/>
          <w:szCs w:val="20"/>
        </w:rPr>
      </w:pPr>
      <w:r>
        <w:rPr>
          <w:rFonts w:ascii="Verdana" w:eastAsia="TimesNewRoman" w:hAnsi="Verdana" w:cs="TimesNewRoman"/>
          <w:sz w:val="20"/>
          <w:szCs w:val="20"/>
        </w:rPr>
        <w:t>z</w:t>
      </w:r>
      <w:r w:rsidR="00482B6E">
        <w:rPr>
          <w:rFonts w:ascii="Verdana" w:eastAsia="TimesNewRoman" w:hAnsi="Verdana" w:cs="TimesNewRoman"/>
          <w:sz w:val="20"/>
          <w:szCs w:val="20"/>
        </w:rPr>
        <w:t>ajiš</w:t>
      </w:r>
      <w:r>
        <w:rPr>
          <w:rFonts w:ascii="Verdana" w:eastAsia="TimesNewRoman" w:hAnsi="Verdana" w:cs="TimesNewRoman"/>
          <w:sz w:val="20"/>
          <w:szCs w:val="20"/>
        </w:rPr>
        <w:t>ťování</w:t>
      </w:r>
      <w:r w:rsidR="00482B6E">
        <w:rPr>
          <w:rFonts w:ascii="Verdana" w:eastAsia="TimesNewRoman" w:hAnsi="Verdana" w:cs="TimesNewRoman"/>
          <w:sz w:val="20"/>
          <w:szCs w:val="20"/>
        </w:rPr>
        <w:t xml:space="preserve"> p</w:t>
      </w:r>
      <w:r>
        <w:rPr>
          <w:rFonts w:ascii="Verdana" w:eastAsia="TimesNewRoman" w:hAnsi="Verdana" w:cs="TimesNewRoman"/>
          <w:sz w:val="20"/>
          <w:szCs w:val="20"/>
        </w:rPr>
        <w:t>r</w:t>
      </w:r>
      <w:r w:rsidR="00482B6E">
        <w:rPr>
          <w:rFonts w:ascii="Verdana" w:eastAsia="TimesNewRoman" w:hAnsi="Verdana" w:cs="TimesNewRoman"/>
          <w:sz w:val="20"/>
          <w:szCs w:val="20"/>
        </w:rPr>
        <w:t>acovních míst</w:t>
      </w:r>
      <w:r>
        <w:rPr>
          <w:rFonts w:ascii="Verdana" w:eastAsia="TimesNewRoman" w:hAnsi="Verdana" w:cs="TimesNewRoman"/>
          <w:sz w:val="20"/>
          <w:szCs w:val="20"/>
        </w:rPr>
        <w:t>,</w:t>
      </w:r>
    </w:p>
    <w:p w:rsidR="00006480" w:rsidRPr="00006480" w:rsidRDefault="00006480" w:rsidP="00006480">
      <w:pPr>
        <w:pStyle w:val="Odstavecseseznamem"/>
        <w:spacing w:after="120"/>
        <w:ind w:left="284"/>
        <w:jc w:val="both"/>
        <w:rPr>
          <w:rFonts w:ascii="Verdana" w:eastAsia="TimesNewRoman" w:hAnsi="Verdana" w:cs="TimesNewRoman"/>
          <w:sz w:val="10"/>
          <w:szCs w:val="10"/>
        </w:rPr>
      </w:pPr>
    </w:p>
    <w:p w:rsidR="00482B6E" w:rsidRDefault="002E5AAD" w:rsidP="00006480">
      <w:pPr>
        <w:pStyle w:val="Odstavecseseznamem"/>
        <w:numPr>
          <w:ilvl w:val="0"/>
          <w:numId w:val="5"/>
        </w:numPr>
        <w:spacing w:after="120"/>
        <w:ind w:left="284" w:hanging="284"/>
        <w:jc w:val="both"/>
        <w:rPr>
          <w:rFonts w:ascii="Verdana" w:eastAsia="TimesNewRoman" w:hAnsi="Verdana" w:cs="TimesNewRoman"/>
          <w:sz w:val="20"/>
          <w:szCs w:val="20"/>
        </w:rPr>
      </w:pPr>
      <w:r>
        <w:rPr>
          <w:rFonts w:ascii="Verdana" w:eastAsia="TimesNewRoman" w:hAnsi="Verdana" w:cs="TimesNewRoman"/>
          <w:sz w:val="20"/>
          <w:szCs w:val="20"/>
        </w:rPr>
        <w:t>vytváření rovných šancí v nejširším slova smyslu.</w:t>
      </w:r>
    </w:p>
    <w:p w:rsidR="002E5AAD" w:rsidRDefault="00A703DC" w:rsidP="00006480">
      <w:pPr>
        <w:spacing w:after="120"/>
        <w:ind w:firstLine="709"/>
        <w:jc w:val="both"/>
        <w:rPr>
          <w:rFonts w:ascii="Verdana" w:eastAsia="TimesNewRoman" w:hAnsi="Verdana" w:cs="TimesNewRoman"/>
          <w:sz w:val="20"/>
          <w:szCs w:val="20"/>
        </w:rPr>
      </w:pPr>
      <w:r>
        <w:rPr>
          <w:rFonts w:ascii="Verdana" w:eastAsia="TimesNewRoman" w:hAnsi="Verdana" w:cs="TimesNewRoman"/>
          <w:sz w:val="20"/>
          <w:szCs w:val="20"/>
        </w:rPr>
        <w:t>Regionální pobočky Spolkového úřadu pro sociální záležitosti ve spolupráci s relevantními aktéry jednotlivých</w:t>
      </w:r>
      <w:r w:rsidR="00840EA1">
        <w:rPr>
          <w:rFonts w:ascii="Verdana" w:eastAsia="TimesNewRoman" w:hAnsi="Verdana" w:cs="TimesNewRoman"/>
          <w:sz w:val="20"/>
          <w:szCs w:val="20"/>
        </w:rPr>
        <w:t xml:space="preserve"> </w:t>
      </w:r>
      <w:r>
        <w:rPr>
          <w:rFonts w:ascii="Verdana" w:eastAsia="TimesNewRoman" w:hAnsi="Verdana" w:cs="TimesNewRoman"/>
          <w:sz w:val="20"/>
          <w:szCs w:val="20"/>
        </w:rPr>
        <w:t>regionů (spolkové země, úřady práce atd.) vypraco</w:t>
      </w:r>
      <w:r w:rsidR="00840EA1">
        <w:rPr>
          <w:rFonts w:ascii="Verdana" w:eastAsia="TimesNewRoman" w:hAnsi="Verdana" w:cs="TimesNewRoman"/>
          <w:sz w:val="20"/>
          <w:szCs w:val="20"/>
        </w:rPr>
        <w:softHyphen/>
      </w:r>
      <w:r>
        <w:rPr>
          <w:rFonts w:ascii="Verdana" w:eastAsia="TimesNewRoman" w:hAnsi="Verdana" w:cs="TimesNewRoman"/>
          <w:sz w:val="20"/>
          <w:szCs w:val="20"/>
        </w:rPr>
        <w:t xml:space="preserve">valy </w:t>
      </w:r>
      <w:r w:rsidRPr="00BA7107">
        <w:rPr>
          <w:rFonts w:ascii="Verdana" w:eastAsia="TimesNewRoman" w:hAnsi="Verdana" w:cs="TimesNewRoman"/>
          <w:b/>
          <w:sz w:val="20"/>
          <w:szCs w:val="20"/>
        </w:rPr>
        <w:t>regionální programy politiky trhu práce pro postižené</w:t>
      </w:r>
      <w:r>
        <w:rPr>
          <w:rFonts w:ascii="Verdana" w:eastAsia="TimesNewRoman" w:hAnsi="Verdana" w:cs="TimesNewRoman"/>
          <w:sz w:val="20"/>
          <w:szCs w:val="20"/>
        </w:rPr>
        <w:t xml:space="preserve"> (</w:t>
      </w:r>
      <w:r w:rsidRPr="00BA7107">
        <w:rPr>
          <w:rFonts w:ascii="Verdana" w:eastAsia="TimesNewRoman" w:hAnsi="Verdana" w:cs="TimesNewRoman"/>
          <w:b/>
          <w:sz w:val="20"/>
          <w:szCs w:val="20"/>
        </w:rPr>
        <w:t>RABE</w:t>
      </w:r>
      <w:r>
        <w:rPr>
          <w:rFonts w:ascii="Verdana" w:eastAsia="TimesNewRoman" w:hAnsi="Verdana" w:cs="TimesNewRoman"/>
          <w:sz w:val="20"/>
          <w:szCs w:val="20"/>
        </w:rPr>
        <w:t xml:space="preserve">). </w:t>
      </w:r>
    </w:p>
    <w:p w:rsidR="00203816" w:rsidRPr="002E5AAD" w:rsidRDefault="00203816" w:rsidP="00006480">
      <w:pPr>
        <w:spacing w:after="120"/>
        <w:ind w:firstLine="709"/>
        <w:jc w:val="both"/>
        <w:rPr>
          <w:rFonts w:ascii="Verdana" w:eastAsia="TimesNewRoman" w:hAnsi="Verdana" w:cs="TimesNewRoman"/>
          <w:sz w:val="20"/>
          <w:szCs w:val="20"/>
        </w:rPr>
      </w:pPr>
      <w:r>
        <w:rPr>
          <w:rFonts w:ascii="Verdana" w:eastAsia="TimesNewRoman" w:hAnsi="Verdana" w:cs="TimesNewRoman"/>
          <w:sz w:val="20"/>
          <w:szCs w:val="20"/>
        </w:rPr>
        <w:t xml:space="preserve">V r. </w:t>
      </w:r>
      <w:r w:rsidRPr="0000000A">
        <w:rPr>
          <w:rFonts w:ascii="Verdana" w:eastAsia="TimesNewRoman" w:hAnsi="Verdana" w:cs="TimesNewRoman"/>
          <w:b/>
          <w:sz w:val="20"/>
          <w:szCs w:val="20"/>
        </w:rPr>
        <w:t>2006</w:t>
      </w:r>
      <w:r>
        <w:rPr>
          <w:rFonts w:ascii="Verdana" w:eastAsia="TimesNewRoman" w:hAnsi="Verdana" w:cs="TimesNewRoman"/>
          <w:sz w:val="20"/>
          <w:szCs w:val="20"/>
        </w:rPr>
        <w:t xml:space="preserve"> bylo z prostředků „Miliarda pro postižené“,</w:t>
      </w:r>
      <w:r w:rsidR="006920AD">
        <w:rPr>
          <w:rFonts w:ascii="Verdana" w:eastAsia="TimesNewRoman" w:hAnsi="Verdana" w:cs="TimesNewRoman"/>
          <w:sz w:val="20"/>
          <w:szCs w:val="20"/>
        </w:rPr>
        <w:t xml:space="preserve"> Evropského sociálního fondu a z vyrovnávacího fondu vynaloženo cca </w:t>
      </w:r>
      <w:r w:rsidR="006920AD" w:rsidRPr="0000000A">
        <w:rPr>
          <w:rFonts w:ascii="Verdana" w:eastAsia="TimesNewRoman" w:hAnsi="Verdana" w:cs="TimesNewRoman"/>
          <w:b/>
          <w:sz w:val="20"/>
          <w:szCs w:val="20"/>
        </w:rPr>
        <w:t>139 mil. euro na pracovní integraci</w:t>
      </w:r>
      <w:r w:rsidR="006920AD">
        <w:rPr>
          <w:rFonts w:ascii="Verdana" w:eastAsia="TimesNewRoman" w:hAnsi="Verdana" w:cs="TimesNewRoman"/>
          <w:sz w:val="20"/>
          <w:szCs w:val="20"/>
        </w:rPr>
        <w:t xml:space="preserve"> osob s postižením,</w:t>
      </w:r>
      <w:r w:rsidR="00CD14FB">
        <w:rPr>
          <w:rFonts w:ascii="Verdana" w:eastAsia="TimesNewRoman" w:hAnsi="Verdana" w:cs="TimesNewRoman"/>
          <w:sz w:val="20"/>
          <w:szCs w:val="20"/>
        </w:rPr>
        <w:t xml:space="preserve"> </w:t>
      </w:r>
      <w:r w:rsidR="006920AD">
        <w:rPr>
          <w:rFonts w:ascii="Verdana" w:eastAsia="TimesNewRoman" w:hAnsi="Verdana" w:cs="TimesNewRoman"/>
          <w:sz w:val="20"/>
          <w:szCs w:val="20"/>
        </w:rPr>
        <w:t>celkem 49 000 případů. V r. 2007 byly vynaloženy prostředky ve výši cca 153 mil</w:t>
      </w:r>
      <w:r w:rsidR="007F565E">
        <w:rPr>
          <w:rFonts w:ascii="Verdana" w:eastAsia="TimesNewRoman" w:hAnsi="Verdana" w:cs="TimesNewRoman"/>
          <w:sz w:val="20"/>
          <w:szCs w:val="20"/>
        </w:rPr>
        <w:t>.</w:t>
      </w:r>
      <w:r w:rsidR="006920AD">
        <w:rPr>
          <w:rFonts w:ascii="Verdana" w:eastAsia="TimesNewRoman" w:hAnsi="Verdana" w:cs="TimesNewRoman"/>
          <w:sz w:val="20"/>
          <w:szCs w:val="20"/>
        </w:rPr>
        <w:t xml:space="preserve"> euro na podporu cca 52 000 případů. Statistické údaje ukazují, že od r. 2002 jednak</w:t>
      </w:r>
      <w:r w:rsidR="00CD14FB">
        <w:rPr>
          <w:rFonts w:ascii="Verdana" w:eastAsia="TimesNewRoman" w:hAnsi="Verdana" w:cs="TimesNewRoman"/>
          <w:sz w:val="20"/>
          <w:szCs w:val="20"/>
        </w:rPr>
        <w:t xml:space="preserve"> </w:t>
      </w:r>
      <w:r w:rsidR="006920AD">
        <w:rPr>
          <w:rFonts w:ascii="Verdana" w:eastAsia="TimesNewRoman" w:hAnsi="Verdana" w:cs="TimesNewRoman"/>
          <w:sz w:val="20"/>
          <w:szCs w:val="20"/>
        </w:rPr>
        <w:t>ro</w:t>
      </w:r>
      <w:r w:rsidR="00F84FC9">
        <w:rPr>
          <w:rFonts w:ascii="Verdana" w:eastAsia="TimesNewRoman" w:hAnsi="Verdana" w:cs="TimesNewRoman"/>
          <w:sz w:val="20"/>
          <w:szCs w:val="20"/>
        </w:rPr>
        <w:t xml:space="preserve">ste počet podporovaných, jednak </w:t>
      </w:r>
      <w:r w:rsidR="006920AD">
        <w:rPr>
          <w:rFonts w:ascii="Verdana" w:eastAsia="TimesNewRoman" w:hAnsi="Verdana" w:cs="TimesNewRoman"/>
          <w:sz w:val="20"/>
          <w:szCs w:val="20"/>
        </w:rPr>
        <w:t>počet získaných a zajištěných pra</w:t>
      </w:r>
      <w:r w:rsidR="00CD14FB">
        <w:rPr>
          <w:rFonts w:ascii="Verdana" w:eastAsia="TimesNewRoman" w:hAnsi="Verdana" w:cs="TimesNewRoman"/>
          <w:sz w:val="20"/>
          <w:szCs w:val="20"/>
        </w:rPr>
        <w:softHyphen/>
      </w:r>
      <w:r w:rsidR="006920AD">
        <w:rPr>
          <w:rFonts w:ascii="Verdana" w:eastAsia="TimesNewRoman" w:hAnsi="Verdana" w:cs="TimesNewRoman"/>
          <w:sz w:val="20"/>
          <w:szCs w:val="20"/>
        </w:rPr>
        <w:t>covních míst pro osoby s postižením. Počet podporovaných případů v r. 2007 se oproti roku 2006</w:t>
      </w:r>
      <w:r w:rsidR="00840EA1">
        <w:rPr>
          <w:rFonts w:ascii="Verdana" w:eastAsia="TimesNewRoman" w:hAnsi="Verdana" w:cs="TimesNewRoman"/>
          <w:sz w:val="20"/>
          <w:szCs w:val="20"/>
        </w:rPr>
        <w:t xml:space="preserve"> </w:t>
      </w:r>
      <w:r w:rsidR="006920AD">
        <w:rPr>
          <w:rFonts w:ascii="Verdana" w:eastAsia="TimesNewRoman" w:hAnsi="Verdana" w:cs="TimesNewRoman"/>
          <w:sz w:val="20"/>
          <w:szCs w:val="20"/>
        </w:rPr>
        <w:t>zvýšil o 6 %, ze</w:t>
      </w:r>
      <w:r w:rsidR="00C65DD4">
        <w:rPr>
          <w:rFonts w:ascii="Verdana" w:eastAsia="TimesNewRoman" w:hAnsi="Verdana" w:cs="TimesNewRoman"/>
          <w:sz w:val="20"/>
          <w:szCs w:val="20"/>
        </w:rPr>
        <w:t xml:space="preserve"> 49 054 na 52 009.</w:t>
      </w:r>
      <w:r w:rsidR="00F84FC9">
        <w:rPr>
          <w:rFonts w:ascii="Verdana" w:eastAsia="TimesNewRoman" w:hAnsi="Verdana" w:cs="TimesNewRoman"/>
          <w:sz w:val="20"/>
          <w:szCs w:val="20"/>
        </w:rPr>
        <w:t xml:space="preserve"> </w:t>
      </w:r>
      <w:r w:rsidR="00D557F8">
        <w:rPr>
          <w:rFonts w:ascii="Verdana" w:eastAsia="TimesNewRoman" w:hAnsi="Verdana" w:cs="TimesNewRoman"/>
          <w:sz w:val="20"/>
          <w:szCs w:val="20"/>
        </w:rPr>
        <w:t xml:space="preserve">V letech 2008 a 2009 tato strategie zaměstnávání pokračovala a nadále se rozvíjela a zdokonalovala.  </w:t>
      </w:r>
    </w:p>
    <w:p w:rsidR="00F84FC9" w:rsidRDefault="002E4567" w:rsidP="00006480">
      <w:pPr>
        <w:spacing w:after="120"/>
        <w:ind w:firstLine="709"/>
        <w:jc w:val="both"/>
        <w:rPr>
          <w:rFonts w:ascii="Verdana" w:eastAsia="TimesNewRoman" w:hAnsi="Verdana" w:cs="TimesNewRoman"/>
          <w:sz w:val="20"/>
          <w:szCs w:val="20"/>
        </w:rPr>
      </w:pPr>
      <w:r>
        <w:rPr>
          <w:rFonts w:ascii="Verdana" w:eastAsia="TimesNewRoman" w:hAnsi="Verdana" w:cs="TimesNewRoman"/>
          <w:sz w:val="20"/>
          <w:szCs w:val="20"/>
        </w:rPr>
        <w:t xml:space="preserve">V letech </w:t>
      </w:r>
      <w:r w:rsidRPr="002E4567">
        <w:rPr>
          <w:rFonts w:ascii="Verdana" w:eastAsia="TimesNewRoman" w:hAnsi="Verdana" w:cs="TimesNewRoman"/>
          <w:b/>
          <w:sz w:val="20"/>
          <w:szCs w:val="20"/>
        </w:rPr>
        <w:t>2010-2011</w:t>
      </w:r>
      <w:r w:rsidR="00E9220C">
        <w:rPr>
          <w:rFonts w:ascii="Verdana" w:eastAsia="TimesNewRoman" w:hAnsi="Verdana" w:cs="TimesNewRoman"/>
          <w:b/>
          <w:sz w:val="20"/>
          <w:szCs w:val="20"/>
        </w:rPr>
        <w:t xml:space="preserve"> </w:t>
      </w:r>
      <w:r w:rsidR="00A72860" w:rsidRPr="00A72860">
        <w:rPr>
          <w:rFonts w:ascii="Verdana" w:eastAsia="TimesNewRoman" w:hAnsi="Verdana" w:cs="TimesNewRoman"/>
          <w:sz w:val="20"/>
          <w:szCs w:val="20"/>
        </w:rPr>
        <w:t>bylo</w:t>
      </w:r>
      <w:r w:rsidR="00E9220C" w:rsidRPr="00E9220C">
        <w:rPr>
          <w:rFonts w:ascii="Verdana" w:eastAsia="TimesNewRoman" w:hAnsi="Verdana" w:cs="TimesNewRoman"/>
          <w:sz w:val="20"/>
          <w:szCs w:val="20"/>
        </w:rPr>
        <w:t xml:space="preserve"> i nadále hlavním cílem</w:t>
      </w:r>
      <w:r w:rsidR="00E9220C">
        <w:rPr>
          <w:rFonts w:ascii="Verdana" w:eastAsia="TimesNewRoman" w:hAnsi="Verdana" w:cs="TimesNewRoman"/>
          <w:b/>
          <w:sz w:val="20"/>
          <w:szCs w:val="20"/>
        </w:rPr>
        <w:t xml:space="preserve"> </w:t>
      </w:r>
      <w:r w:rsidR="00E9220C" w:rsidRPr="00E9220C">
        <w:rPr>
          <w:rFonts w:ascii="Verdana" w:eastAsia="TimesNewRoman" w:hAnsi="Verdana" w:cs="TimesNewRoman"/>
          <w:sz w:val="20"/>
          <w:szCs w:val="20"/>
        </w:rPr>
        <w:t xml:space="preserve">programu BABE </w:t>
      </w:r>
      <w:r w:rsidR="00E9220C">
        <w:rPr>
          <w:rFonts w:ascii="Verdana" w:eastAsia="TimesNewRoman" w:hAnsi="Verdana" w:cs="TimesNewRoman"/>
          <w:sz w:val="20"/>
          <w:szCs w:val="20"/>
        </w:rPr>
        <w:t>začleňování osob s postižením na primární trh práce, a to zejména mladistv</w:t>
      </w:r>
      <w:r w:rsidR="00762BA5">
        <w:rPr>
          <w:rFonts w:ascii="Verdana" w:eastAsia="TimesNewRoman" w:hAnsi="Verdana" w:cs="TimesNewRoman"/>
          <w:sz w:val="20"/>
          <w:szCs w:val="20"/>
        </w:rPr>
        <w:t>ých</w:t>
      </w:r>
      <w:r w:rsidR="00E9220C">
        <w:rPr>
          <w:rFonts w:ascii="Verdana" w:eastAsia="TimesNewRoman" w:hAnsi="Verdana" w:cs="TimesNewRoman"/>
          <w:sz w:val="20"/>
          <w:szCs w:val="20"/>
        </w:rPr>
        <w:t>, kteří vstupují na trh práce poprvé, jakož i nezaměstnan</w:t>
      </w:r>
      <w:r w:rsidR="00762BA5">
        <w:rPr>
          <w:rFonts w:ascii="Verdana" w:eastAsia="TimesNewRoman" w:hAnsi="Verdana" w:cs="TimesNewRoman"/>
          <w:sz w:val="20"/>
          <w:szCs w:val="20"/>
        </w:rPr>
        <w:t>ých</w:t>
      </w:r>
      <w:r w:rsidR="00E9220C">
        <w:rPr>
          <w:rFonts w:ascii="Verdana" w:eastAsia="TimesNewRoman" w:hAnsi="Verdana" w:cs="TimesNewRoman"/>
          <w:sz w:val="20"/>
          <w:szCs w:val="20"/>
        </w:rPr>
        <w:t xml:space="preserve">. V době </w:t>
      </w:r>
      <w:r w:rsidR="00E9220C" w:rsidRPr="00452055">
        <w:rPr>
          <w:rFonts w:ascii="Verdana" w:eastAsia="TimesNewRoman" w:hAnsi="Verdana" w:cs="TimesNewRoman"/>
          <w:b/>
          <w:sz w:val="20"/>
          <w:szCs w:val="20"/>
        </w:rPr>
        <w:t>hospodářské krize</w:t>
      </w:r>
      <w:r w:rsidR="00E9220C">
        <w:rPr>
          <w:rFonts w:ascii="Verdana" w:eastAsia="TimesNewRoman" w:hAnsi="Verdana" w:cs="TimesNewRoman"/>
          <w:sz w:val="20"/>
          <w:szCs w:val="20"/>
        </w:rPr>
        <w:t xml:space="preserve"> nabývá tento cíl na významu.</w:t>
      </w:r>
      <w:r w:rsidR="00452055">
        <w:rPr>
          <w:rFonts w:ascii="Verdana" w:eastAsia="TimesNewRoman" w:hAnsi="Verdana" w:cs="TimesNewRoman"/>
          <w:sz w:val="20"/>
          <w:szCs w:val="20"/>
        </w:rPr>
        <w:t xml:space="preserve"> Doposud </w:t>
      </w:r>
      <w:r w:rsidR="00885AE9">
        <w:rPr>
          <w:rFonts w:ascii="Verdana" w:eastAsia="TimesNewRoman" w:hAnsi="Verdana" w:cs="TimesNewRoman"/>
          <w:sz w:val="20"/>
          <w:szCs w:val="20"/>
        </w:rPr>
        <w:t>převážně</w:t>
      </w:r>
      <w:r w:rsidR="00452055">
        <w:rPr>
          <w:rFonts w:ascii="Verdana" w:eastAsia="TimesNewRoman" w:hAnsi="Verdana" w:cs="TimesNewRoman"/>
          <w:sz w:val="20"/>
          <w:szCs w:val="20"/>
        </w:rPr>
        <w:t xml:space="preserve"> finanční podpora je nahrazena novou strategií, a to </w:t>
      </w:r>
      <w:r w:rsidR="00452055">
        <w:rPr>
          <w:rFonts w:ascii="Verdana" w:eastAsia="TimesNewRoman" w:hAnsi="Verdana" w:cs="TimesNewRoman"/>
          <w:sz w:val="20"/>
          <w:szCs w:val="20"/>
        </w:rPr>
        <w:lastRenderedPageBreak/>
        <w:t>zejména pro mladistvé osoby</w:t>
      </w:r>
      <w:r w:rsidR="00F84FC9">
        <w:rPr>
          <w:rFonts w:ascii="Verdana" w:eastAsia="TimesNewRoman" w:hAnsi="Verdana" w:cs="TimesNewRoman"/>
          <w:sz w:val="20"/>
          <w:szCs w:val="20"/>
        </w:rPr>
        <w:t xml:space="preserve"> </w:t>
      </w:r>
      <w:r w:rsidR="00452055">
        <w:rPr>
          <w:rFonts w:ascii="Verdana" w:eastAsia="TimesNewRoman" w:hAnsi="Verdana" w:cs="TimesNewRoman"/>
          <w:sz w:val="20"/>
          <w:szCs w:val="20"/>
        </w:rPr>
        <w:t>s postižením: clearing, kvalifikace, integrativní zaměst</w:t>
      </w:r>
      <w:r w:rsidR="00F84FC9">
        <w:rPr>
          <w:rFonts w:ascii="Verdana" w:eastAsia="TimesNewRoman" w:hAnsi="Verdana" w:cs="TimesNewRoman"/>
          <w:sz w:val="20"/>
          <w:szCs w:val="20"/>
        </w:rPr>
        <w:softHyphen/>
      </w:r>
      <w:r w:rsidR="00452055">
        <w:rPr>
          <w:rFonts w:ascii="Verdana" w:eastAsia="TimesNewRoman" w:hAnsi="Verdana" w:cs="TimesNewRoman"/>
          <w:sz w:val="20"/>
          <w:szCs w:val="20"/>
        </w:rPr>
        <w:t xml:space="preserve">návání, mainstreaming, vytváření nových projektů zaměstnávání aj.   </w:t>
      </w:r>
      <w:r w:rsidR="00E9220C">
        <w:rPr>
          <w:rFonts w:ascii="Verdana" w:eastAsia="TimesNewRoman" w:hAnsi="Verdana" w:cs="TimesNewRoman"/>
          <w:sz w:val="20"/>
          <w:szCs w:val="20"/>
        </w:rPr>
        <w:t xml:space="preserve"> </w:t>
      </w:r>
    </w:p>
    <w:p w:rsidR="00711F69" w:rsidRPr="00E9220C" w:rsidRDefault="00E9220C" w:rsidP="00006480">
      <w:pPr>
        <w:spacing w:after="120"/>
        <w:ind w:firstLine="709"/>
        <w:jc w:val="both"/>
        <w:rPr>
          <w:rFonts w:ascii="Verdana" w:eastAsia="TimesNewRoman" w:hAnsi="Verdana" w:cs="TimesNewRoman"/>
          <w:sz w:val="20"/>
          <w:szCs w:val="20"/>
        </w:rPr>
      </w:pPr>
      <w:r>
        <w:rPr>
          <w:rFonts w:ascii="Verdana" w:eastAsia="TimesNewRoman" w:hAnsi="Verdana" w:cs="TimesNewRoman"/>
          <w:sz w:val="20"/>
          <w:szCs w:val="20"/>
        </w:rPr>
        <w:t xml:space="preserve">  </w:t>
      </w:r>
    </w:p>
    <w:p w:rsidR="00A2704A" w:rsidRDefault="008E06C9" w:rsidP="00006480">
      <w:pPr>
        <w:spacing w:after="120"/>
        <w:rPr>
          <w:rFonts w:ascii="Verdana" w:hAnsi="Verdana"/>
          <w:sz w:val="20"/>
          <w:szCs w:val="20"/>
        </w:rPr>
      </w:pPr>
      <w:r w:rsidRPr="00A2704A">
        <w:rPr>
          <w:rFonts w:ascii="Verdana" w:hAnsi="Verdana"/>
          <w:b/>
          <w:sz w:val="20"/>
          <w:szCs w:val="20"/>
        </w:rPr>
        <w:t>Akce 500</w:t>
      </w:r>
      <w:r w:rsidR="00A2704A">
        <w:rPr>
          <w:rFonts w:ascii="Verdana" w:hAnsi="Verdana"/>
          <w:b/>
          <w:sz w:val="20"/>
          <w:szCs w:val="20"/>
        </w:rPr>
        <w:t xml:space="preserve"> </w:t>
      </w:r>
    </w:p>
    <w:p w:rsidR="00A2704A" w:rsidRDefault="00006480" w:rsidP="00006480">
      <w:pPr>
        <w:spacing w:after="120"/>
        <w:ind w:firstLine="709"/>
        <w:jc w:val="both"/>
        <w:rPr>
          <w:rFonts w:ascii="Verdana" w:hAnsi="Verdana"/>
          <w:sz w:val="20"/>
          <w:szCs w:val="20"/>
        </w:rPr>
      </w:pPr>
      <w:r>
        <w:rPr>
          <w:rFonts w:ascii="Verdana" w:hAnsi="Verdana"/>
          <w:sz w:val="20"/>
          <w:szCs w:val="20"/>
        </w:rPr>
        <w:t xml:space="preserve">1. listopadu </w:t>
      </w:r>
      <w:r w:rsidR="00A2704A">
        <w:rPr>
          <w:rFonts w:ascii="Verdana" w:hAnsi="Verdana"/>
          <w:sz w:val="20"/>
          <w:szCs w:val="20"/>
        </w:rPr>
        <w:t>2007</w:t>
      </w:r>
      <w:r w:rsidR="00F84FC9">
        <w:rPr>
          <w:rFonts w:ascii="Verdana" w:hAnsi="Verdana"/>
          <w:sz w:val="20"/>
          <w:szCs w:val="20"/>
        </w:rPr>
        <w:t xml:space="preserve"> </w:t>
      </w:r>
      <w:r w:rsidR="00A2704A">
        <w:rPr>
          <w:rFonts w:ascii="Verdana" w:hAnsi="Verdana"/>
          <w:sz w:val="20"/>
          <w:szCs w:val="20"/>
        </w:rPr>
        <w:t xml:space="preserve">byla zahájena </w:t>
      </w:r>
      <w:r w:rsidR="00A2704A" w:rsidRPr="007378B4">
        <w:rPr>
          <w:rFonts w:ascii="Verdana" w:hAnsi="Verdana"/>
          <w:b/>
          <w:sz w:val="20"/>
          <w:szCs w:val="20"/>
        </w:rPr>
        <w:t>iniciativa k vytvoření pracovních a vzdělá</w:t>
      </w:r>
      <w:r w:rsidR="00F84FC9">
        <w:rPr>
          <w:rFonts w:ascii="Verdana" w:hAnsi="Verdana"/>
          <w:b/>
          <w:sz w:val="20"/>
          <w:szCs w:val="20"/>
        </w:rPr>
        <w:softHyphen/>
      </w:r>
      <w:r w:rsidR="00A2704A" w:rsidRPr="007378B4">
        <w:rPr>
          <w:rFonts w:ascii="Verdana" w:hAnsi="Verdana"/>
          <w:b/>
          <w:sz w:val="20"/>
          <w:szCs w:val="20"/>
        </w:rPr>
        <w:t>vacích míst</w:t>
      </w:r>
      <w:r w:rsidR="00A2704A">
        <w:rPr>
          <w:rFonts w:ascii="Verdana" w:hAnsi="Verdana"/>
          <w:sz w:val="20"/>
          <w:szCs w:val="20"/>
        </w:rPr>
        <w:t xml:space="preserve"> pro osoby s postižením. Podniky, které </w:t>
      </w:r>
      <w:r w:rsidR="008C391B">
        <w:rPr>
          <w:rFonts w:ascii="Verdana" w:hAnsi="Verdana"/>
          <w:sz w:val="20"/>
          <w:szCs w:val="20"/>
        </w:rPr>
        <w:t xml:space="preserve">v období od 1. listopadu 2007 </w:t>
      </w:r>
      <w:r w:rsidR="00A2704A">
        <w:rPr>
          <w:rFonts w:ascii="Verdana" w:hAnsi="Verdana"/>
          <w:sz w:val="20"/>
          <w:szCs w:val="20"/>
        </w:rPr>
        <w:t>do 3</w:t>
      </w:r>
      <w:r w:rsidR="008C391B">
        <w:rPr>
          <w:rFonts w:ascii="Verdana" w:hAnsi="Verdana"/>
          <w:sz w:val="20"/>
          <w:szCs w:val="20"/>
        </w:rPr>
        <w:t>0</w:t>
      </w:r>
      <w:r w:rsidR="00A2704A">
        <w:rPr>
          <w:rFonts w:ascii="Verdana" w:hAnsi="Verdana"/>
          <w:sz w:val="20"/>
          <w:szCs w:val="20"/>
        </w:rPr>
        <w:t xml:space="preserve">. </w:t>
      </w:r>
      <w:r w:rsidR="008C391B">
        <w:rPr>
          <w:rFonts w:ascii="Verdana" w:hAnsi="Verdana"/>
          <w:sz w:val="20"/>
          <w:szCs w:val="20"/>
        </w:rPr>
        <w:t xml:space="preserve">června </w:t>
      </w:r>
      <w:r w:rsidR="00A2704A">
        <w:rPr>
          <w:rFonts w:ascii="Verdana" w:hAnsi="Verdana"/>
          <w:sz w:val="20"/>
          <w:szCs w:val="20"/>
        </w:rPr>
        <w:t>200</w:t>
      </w:r>
      <w:r w:rsidR="008C391B">
        <w:rPr>
          <w:rFonts w:ascii="Verdana" w:hAnsi="Verdana"/>
          <w:sz w:val="20"/>
          <w:szCs w:val="20"/>
        </w:rPr>
        <w:t>9</w:t>
      </w:r>
      <w:r w:rsidR="00A2704A">
        <w:rPr>
          <w:rFonts w:ascii="Verdana" w:hAnsi="Verdana"/>
          <w:sz w:val="20"/>
          <w:szCs w:val="20"/>
        </w:rPr>
        <w:t xml:space="preserve"> vytvoř</w:t>
      </w:r>
      <w:r w:rsidR="008C391B">
        <w:rPr>
          <w:rFonts w:ascii="Verdana" w:hAnsi="Verdana"/>
          <w:sz w:val="20"/>
          <w:szCs w:val="20"/>
        </w:rPr>
        <w:t>ily</w:t>
      </w:r>
      <w:r w:rsidR="00A2704A">
        <w:rPr>
          <w:rFonts w:ascii="Verdana" w:hAnsi="Verdana"/>
          <w:sz w:val="20"/>
          <w:szCs w:val="20"/>
        </w:rPr>
        <w:t xml:space="preserve"> </w:t>
      </w:r>
      <w:r w:rsidR="008C391B">
        <w:rPr>
          <w:rFonts w:ascii="Verdana" w:hAnsi="Verdana"/>
          <w:sz w:val="20"/>
          <w:szCs w:val="20"/>
        </w:rPr>
        <w:t>nové</w:t>
      </w:r>
      <w:r w:rsidR="00A2704A">
        <w:rPr>
          <w:rFonts w:ascii="Verdana" w:hAnsi="Verdana"/>
          <w:sz w:val="20"/>
          <w:szCs w:val="20"/>
        </w:rPr>
        <w:t xml:space="preserve"> pracovní místo pro osobu s postižením, obdrž</w:t>
      </w:r>
      <w:r w:rsidR="00855CEE">
        <w:rPr>
          <w:rFonts w:ascii="Verdana" w:hAnsi="Verdana"/>
          <w:sz w:val="20"/>
          <w:szCs w:val="20"/>
        </w:rPr>
        <w:t>ely</w:t>
      </w:r>
      <w:r w:rsidR="00A2704A">
        <w:rPr>
          <w:rFonts w:ascii="Verdana" w:hAnsi="Verdana"/>
          <w:sz w:val="20"/>
          <w:szCs w:val="20"/>
        </w:rPr>
        <w:t xml:space="preserve"> </w:t>
      </w:r>
      <w:r w:rsidR="008C391B">
        <w:rPr>
          <w:rFonts w:ascii="Verdana" w:hAnsi="Verdana"/>
          <w:sz w:val="20"/>
          <w:szCs w:val="20"/>
        </w:rPr>
        <w:t>po</w:t>
      </w:r>
      <w:r w:rsidR="00A2704A">
        <w:rPr>
          <w:rFonts w:ascii="Verdana" w:hAnsi="Verdana"/>
          <w:sz w:val="20"/>
          <w:szCs w:val="20"/>
        </w:rPr>
        <w:t xml:space="preserve"> dobu 6 měsíců</w:t>
      </w:r>
      <w:r w:rsidR="00801D40">
        <w:rPr>
          <w:rFonts w:ascii="Verdana" w:hAnsi="Verdana"/>
          <w:sz w:val="20"/>
          <w:szCs w:val="20"/>
        </w:rPr>
        <w:t xml:space="preserve"> </w:t>
      </w:r>
      <w:r w:rsidR="008C391B">
        <w:rPr>
          <w:rFonts w:ascii="Verdana" w:hAnsi="Verdana"/>
          <w:sz w:val="20"/>
          <w:szCs w:val="20"/>
        </w:rPr>
        <w:t xml:space="preserve">kromě jiných možných </w:t>
      </w:r>
      <w:r w:rsidR="00801D40">
        <w:rPr>
          <w:rFonts w:ascii="Verdana" w:hAnsi="Verdana"/>
          <w:sz w:val="20"/>
          <w:szCs w:val="20"/>
        </w:rPr>
        <w:t>podpor</w:t>
      </w:r>
      <w:r w:rsidR="008C391B">
        <w:rPr>
          <w:rFonts w:ascii="Verdana" w:hAnsi="Verdana"/>
          <w:sz w:val="20"/>
          <w:szCs w:val="20"/>
        </w:rPr>
        <w:t xml:space="preserve"> bonus</w:t>
      </w:r>
      <w:r w:rsidR="00801D40">
        <w:rPr>
          <w:rFonts w:ascii="Verdana" w:hAnsi="Verdana"/>
          <w:sz w:val="20"/>
          <w:szCs w:val="20"/>
        </w:rPr>
        <w:t xml:space="preserve"> ve výši </w:t>
      </w:r>
      <w:r w:rsidR="00801D40" w:rsidRPr="009D61D3">
        <w:rPr>
          <w:rFonts w:ascii="Verdana" w:hAnsi="Verdana"/>
          <w:b/>
          <w:sz w:val="20"/>
          <w:szCs w:val="20"/>
        </w:rPr>
        <w:t>600 euro</w:t>
      </w:r>
      <w:r w:rsidR="00801D40">
        <w:rPr>
          <w:rFonts w:ascii="Verdana" w:hAnsi="Verdana"/>
          <w:sz w:val="20"/>
          <w:szCs w:val="20"/>
        </w:rPr>
        <w:t xml:space="preserve"> měsíčně jako příspěvek na podporu integrace. Tuto podporu obdrž</w:t>
      </w:r>
      <w:r w:rsidR="00855CEE">
        <w:rPr>
          <w:rFonts w:ascii="Verdana" w:hAnsi="Verdana"/>
          <w:sz w:val="20"/>
          <w:szCs w:val="20"/>
        </w:rPr>
        <w:t>ely</w:t>
      </w:r>
      <w:r w:rsidR="00801D40">
        <w:rPr>
          <w:rFonts w:ascii="Verdana" w:hAnsi="Verdana"/>
          <w:sz w:val="20"/>
          <w:szCs w:val="20"/>
        </w:rPr>
        <w:t xml:space="preserve"> i postižené osoby, které si během této doby bud</w:t>
      </w:r>
      <w:r w:rsidR="00855CEE">
        <w:rPr>
          <w:rFonts w:ascii="Verdana" w:hAnsi="Verdana"/>
          <w:sz w:val="20"/>
          <w:szCs w:val="20"/>
        </w:rPr>
        <w:t>ovaly</w:t>
      </w:r>
      <w:r w:rsidR="00801D40">
        <w:rPr>
          <w:rFonts w:ascii="Verdana" w:hAnsi="Verdana"/>
          <w:sz w:val="20"/>
          <w:szCs w:val="20"/>
        </w:rPr>
        <w:t xml:space="preserve"> vlastní samostatnou existenci. </w:t>
      </w:r>
    </w:p>
    <w:p w:rsidR="00A2704A" w:rsidRPr="00B52796" w:rsidRDefault="007378B4" w:rsidP="00006480">
      <w:pPr>
        <w:spacing w:after="120"/>
        <w:ind w:firstLine="709"/>
        <w:jc w:val="both"/>
        <w:rPr>
          <w:rFonts w:ascii="Verdana" w:hAnsi="Verdana"/>
          <w:sz w:val="20"/>
          <w:szCs w:val="20"/>
        </w:rPr>
      </w:pPr>
      <w:r>
        <w:rPr>
          <w:rFonts w:ascii="Verdana" w:hAnsi="Verdana"/>
          <w:sz w:val="20"/>
          <w:szCs w:val="20"/>
        </w:rPr>
        <w:t xml:space="preserve">Tyto stimuly měly umožnit vytvoření </w:t>
      </w:r>
      <w:r w:rsidRPr="006B3263">
        <w:rPr>
          <w:rFonts w:ascii="Verdana" w:hAnsi="Verdana"/>
          <w:b/>
          <w:sz w:val="20"/>
          <w:szCs w:val="20"/>
        </w:rPr>
        <w:t>500 pracovních a vzdělávacích míst</w:t>
      </w:r>
      <w:r>
        <w:rPr>
          <w:rFonts w:ascii="Verdana" w:hAnsi="Verdana"/>
          <w:sz w:val="20"/>
          <w:szCs w:val="20"/>
        </w:rPr>
        <w:t xml:space="preserve"> navíc. </w:t>
      </w:r>
      <w:r w:rsidR="00855CEE">
        <w:rPr>
          <w:rFonts w:ascii="Verdana" w:hAnsi="Verdana"/>
          <w:sz w:val="20"/>
          <w:szCs w:val="20"/>
        </w:rPr>
        <w:t>P</w:t>
      </w:r>
      <w:r w:rsidR="00CD14FB">
        <w:rPr>
          <w:rFonts w:ascii="Verdana" w:hAnsi="Verdana"/>
          <w:sz w:val="20"/>
          <w:szCs w:val="20"/>
        </w:rPr>
        <w:t xml:space="preserve">odporu využili </w:t>
      </w:r>
      <w:r w:rsidR="00B52796" w:rsidRPr="00B52796">
        <w:rPr>
          <w:rFonts w:ascii="Verdana" w:hAnsi="Verdana"/>
          <w:sz w:val="20"/>
          <w:szCs w:val="20"/>
        </w:rPr>
        <w:t>zaměstnavatelé asi</w:t>
      </w:r>
      <w:r w:rsidR="00F84FC9">
        <w:rPr>
          <w:rFonts w:ascii="Verdana" w:hAnsi="Verdana"/>
          <w:sz w:val="20"/>
          <w:szCs w:val="20"/>
        </w:rPr>
        <w:t xml:space="preserve"> </w:t>
      </w:r>
      <w:r w:rsidR="00B52796" w:rsidRPr="00B52796">
        <w:rPr>
          <w:rFonts w:ascii="Verdana" w:hAnsi="Verdana"/>
          <w:sz w:val="20"/>
          <w:szCs w:val="20"/>
        </w:rPr>
        <w:t>v 7 000 případech</w:t>
      </w:r>
      <w:r w:rsidR="00855CEE">
        <w:rPr>
          <w:rFonts w:ascii="Verdana" w:hAnsi="Verdana"/>
          <w:sz w:val="20"/>
          <w:szCs w:val="20"/>
        </w:rPr>
        <w:t xml:space="preserve">. Později se ovšem ukázalo, že toto opatření nemá pro vytváření nových pracovních míst trvalý charakter. Podporované pracovní místo si udržela pouze třetina osob s postižením </w:t>
      </w:r>
      <w:r w:rsidR="007F565E">
        <w:rPr>
          <w:rFonts w:ascii="Verdana" w:hAnsi="Verdana"/>
          <w:sz w:val="20"/>
          <w:szCs w:val="20"/>
        </w:rPr>
        <w:t>na</w:t>
      </w:r>
      <w:r w:rsidR="00855CEE">
        <w:rPr>
          <w:rFonts w:ascii="Verdana" w:hAnsi="Verdana"/>
          <w:sz w:val="20"/>
          <w:szCs w:val="20"/>
        </w:rPr>
        <w:t xml:space="preserve"> dobu delší 6 měsíců. Z tohoto důvodu, jakož i z důvodu značného zatížení vyrovnávacího fondu náklady byla akce 500 k 1. červenci 2009 </w:t>
      </w:r>
      <w:r w:rsidR="00855CEE" w:rsidRPr="00885AE9">
        <w:rPr>
          <w:rFonts w:ascii="Verdana" w:hAnsi="Verdana"/>
          <w:b/>
          <w:sz w:val="20"/>
          <w:szCs w:val="20"/>
        </w:rPr>
        <w:t>ukončena</w:t>
      </w:r>
      <w:r w:rsidR="00855CEE">
        <w:rPr>
          <w:rFonts w:ascii="Verdana" w:hAnsi="Verdana"/>
          <w:sz w:val="20"/>
          <w:szCs w:val="20"/>
        </w:rPr>
        <w:t xml:space="preserve">. </w:t>
      </w:r>
    </w:p>
    <w:p w:rsidR="00983D59" w:rsidRDefault="00983D59" w:rsidP="00006480">
      <w:pPr>
        <w:spacing w:after="120"/>
        <w:rPr>
          <w:rFonts w:ascii="Verdana" w:hAnsi="Verdana"/>
          <w:b/>
          <w:sz w:val="20"/>
          <w:szCs w:val="20"/>
        </w:rPr>
      </w:pPr>
    </w:p>
    <w:p w:rsidR="00983D59" w:rsidRDefault="00983D59" w:rsidP="00006480">
      <w:pPr>
        <w:spacing w:after="120"/>
        <w:rPr>
          <w:rFonts w:ascii="Verdana" w:hAnsi="Verdana"/>
          <w:sz w:val="20"/>
          <w:szCs w:val="20"/>
        </w:rPr>
      </w:pPr>
      <w:r w:rsidRPr="00983D59">
        <w:rPr>
          <w:rFonts w:ascii="Verdana" w:hAnsi="Verdana"/>
          <w:b/>
          <w:sz w:val="20"/>
          <w:szCs w:val="20"/>
        </w:rPr>
        <w:t>Kampa</w:t>
      </w:r>
      <w:r>
        <w:rPr>
          <w:rFonts w:ascii="Verdana" w:hAnsi="Verdana"/>
          <w:b/>
          <w:sz w:val="20"/>
          <w:szCs w:val="20"/>
        </w:rPr>
        <w:t xml:space="preserve">ň „moje šance </w:t>
      </w:r>
      <w:r w:rsidR="00006480">
        <w:rPr>
          <w:rFonts w:ascii="Verdana" w:hAnsi="Verdana"/>
          <w:b/>
          <w:sz w:val="20"/>
          <w:szCs w:val="20"/>
        </w:rPr>
        <w:t>-</w:t>
      </w:r>
      <w:r>
        <w:rPr>
          <w:rFonts w:ascii="Verdana" w:hAnsi="Verdana"/>
          <w:b/>
          <w:sz w:val="20"/>
          <w:szCs w:val="20"/>
        </w:rPr>
        <w:t xml:space="preserve"> váš užitek“ </w:t>
      </w:r>
      <w:r w:rsidRPr="00D741AD">
        <w:rPr>
          <w:rFonts w:ascii="Verdana" w:hAnsi="Verdana"/>
          <w:i/>
          <w:sz w:val="20"/>
          <w:szCs w:val="20"/>
        </w:rPr>
        <w:t xml:space="preserve">(„Meine Chance </w:t>
      </w:r>
      <w:r w:rsidR="00840EA1">
        <w:rPr>
          <w:rFonts w:ascii="Verdana" w:hAnsi="Verdana"/>
          <w:i/>
          <w:sz w:val="20"/>
          <w:szCs w:val="20"/>
        </w:rPr>
        <w:t>-</w:t>
      </w:r>
      <w:r w:rsidRPr="00D741AD">
        <w:rPr>
          <w:rFonts w:ascii="Verdana" w:hAnsi="Verdana"/>
          <w:i/>
          <w:sz w:val="20"/>
          <w:szCs w:val="20"/>
        </w:rPr>
        <w:t xml:space="preserve"> Ihr Nutzen</w:t>
      </w:r>
      <w:r>
        <w:rPr>
          <w:rFonts w:ascii="Verdana" w:hAnsi="Verdana"/>
          <w:sz w:val="20"/>
          <w:szCs w:val="20"/>
        </w:rPr>
        <w:t>“)</w:t>
      </w:r>
      <w:r w:rsidR="00860D57">
        <w:rPr>
          <w:rFonts w:ascii="Verdana" w:hAnsi="Verdana"/>
          <w:sz w:val="20"/>
          <w:szCs w:val="20"/>
        </w:rPr>
        <w:t xml:space="preserve"> </w:t>
      </w:r>
    </w:p>
    <w:p w:rsidR="008E06C9" w:rsidRDefault="00983D59" w:rsidP="00006480">
      <w:pPr>
        <w:spacing w:after="120"/>
        <w:ind w:firstLine="709"/>
        <w:jc w:val="both"/>
        <w:rPr>
          <w:rFonts w:ascii="Verdana" w:hAnsi="Verdana"/>
          <w:sz w:val="20"/>
          <w:szCs w:val="20"/>
        </w:rPr>
      </w:pPr>
      <w:r>
        <w:rPr>
          <w:rFonts w:ascii="Verdana" w:hAnsi="Verdana"/>
          <w:sz w:val="20"/>
          <w:szCs w:val="20"/>
        </w:rPr>
        <w:t xml:space="preserve">V září </w:t>
      </w:r>
      <w:r w:rsidRPr="00771931">
        <w:rPr>
          <w:rFonts w:ascii="Verdana" w:hAnsi="Verdana"/>
          <w:b/>
          <w:sz w:val="20"/>
          <w:szCs w:val="20"/>
        </w:rPr>
        <w:t>2011</w:t>
      </w:r>
      <w:r>
        <w:rPr>
          <w:rFonts w:ascii="Verdana" w:hAnsi="Verdana"/>
          <w:sz w:val="20"/>
          <w:szCs w:val="20"/>
        </w:rPr>
        <w:t xml:space="preserve"> zaháj</w:t>
      </w:r>
      <w:r w:rsidR="00F84FC9">
        <w:rPr>
          <w:rFonts w:ascii="Verdana" w:hAnsi="Verdana"/>
          <w:sz w:val="20"/>
          <w:szCs w:val="20"/>
        </w:rPr>
        <w:t xml:space="preserve">il </w:t>
      </w:r>
      <w:r w:rsidR="0003399C">
        <w:rPr>
          <w:rFonts w:ascii="Verdana" w:hAnsi="Verdana"/>
          <w:sz w:val="20"/>
          <w:szCs w:val="20"/>
        </w:rPr>
        <w:t>ministr práce, sociálních věcí</w:t>
      </w:r>
      <w:r w:rsidR="005F35B9">
        <w:rPr>
          <w:rFonts w:ascii="Verdana" w:hAnsi="Verdana"/>
          <w:sz w:val="20"/>
          <w:szCs w:val="20"/>
        </w:rPr>
        <w:t xml:space="preserve"> </w:t>
      </w:r>
      <w:r w:rsidR="0003399C">
        <w:rPr>
          <w:rFonts w:ascii="Verdana" w:hAnsi="Verdana"/>
          <w:sz w:val="20"/>
          <w:szCs w:val="20"/>
        </w:rPr>
        <w:t>a ochrany spotřebitele (R. Hundstorfer)</w:t>
      </w:r>
      <w:r w:rsidR="00CD14FB">
        <w:rPr>
          <w:rFonts w:ascii="Verdana" w:hAnsi="Verdana"/>
          <w:sz w:val="20"/>
          <w:szCs w:val="20"/>
        </w:rPr>
        <w:t xml:space="preserve"> </w:t>
      </w:r>
      <w:r w:rsidR="0003399C">
        <w:rPr>
          <w:rFonts w:ascii="Verdana" w:hAnsi="Verdana"/>
          <w:sz w:val="20"/>
          <w:szCs w:val="20"/>
        </w:rPr>
        <w:t xml:space="preserve">a ministr hospodářství, rodiny a mládeže (R. Mitterlehner) </w:t>
      </w:r>
      <w:r>
        <w:rPr>
          <w:rFonts w:ascii="Verdana" w:hAnsi="Verdana"/>
          <w:sz w:val="20"/>
          <w:szCs w:val="20"/>
        </w:rPr>
        <w:t xml:space="preserve">Job-kampaň </w:t>
      </w:r>
      <w:r w:rsidRPr="00983D59">
        <w:rPr>
          <w:rFonts w:ascii="Verdana" w:hAnsi="Verdana"/>
          <w:b/>
          <w:sz w:val="20"/>
          <w:szCs w:val="20"/>
        </w:rPr>
        <w:t>„moje šance váš užitek“</w:t>
      </w:r>
      <w:r w:rsidR="00840EA1">
        <w:rPr>
          <w:rFonts w:ascii="Verdana" w:hAnsi="Verdana"/>
          <w:b/>
          <w:sz w:val="20"/>
          <w:szCs w:val="20"/>
        </w:rPr>
        <w:t xml:space="preserve"> </w:t>
      </w:r>
      <w:r w:rsidR="00F84FC9">
        <w:rPr>
          <w:rFonts w:ascii="Verdana" w:hAnsi="Verdana"/>
          <w:sz w:val="20"/>
          <w:szCs w:val="20"/>
        </w:rPr>
        <w:t xml:space="preserve">na téma </w:t>
      </w:r>
      <w:r w:rsidR="00F86656" w:rsidRPr="00F86656">
        <w:rPr>
          <w:rFonts w:ascii="Verdana" w:hAnsi="Verdana"/>
          <w:b/>
          <w:sz w:val="20"/>
          <w:szCs w:val="20"/>
        </w:rPr>
        <w:t>„práce a postižení“</w:t>
      </w:r>
      <w:r w:rsidR="0003399C" w:rsidRPr="0003399C">
        <w:rPr>
          <w:rFonts w:ascii="Verdana" w:hAnsi="Verdana"/>
          <w:sz w:val="20"/>
          <w:szCs w:val="20"/>
        </w:rPr>
        <w:t>.</w:t>
      </w:r>
      <w:r w:rsidR="0003399C">
        <w:rPr>
          <w:rFonts w:ascii="Verdana" w:hAnsi="Verdana"/>
          <w:sz w:val="20"/>
          <w:szCs w:val="20"/>
        </w:rPr>
        <w:t xml:space="preserve"> Tato iniciativa vzešla z pod</w:t>
      </w:r>
      <w:r w:rsidR="00CD14FB">
        <w:rPr>
          <w:rFonts w:ascii="Verdana" w:hAnsi="Verdana"/>
          <w:sz w:val="20"/>
          <w:szCs w:val="20"/>
        </w:rPr>
        <w:softHyphen/>
      </w:r>
      <w:r w:rsidR="0003399C">
        <w:rPr>
          <w:rFonts w:ascii="Verdana" w:hAnsi="Verdana"/>
          <w:sz w:val="20"/>
          <w:szCs w:val="20"/>
        </w:rPr>
        <w:t>nětu</w:t>
      </w:r>
      <w:r w:rsidR="00CD14FB">
        <w:rPr>
          <w:rFonts w:ascii="Verdana" w:hAnsi="Verdana"/>
          <w:sz w:val="20"/>
          <w:szCs w:val="20"/>
        </w:rPr>
        <w:t xml:space="preserve"> </w:t>
      </w:r>
      <w:r w:rsidR="0003399C">
        <w:rPr>
          <w:rFonts w:ascii="Verdana" w:hAnsi="Verdana"/>
          <w:sz w:val="20"/>
          <w:szCs w:val="20"/>
        </w:rPr>
        <w:t>Spolkového úřadu</w:t>
      </w:r>
      <w:r w:rsidR="00840EA1">
        <w:rPr>
          <w:rFonts w:ascii="Verdana" w:hAnsi="Verdana"/>
          <w:sz w:val="20"/>
          <w:szCs w:val="20"/>
        </w:rPr>
        <w:t xml:space="preserve"> </w:t>
      </w:r>
      <w:r w:rsidR="0003399C">
        <w:rPr>
          <w:rFonts w:ascii="Verdana" w:hAnsi="Verdana"/>
          <w:sz w:val="20"/>
          <w:szCs w:val="20"/>
        </w:rPr>
        <w:t>pro sociální záležitosti společně s Rakouským úřadem práce a jejím</w:t>
      </w:r>
      <w:r w:rsidR="00CD14FB">
        <w:rPr>
          <w:rFonts w:ascii="Verdana" w:hAnsi="Verdana"/>
          <w:sz w:val="20"/>
          <w:szCs w:val="20"/>
        </w:rPr>
        <w:t xml:space="preserve"> </w:t>
      </w:r>
      <w:r w:rsidR="0003399C">
        <w:rPr>
          <w:rFonts w:ascii="Verdana" w:hAnsi="Verdana"/>
          <w:sz w:val="20"/>
          <w:szCs w:val="20"/>
        </w:rPr>
        <w:t xml:space="preserve">cílem je </w:t>
      </w:r>
      <w:r w:rsidR="0003399C" w:rsidRPr="00771931">
        <w:rPr>
          <w:rFonts w:ascii="Verdana" w:hAnsi="Verdana"/>
          <w:b/>
          <w:sz w:val="20"/>
          <w:szCs w:val="20"/>
        </w:rPr>
        <w:t>odbourat informační deficit</w:t>
      </w:r>
      <w:r w:rsidR="0003399C">
        <w:rPr>
          <w:rFonts w:ascii="Verdana" w:hAnsi="Verdana"/>
          <w:sz w:val="20"/>
          <w:szCs w:val="20"/>
        </w:rPr>
        <w:t xml:space="preserve"> a dále podporovat zaměstnávání osob s postižením, zejména iniciovat podniky k tomu, aby daly těmto lidem šanci. </w:t>
      </w:r>
    </w:p>
    <w:p w:rsidR="00D04558" w:rsidRPr="00F86656" w:rsidRDefault="00D04558" w:rsidP="00006480">
      <w:pPr>
        <w:spacing w:after="120"/>
        <w:ind w:firstLine="709"/>
        <w:jc w:val="both"/>
        <w:rPr>
          <w:rFonts w:ascii="Verdana" w:hAnsi="Verdana"/>
          <w:b/>
          <w:color w:val="FF0000"/>
          <w:sz w:val="20"/>
          <w:szCs w:val="20"/>
        </w:rPr>
      </w:pPr>
      <w:r>
        <w:rPr>
          <w:rFonts w:ascii="Verdana" w:hAnsi="Verdana"/>
          <w:sz w:val="20"/>
          <w:szCs w:val="20"/>
        </w:rPr>
        <w:t>V praxi se ukázalo, že další zaměstnance s postižením přijímají pouze podniky, které již</w:t>
      </w:r>
      <w:r w:rsidR="00840EA1">
        <w:rPr>
          <w:rFonts w:ascii="Verdana" w:hAnsi="Verdana"/>
          <w:sz w:val="20"/>
          <w:szCs w:val="20"/>
        </w:rPr>
        <w:t xml:space="preserve"> </w:t>
      </w:r>
      <w:r>
        <w:rPr>
          <w:rFonts w:ascii="Verdana" w:hAnsi="Verdana"/>
          <w:sz w:val="20"/>
          <w:szCs w:val="20"/>
        </w:rPr>
        <w:t>mají s tímto zaměstnáváním zkušenost.</w:t>
      </w:r>
      <w:r w:rsidR="00840EA1">
        <w:rPr>
          <w:rFonts w:ascii="Verdana" w:hAnsi="Verdana"/>
          <w:sz w:val="20"/>
          <w:szCs w:val="20"/>
        </w:rPr>
        <w:t xml:space="preserve"> </w:t>
      </w:r>
      <w:r>
        <w:rPr>
          <w:rFonts w:ascii="Verdana" w:hAnsi="Verdana"/>
          <w:sz w:val="20"/>
          <w:szCs w:val="20"/>
        </w:rPr>
        <w:t>Z</w:t>
      </w:r>
      <w:r w:rsidR="00221C15">
        <w:rPr>
          <w:rFonts w:ascii="Verdana" w:hAnsi="Verdana"/>
          <w:sz w:val="20"/>
          <w:szCs w:val="20"/>
        </w:rPr>
        <w:t>e</w:t>
      </w:r>
      <w:r w:rsidR="00840EA1">
        <w:rPr>
          <w:rFonts w:ascii="Verdana" w:hAnsi="Verdana"/>
          <w:sz w:val="20"/>
          <w:szCs w:val="20"/>
        </w:rPr>
        <w:t xml:space="preserve"> </w:t>
      </w:r>
      <w:r>
        <w:rPr>
          <w:rFonts w:ascii="Verdana" w:hAnsi="Verdana"/>
          <w:sz w:val="20"/>
          <w:szCs w:val="20"/>
        </w:rPr>
        <w:t>17 000 podniků s povinností za</w:t>
      </w:r>
      <w:r w:rsidR="00840EA1">
        <w:rPr>
          <w:rFonts w:ascii="Verdana" w:hAnsi="Verdana"/>
          <w:sz w:val="20"/>
          <w:szCs w:val="20"/>
        </w:rPr>
        <w:softHyphen/>
      </w:r>
      <w:r>
        <w:rPr>
          <w:rFonts w:ascii="Verdana" w:hAnsi="Verdana"/>
          <w:sz w:val="20"/>
          <w:szCs w:val="20"/>
        </w:rPr>
        <w:t>měst</w:t>
      </w:r>
      <w:r w:rsidR="00840EA1">
        <w:rPr>
          <w:rFonts w:ascii="Verdana" w:hAnsi="Verdana"/>
          <w:sz w:val="20"/>
          <w:szCs w:val="20"/>
        </w:rPr>
        <w:softHyphen/>
      </w:r>
      <w:r>
        <w:rPr>
          <w:rFonts w:ascii="Verdana" w:hAnsi="Verdana"/>
          <w:sz w:val="20"/>
          <w:szCs w:val="20"/>
        </w:rPr>
        <w:t>návat postižené jich tuto povinnost plní pouze</w:t>
      </w:r>
      <w:r w:rsidR="00840EA1">
        <w:rPr>
          <w:rFonts w:ascii="Verdana" w:hAnsi="Verdana"/>
          <w:sz w:val="20"/>
          <w:szCs w:val="20"/>
        </w:rPr>
        <w:t xml:space="preserve"> </w:t>
      </w:r>
      <w:r>
        <w:rPr>
          <w:rFonts w:ascii="Verdana" w:hAnsi="Verdana"/>
          <w:sz w:val="20"/>
          <w:szCs w:val="20"/>
        </w:rPr>
        <w:t>asi 4</w:t>
      </w:r>
      <w:r w:rsidR="00042114">
        <w:rPr>
          <w:rFonts w:ascii="Verdana" w:hAnsi="Verdana"/>
          <w:sz w:val="20"/>
          <w:szCs w:val="20"/>
        </w:rPr>
        <w:t xml:space="preserve"> </w:t>
      </w:r>
      <w:r>
        <w:rPr>
          <w:rFonts w:ascii="Verdana" w:hAnsi="Verdana"/>
          <w:sz w:val="20"/>
          <w:szCs w:val="20"/>
        </w:rPr>
        <w:t>000. Více než 13 000 podniků tuto</w:t>
      </w:r>
      <w:r w:rsidR="00840EA1">
        <w:rPr>
          <w:rFonts w:ascii="Verdana" w:hAnsi="Verdana"/>
          <w:sz w:val="20"/>
          <w:szCs w:val="20"/>
        </w:rPr>
        <w:t xml:space="preserve"> </w:t>
      </w:r>
      <w:r>
        <w:rPr>
          <w:rFonts w:ascii="Verdana" w:hAnsi="Verdana"/>
          <w:sz w:val="20"/>
          <w:szCs w:val="20"/>
        </w:rPr>
        <w:t>povinnost</w:t>
      </w:r>
      <w:r w:rsidRPr="00F84FC9">
        <w:rPr>
          <w:rFonts w:ascii="Verdana" w:hAnsi="Verdana"/>
          <w:sz w:val="12"/>
          <w:szCs w:val="12"/>
        </w:rPr>
        <w:t xml:space="preserve"> </w:t>
      </w:r>
      <w:r>
        <w:rPr>
          <w:rFonts w:ascii="Verdana" w:hAnsi="Verdana"/>
          <w:sz w:val="20"/>
          <w:szCs w:val="20"/>
        </w:rPr>
        <w:t>neplní.</w:t>
      </w:r>
      <w:r w:rsidR="00CD14FB">
        <w:rPr>
          <w:rFonts w:ascii="Verdana" w:hAnsi="Verdana"/>
          <w:sz w:val="20"/>
          <w:szCs w:val="20"/>
        </w:rPr>
        <w:t xml:space="preserve"> </w:t>
      </w:r>
      <w:r>
        <w:rPr>
          <w:rFonts w:ascii="Verdana" w:hAnsi="Verdana"/>
          <w:sz w:val="20"/>
          <w:szCs w:val="20"/>
        </w:rPr>
        <w:t>Hlavní příčinou je zejména nedostatečná informovanost</w:t>
      </w:r>
      <w:r w:rsidR="00840EA1">
        <w:rPr>
          <w:rFonts w:ascii="Verdana" w:hAnsi="Verdana"/>
          <w:sz w:val="20"/>
          <w:szCs w:val="20"/>
        </w:rPr>
        <w:t>, chybě</w:t>
      </w:r>
      <w:r w:rsidR="00CD14FB">
        <w:rPr>
          <w:rFonts w:ascii="Verdana" w:hAnsi="Verdana"/>
          <w:sz w:val="20"/>
          <w:szCs w:val="20"/>
        </w:rPr>
        <w:softHyphen/>
      </w:r>
      <w:r w:rsidR="00840EA1">
        <w:rPr>
          <w:rFonts w:ascii="Verdana" w:hAnsi="Verdana"/>
          <w:sz w:val="20"/>
          <w:szCs w:val="20"/>
        </w:rPr>
        <w:t xml:space="preserve">jící </w:t>
      </w:r>
      <w:r w:rsidR="00AF0BFC">
        <w:rPr>
          <w:rFonts w:ascii="Verdana" w:hAnsi="Verdana"/>
          <w:sz w:val="20"/>
          <w:szCs w:val="20"/>
        </w:rPr>
        <w:t>zkušenosti nebo</w:t>
      </w:r>
      <w:r w:rsidR="00F84FC9">
        <w:rPr>
          <w:rFonts w:ascii="Verdana" w:hAnsi="Verdana"/>
          <w:sz w:val="20"/>
          <w:szCs w:val="20"/>
        </w:rPr>
        <w:t xml:space="preserve"> </w:t>
      </w:r>
      <w:r w:rsidR="00AF0BFC">
        <w:rPr>
          <w:rFonts w:ascii="Verdana" w:hAnsi="Verdana"/>
          <w:sz w:val="20"/>
          <w:szCs w:val="20"/>
        </w:rPr>
        <w:t xml:space="preserve">obavy. Podniky, které neplní povinnost zaměstnávat postižené osoby, musí platit měsíční taxu do vyrovnávacího fondu.  </w:t>
      </w:r>
    </w:p>
    <w:p w:rsidR="0068159E" w:rsidRPr="0074525F" w:rsidRDefault="0068159E" w:rsidP="00006480">
      <w:pPr>
        <w:pStyle w:val="Nadpis2"/>
      </w:pPr>
      <w:bookmarkStart w:id="12" w:name="_Toc322679631"/>
      <w:r w:rsidRPr="0074525F">
        <w:t>6.1 Povinnosti zaměstnavatelů</w:t>
      </w:r>
      <w:bookmarkEnd w:id="12"/>
    </w:p>
    <w:p w:rsidR="0068159E" w:rsidRPr="004A4A20" w:rsidRDefault="0068159E" w:rsidP="00006480">
      <w:pPr>
        <w:autoSpaceDE w:val="0"/>
        <w:autoSpaceDN w:val="0"/>
        <w:adjustRightInd w:val="0"/>
        <w:spacing w:after="120"/>
        <w:ind w:firstLine="709"/>
        <w:jc w:val="both"/>
        <w:rPr>
          <w:rFonts w:ascii="Verdana" w:hAnsi="Verdana"/>
          <w:sz w:val="20"/>
          <w:szCs w:val="20"/>
        </w:rPr>
      </w:pPr>
      <w:r w:rsidRPr="0068159E">
        <w:rPr>
          <w:rFonts w:ascii="Verdana" w:hAnsi="Verdana"/>
          <w:b/>
          <w:sz w:val="20"/>
          <w:szCs w:val="20"/>
        </w:rPr>
        <w:t>Zákon o zaměstnávání osob s postižením</w:t>
      </w:r>
      <w:r>
        <w:rPr>
          <w:rFonts w:ascii="Verdana" w:hAnsi="Verdana"/>
          <w:sz w:val="20"/>
          <w:szCs w:val="20"/>
        </w:rPr>
        <w:t xml:space="preserve"> stanoví, že k</w:t>
      </w:r>
      <w:r w:rsidRPr="004A4A20">
        <w:rPr>
          <w:rFonts w:ascii="Verdana" w:hAnsi="Verdana"/>
          <w:sz w:val="20"/>
          <w:szCs w:val="20"/>
        </w:rPr>
        <w:t xml:space="preserve">aždý zaměstnavatel v Rakousku je povinen zaměstnat minimálně jednoho </w:t>
      </w:r>
      <w:r>
        <w:rPr>
          <w:rFonts w:ascii="Verdana" w:hAnsi="Verdana"/>
          <w:sz w:val="20"/>
          <w:szCs w:val="20"/>
        </w:rPr>
        <w:t>pracovníka s </w:t>
      </w:r>
      <w:r w:rsidRPr="004A4A20">
        <w:rPr>
          <w:rFonts w:ascii="Verdana" w:hAnsi="Verdana"/>
          <w:sz w:val="20"/>
          <w:szCs w:val="20"/>
        </w:rPr>
        <w:t>postižen</w:t>
      </w:r>
      <w:r>
        <w:rPr>
          <w:rFonts w:ascii="Verdana" w:hAnsi="Verdana"/>
          <w:sz w:val="20"/>
          <w:szCs w:val="20"/>
        </w:rPr>
        <w:t xml:space="preserve">ím </w:t>
      </w:r>
      <w:r w:rsidRPr="004A4A20">
        <w:rPr>
          <w:rFonts w:ascii="Verdana" w:hAnsi="Verdana"/>
          <w:sz w:val="20"/>
          <w:szCs w:val="20"/>
        </w:rPr>
        <w:t xml:space="preserve">na každých svých </w:t>
      </w:r>
      <w:r w:rsidRPr="00F14566">
        <w:rPr>
          <w:rFonts w:ascii="Verdana" w:hAnsi="Verdana"/>
          <w:b/>
          <w:sz w:val="20"/>
          <w:szCs w:val="20"/>
        </w:rPr>
        <w:t xml:space="preserve">25 zaměstnanců </w:t>
      </w:r>
      <w:r>
        <w:rPr>
          <w:rFonts w:ascii="Verdana" w:hAnsi="Verdana"/>
          <w:sz w:val="20"/>
          <w:szCs w:val="20"/>
        </w:rPr>
        <w:t>(§ 1 BeinstG)</w:t>
      </w:r>
      <w:r w:rsidRPr="004A4A20">
        <w:rPr>
          <w:rFonts w:ascii="Verdana" w:hAnsi="Verdana"/>
          <w:sz w:val="20"/>
          <w:szCs w:val="20"/>
        </w:rPr>
        <w:t xml:space="preserve">. </w:t>
      </w:r>
      <w:r>
        <w:rPr>
          <w:rFonts w:ascii="Verdana" w:hAnsi="Verdana"/>
          <w:sz w:val="20"/>
          <w:szCs w:val="20"/>
        </w:rPr>
        <w:t xml:space="preserve">Tento zaměstnanec je označován jako </w:t>
      </w:r>
      <w:r w:rsidRPr="00F339D7">
        <w:rPr>
          <w:rFonts w:ascii="Verdana" w:hAnsi="Verdana"/>
          <w:b/>
          <w:sz w:val="20"/>
          <w:szCs w:val="20"/>
        </w:rPr>
        <w:t>„zvýhodněný postižený“</w:t>
      </w:r>
      <w:r>
        <w:rPr>
          <w:rFonts w:ascii="Verdana" w:hAnsi="Verdana"/>
          <w:b/>
          <w:sz w:val="20"/>
          <w:szCs w:val="20"/>
        </w:rPr>
        <w:t xml:space="preserve"> </w:t>
      </w:r>
      <w:r w:rsidRPr="00323330">
        <w:rPr>
          <w:rFonts w:ascii="Verdana" w:hAnsi="Verdana"/>
          <w:sz w:val="20"/>
          <w:szCs w:val="20"/>
        </w:rPr>
        <w:t>(</w:t>
      </w:r>
      <w:r>
        <w:rPr>
          <w:rFonts w:ascii="Verdana" w:hAnsi="Verdana"/>
          <w:sz w:val="20"/>
          <w:szCs w:val="20"/>
        </w:rPr>
        <w:t>k</w:t>
      </w:r>
      <w:r w:rsidR="00CD14FB">
        <w:rPr>
          <w:rFonts w:ascii="Verdana" w:hAnsi="Verdana"/>
          <w:sz w:val="20"/>
          <w:szCs w:val="20"/>
        </w:rPr>
        <w:t xml:space="preserve"> </w:t>
      </w:r>
      <w:r>
        <w:rPr>
          <w:rFonts w:ascii="Verdana" w:hAnsi="Verdana"/>
          <w:sz w:val="20"/>
          <w:szCs w:val="20"/>
        </w:rPr>
        <w:t>1.</w:t>
      </w:r>
      <w:r w:rsidRPr="00323330">
        <w:rPr>
          <w:rFonts w:ascii="Verdana" w:hAnsi="Verdana"/>
          <w:sz w:val="20"/>
          <w:szCs w:val="20"/>
        </w:rPr>
        <w:t xml:space="preserve"> lednu 2010</w:t>
      </w:r>
      <w:r>
        <w:rPr>
          <w:rFonts w:ascii="Verdana" w:hAnsi="Verdana"/>
          <w:sz w:val="20"/>
          <w:szCs w:val="20"/>
        </w:rPr>
        <w:t xml:space="preserve"> cca 94 400 osob)</w:t>
      </w:r>
      <w:r w:rsidRPr="00F339D7">
        <w:rPr>
          <w:rFonts w:ascii="Verdana" w:hAnsi="Verdana"/>
          <w:sz w:val="20"/>
          <w:szCs w:val="20"/>
        </w:rPr>
        <w:t>.</w:t>
      </w:r>
      <w:r>
        <w:rPr>
          <w:rFonts w:ascii="Verdana" w:hAnsi="Verdana"/>
          <w:sz w:val="20"/>
          <w:szCs w:val="20"/>
        </w:rPr>
        <w:t xml:space="preserve"> Zaměstnavatelé tuto povinnost splňují i v případě, že</w:t>
      </w:r>
      <w:r w:rsidR="00F84FC9">
        <w:rPr>
          <w:rFonts w:ascii="Verdana" w:hAnsi="Verdana"/>
          <w:sz w:val="20"/>
          <w:szCs w:val="20"/>
        </w:rPr>
        <w:t xml:space="preserve"> </w:t>
      </w:r>
      <w:r>
        <w:rPr>
          <w:rFonts w:ascii="Verdana" w:hAnsi="Verdana"/>
          <w:sz w:val="20"/>
          <w:szCs w:val="20"/>
        </w:rPr>
        <w:t>zvýhodněného postiženého zaměstnají na částečný úvazek. Platí to i v případě, že se</w:t>
      </w:r>
      <w:r w:rsidR="00F84FC9">
        <w:rPr>
          <w:rFonts w:ascii="Verdana" w:hAnsi="Verdana"/>
          <w:sz w:val="20"/>
          <w:szCs w:val="20"/>
        </w:rPr>
        <w:t xml:space="preserve"> </w:t>
      </w:r>
      <w:r>
        <w:rPr>
          <w:rFonts w:ascii="Verdana" w:hAnsi="Verdana"/>
          <w:sz w:val="20"/>
          <w:szCs w:val="20"/>
        </w:rPr>
        <w:t xml:space="preserve">uzavře dohoda o zaměstnání pod minimální hranicí </w:t>
      </w:r>
      <w:r w:rsidRPr="00504518">
        <w:rPr>
          <w:rFonts w:ascii="Verdana" w:hAnsi="Verdana"/>
          <w:b/>
          <w:sz w:val="20"/>
          <w:szCs w:val="20"/>
        </w:rPr>
        <w:t>sociálního pojištění</w:t>
      </w:r>
      <w:r>
        <w:rPr>
          <w:rFonts w:ascii="Verdana" w:hAnsi="Verdana"/>
          <w:sz w:val="20"/>
          <w:szCs w:val="20"/>
        </w:rPr>
        <w:t xml:space="preserve"> ve výši </w:t>
      </w:r>
      <w:r w:rsidRPr="00504518">
        <w:rPr>
          <w:rFonts w:ascii="Verdana" w:hAnsi="Verdana"/>
          <w:b/>
          <w:sz w:val="20"/>
          <w:szCs w:val="20"/>
        </w:rPr>
        <w:t>374,02</w:t>
      </w:r>
      <w:r>
        <w:rPr>
          <w:rFonts w:ascii="Verdana" w:hAnsi="Verdana"/>
          <w:sz w:val="20"/>
          <w:szCs w:val="20"/>
        </w:rPr>
        <w:t xml:space="preserve"> </w:t>
      </w:r>
      <w:r w:rsidRPr="00504518">
        <w:rPr>
          <w:rFonts w:ascii="Verdana" w:hAnsi="Verdana"/>
          <w:b/>
          <w:sz w:val="20"/>
          <w:szCs w:val="20"/>
        </w:rPr>
        <w:t>euro</w:t>
      </w:r>
      <w:r>
        <w:rPr>
          <w:rFonts w:ascii="Verdana" w:hAnsi="Verdana"/>
          <w:sz w:val="20"/>
          <w:szCs w:val="20"/>
        </w:rPr>
        <w:t xml:space="preserve"> měsíčně. </w:t>
      </w:r>
      <w:r w:rsidRPr="004A4A20">
        <w:rPr>
          <w:rFonts w:ascii="Verdana" w:hAnsi="Verdana"/>
          <w:sz w:val="20"/>
          <w:szCs w:val="20"/>
        </w:rPr>
        <w:t>Pokud dané hospodářské odvětví z různých technických nebo</w:t>
      </w:r>
      <w:r w:rsidR="00CD14FB">
        <w:rPr>
          <w:rFonts w:ascii="Verdana" w:hAnsi="Verdana"/>
          <w:sz w:val="20"/>
          <w:szCs w:val="20"/>
        </w:rPr>
        <w:t xml:space="preserve"> </w:t>
      </w:r>
      <w:r w:rsidRPr="004A4A20">
        <w:rPr>
          <w:rFonts w:ascii="Verdana" w:hAnsi="Verdana"/>
          <w:sz w:val="20"/>
          <w:szCs w:val="20"/>
        </w:rPr>
        <w:t>jiných důvodů</w:t>
      </w:r>
      <w:r w:rsidR="00F84FC9">
        <w:rPr>
          <w:rFonts w:ascii="Verdana" w:hAnsi="Verdana"/>
          <w:sz w:val="20"/>
          <w:szCs w:val="20"/>
        </w:rPr>
        <w:t xml:space="preserve"> </w:t>
      </w:r>
      <w:r w:rsidRPr="004A4A20">
        <w:rPr>
          <w:rFonts w:ascii="Verdana" w:hAnsi="Verdana"/>
          <w:sz w:val="20"/>
          <w:szCs w:val="20"/>
        </w:rPr>
        <w:t>nedovoluje</w:t>
      </w:r>
      <w:r>
        <w:rPr>
          <w:rFonts w:ascii="Verdana" w:hAnsi="Verdana"/>
          <w:sz w:val="20"/>
          <w:szCs w:val="20"/>
        </w:rPr>
        <w:t xml:space="preserve"> zaměstnat zvýhodněného postiženého</w:t>
      </w:r>
      <w:r w:rsidRPr="004A4A20">
        <w:rPr>
          <w:rFonts w:ascii="Verdana" w:hAnsi="Verdana"/>
          <w:sz w:val="20"/>
          <w:szCs w:val="20"/>
        </w:rPr>
        <w:t>, pak může být tento limit posunut na max. 40 zaměstnanců na jednoho postiženého.</w:t>
      </w:r>
      <w:r w:rsidRPr="004A4A20">
        <w:rPr>
          <w:rFonts w:ascii="Verdana" w:hAnsi="Verdana"/>
          <w:i/>
          <w:iCs/>
          <w:sz w:val="20"/>
          <w:szCs w:val="20"/>
        </w:rPr>
        <w:t xml:space="preserve"> </w:t>
      </w:r>
      <w:r w:rsidRPr="004A4A20">
        <w:rPr>
          <w:rFonts w:ascii="Verdana" w:hAnsi="Verdana"/>
          <w:sz w:val="20"/>
          <w:szCs w:val="20"/>
        </w:rPr>
        <w:t xml:space="preserve">Osoby s určitým druhem postižení (např. slepci, mladší 19 let, </w:t>
      </w:r>
      <w:r>
        <w:rPr>
          <w:rFonts w:ascii="Verdana" w:hAnsi="Verdana"/>
          <w:sz w:val="20"/>
          <w:szCs w:val="20"/>
        </w:rPr>
        <w:t>postižení po dobu studia, i po dovršení 19 let,</w:t>
      </w:r>
      <w:r w:rsidR="00F84FC9">
        <w:rPr>
          <w:rFonts w:ascii="Verdana" w:hAnsi="Verdana"/>
          <w:sz w:val="20"/>
          <w:szCs w:val="20"/>
        </w:rPr>
        <w:t xml:space="preserve"> </w:t>
      </w:r>
      <w:r w:rsidRPr="004A4A20">
        <w:rPr>
          <w:rFonts w:ascii="Verdana" w:hAnsi="Verdana"/>
          <w:sz w:val="20"/>
          <w:szCs w:val="20"/>
        </w:rPr>
        <w:t>starší 55 let</w:t>
      </w:r>
      <w:r>
        <w:rPr>
          <w:rFonts w:ascii="Verdana" w:hAnsi="Verdana"/>
          <w:sz w:val="20"/>
          <w:szCs w:val="20"/>
        </w:rPr>
        <w:t>, postižení po dovršení 50. roku, je-li stupeň jejich postižení min. 70 %,</w:t>
      </w:r>
      <w:r w:rsidR="00F84FC9" w:rsidRPr="00F84FC9">
        <w:rPr>
          <w:rFonts w:ascii="Verdana" w:hAnsi="Verdana"/>
          <w:sz w:val="12"/>
          <w:szCs w:val="12"/>
        </w:rPr>
        <w:t xml:space="preserve"> </w:t>
      </w:r>
      <w:r>
        <w:rPr>
          <w:rFonts w:ascii="Verdana" w:hAnsi="Verdana"/>
          <w:sz w:val="20"/>
          <w:szCs w:val="20"/>
        </w:rPr>
        <w:t>postižení,</w:t>
      </w:r>
      <w:r w:rsidRPr="00F84FC9">
        <w:rPr>
          <w:rFonts w:ascii="Verdana" w:hAnsi="Verdana"/>
          <w:sz w:val="12"/>
          <w:szCs w:val="12"/>
        </w:rPr>
        <w:t xml:space="preserve"> </w:t>
      </w:r>
      <w:r>
        <w:rPr>
          <w:rFonts w:ascii="Verdana" w:hAnsi="Verdana"/>
          <w:sz w:val="20"/>
          <w:szCs w:val="20"/>
        </w:rPr>
        <w:t xml:space="preserve">kteří jsou odkázáni na invalidní vozík </w:t>
      </w:r>
      <w:r w:rsidRPr="004A4A20">
        <w:rPr>
          <w:rFonts w:ascii="Verdana" w:hAnsi="Verdana"/>
          <w:sz w:val="20"/>
          <w:szCs w:val="20"/>
        </w:rPr>
        <w:t xml:space="preserve">atd.) se počítají za dva. </w:t>
      </w:r>
    </w:p>
    <w:p w:rsidR="0068159E" w:rsidRDefault="0068159E" w:rsidP="00006480">
      <w:pPr>
        <w:autoSpaceDE w:val="0"/>
        <w:autoSpaceDN w:val="0"/>
        <w:adjustRightInd w:val="0"/>
        <w:spacing w:after="120"/>
        <w:ind w:firstLine="709"/>
        <w:jc w:val="both"/>
        <w:rPr>
          <w:rFonts w:ascii="Verdana" w:hAnsi="Verdana"/>
          <w:sz w:val="20"/>
          <w:szCs w:val="20"/>
        </w:rPr>
      </w:pPr>
      <w:r>
        <w:rPr>
          <w:rFonts w:ascii="Verdana" w:hAnsi="Verdana"/>
          <w:sz w:val="20"/>
          <w:szCs w:val="20"/>
        </w:rPr>
        <w:t>Předpokladem pro přiznání zvýhodnění</w:t>
      </w:r>
      <w:r w:rsidR="00F84FC9">
        <w:rPr>
          <w:rFonts w:ascii="Verdana" w:hAnsi="Verdana"/>
          <w:sz w:val="20"/>
          <w:szCs w:val="20"/>
        </w:rPr>
        <w:t xml:space="preserve"> </w:t>
      </w:r>
      <w:r>
        <w:rPr>
          <w:rFonts w:ascii="Verdana" w:hAnsi="Verdana"/>
          <w:sz w:val="20"/>
          <w:szCs w:val="20"/>
        </w:rPr>
        <w:t xml:space="preserve">je stanovení stupně postižení min. </w:t>
      </w:r>
      <w:r w:rsidRPr="009C4BDE">
        <w:rPr>
          <w:rFonts w:ascii="Verdana" w:hAnsi="Verdana"/>
          <w:b/>
          <w:sz w:val="20"/>
          <w:szCs w:val="20"/>
        </w:rPr>
        <w:t>50 %</w:t>
      </w:r>
      <w:r>
        <w:rPr>
          <w:rFonts w:ascii="Verdana" w:hAnsi="Verdana"/>
          <w:sz w:val="20"/>
          <w:szCs w:val="20"/>
        </w:rPr>
        <w:t xml:space="preserve"> (</w:t>
      </w:r>
      <w:r w:rsidRPr="005D4839">
        <w:rPr>
          <w:rFonts w:ascii="Verdana" w:eastAsia="TimesNewRoman" w:hAnsi="Verdana" w:cs="TimesNewRoman"/>
          <w:sz w:val="20"/>
          <w:szCs w:val="20"/>
        </w:rPr>
        <w:t>konkr</w:t>
      </w:r>
      <w:r>
        <w:rPr>
          <w:rFonts w:ascii="Verdana" w:eastAsia="TimesNewRoman" w:hAnsi="Verdana" w:cs="TimesNewRoman"/>
          <w:sz w:val="20"/>
          <w:szCs w:val="20"/>
        </w:rPr>
        <w:t>é</w:t>
      </w:r>
      <w:r w:rsidRPr="005D4839">
        <w:rPr>
          <w:rFonts w:ascii="Verdana" w:eastAsia="TimesNewRoman" w:hAnsi="Verdana" w:cs="TimesNewRoman"/>
          <w:sz w:val="20"/>
          <w:szCs w:val="20"/>
        </w:rPr>
        <w:t>tn</w:t>
      </w:r>
      <w:r>
        <w:rPr>
          <w:rFonts w:ascii="Verdana" w:eastAsia="TimesNewRoman" w:hAnsi="Verdana" w:cs="TimesNewRoman"/>
          <w:sz w:val="20"/>
          <w:szCs w:val="20"/>
        </w:rPr>
        <w:t>í</w:t>
      </w:r>
      <w:r w:rsidR="00CD14FB">
        <w:rPr>
          <w:rFonts w:ascii="Verdana" w:eastAsia="TimesNewRoman" w:hAnsi="Verdana" w:cs="TimesNewRoman"/>
          <w:sz w:val="20"/>
          <w:szCs w:val="20"/>
        </w:rPr>
        <w:t xml:space="preserve"> </w:t>
      </w:r>
      <w:r w:rsidRPr="005D4839">
        <w:rPr>
          <w:rFonts w:ascii="Verdana" w:eastAsia="TimesNewRoman" w:hAnsi="Verdana" w:cs="TimesNewRoman"/>
          <w:sz w:val="20"/>
          <w:szCs w:val="20"/>
        </w:rPr>
        <w:t>posouzeni stupně postiženi prov</w:t>
      </w:r>
      <w:r>
        <w:rPr>
          <w:rFonts w:ascii="Verdana" w:eastAsia="TimesNewRoman" w:hAnsi="Verdana" w:cs="TimesNewRoman"/>
          <w:sz w:val="20"/>
          <w:szCs w:val="20"/>
        </w:rPr>
        <w:t>á</w:t>
      </w:r>
      <w:r w:rsidRPr="005D4839">
        <w:rPr>
          <w:rFonts w:ascii="Verdana" w:eastAsia="TimesNewRoman" w:hAnsi="Verdana" w:cs="TimesNewRoman"/>
          <w:sz w:val="20"/>
          <w:szCs w:val="20"/>
        </w:rPr>
        <w:t>d</w:t>
      </w:r>
      <w:r>
        <w:rPr>
          <w:rFonts w:ascii="Verdana" w:eastAsia="TimesNewRoman" w:hAnsi="Verdana" w:cs="TimesNewRoman"/>
          <w:sz w:val="20"/>
          <w:szCs w:val="20"/>
        </w:rPr>
        <w:t>í</w:t>
      </w:r>
      <w:r w:rsidRPr="005D4839">
        <w:rPr>
          <w:rFonts w:ascii="Verdana" w:eastAsia="TimesNewRoman" w:hAnsi="Verdana" w:cs="TimesNewRoman"/>
          <w:sz w:val="20"/>
          <w:szCs w:val="20"/>
        </w:rPr>
        <w:t xml:space="preserve"> </w:t>
      </w:r>
      <w:r>
        <w:rPr>
          <w:rFonts w:ascii="Verdana" w:eastAsia="TimesNewRoman" w:hAnsi="Verdana" w:cs="TimesNewRoman"/>
          <w:sz w:val="20"/>
          <w:szCs w:val="20"/>
        </w:rPr>
        <w:t>Spolkovým úřadem pro sociální zále</w:t>
      </w:r>
      <w:r w:rsidR="00CD14FB">
        <w:rPr>
          <w:rFonts w:ascii="Verdana" w:eastAsia="TimesNewRoman" w:hAnsi="Verdana" w:cs="TimesNewRoman"/>
          <w:sz w:val="20"/>
          <w:szCs w:val="20"/>
        </w:rPr>
        <w:softHyphen/>
      </w:r>
      <w:r>
        <w:rPr>
          <w:rFonts w:ascii="Verdana" w:eastAsia="TimesNewRoman" w:hAnsi="Verdana" w:cs="TimesNewRoman"/>
          <w:sz w:val="20"/>
          <w:szCs w:val="20"/>
        </w:rPr>
        <w:t>ži</w:t>
      </w:r>
      <w:r w:rsidR="00CD14FB">
        <w:rPr>
          <w:rFonts w:ascii="Verdana" w:eastAsia="TimesNewRoman" w:hAnsi="Verdana" w:cs="TimesNewRoman"/>
          <w:sz w:val="20"/>
          <w:szCs w:val="20"/>
        </w:rPr>
        <w:t xml:space="preserve">tosti </w:t>
      </w:r>
      <w:r w:rsidRPr="005D4839">
        <w:rPr>
          <w:rFonts w:ascii="Verdana" w:eastAsia="TimesNewRoman" w:hAnsi="Verdana" w:cs="TimesNewRoman"/>
          <w:sz w:val="20"/>
          <w:szCs w:val="20"/>
        </w:rPr>
        <w:t>určen</w:t>
      </w:r>
      <w:r>
        <w:rPr>
          <w:rFonts w:ascii="Verdana" w:eastAsia="TimesNewRoman" w:hAnsi="Verdana" w:cs="TimesNewRoman"/>
          <w:sz w:val="20"/>
          <w:szCs w:val="20"/>
        </w:rPr>
        <w:t>ý</w:t>
      </w:r>
      <w:r w:rsidRPr="005D4839">
        <w:rPr>
          <w:rFonts w:ascii="Verdana" w:eastAsia="TimesNewRoman" w:hAnsi="Verdana" w:cs="TimesNewRoman"/>
          <w:sz w:val="20"/>
          <w:szCs w:val="20"/>
        </w:rPr>
        <w:t xml:space="preserve"> l</w:t>
      </w:r>
      <w:r>
        <w:rPr>
          <w:rFonts w:ascii="Verdana" w:eastAsia="TimesNewRoman" w:hAnsi="Verdana" w:cs="TimesNewRoman"/>
          <w:sz w:val="20"/>
          <w:szCs w:val="20"/>
        </w:rPr>
        <w:t>é</w:t>
      </w:r>
      <w:r w:rsidRPr="005D4839">
        <w:rPr>
          <w:rFonts w:ascii="Verdana" w:eastAsia="TimesNewRoman" w:hAnsi="Verdana" w:cs="TimesNewRoman"/>
          <w:sz w:val="20"/>
          <w:szCs w:val="20"/>
        </w:rPr>
        <w:t>kař</w:t>
      </w:r>
      <w:r>
        <w:rPr>
          <w:rFonts w:ascii="Verdana" w:eastAsia="TimesNewRoman" w:hAnsi="Verdana" w:cs="TimesNewRoman"/>
          <w:sz w:val="20"/>
          <w:szCs w:val="20"/>
        </w:rPr>
        <w:t>)</w:t>
      </w:r>
      <w:r w:rsidR="00CD14FB">
        <w:rPr>
          <w:rFonts w:ascii="Verdana" w:eastAsia="TimesNewRoman" w:hAnsi="Verdana" w:cs="TimesNewRoman"/>
          <w:sz w:val="20"/>
          <w:szCs w:val="20"/>
        </w:rPr>
        <w:t xml:space="preserve"> </w:t>
      </w:r>
      <w:r>
        <w:rPr>
          <w:rFonts w:ascii="Verdana" w:hAnsi="Verdana"/>
          <w:sz w:val="20"/>
          <w:szCs w:val="20"/>
        </w:rPr>
        <w:t>a schopnost pracovat minimálně na chráněném pracovním místě nebo</w:t>
      </w:r>
      <w:r w:rsidR="00CD14FB" w:rsidRPr="00CD14FB">
        <w:rPr>
          <w:rFonts w:ascii="Verdana" w:hAnsi="Verdana"/>
          <w:sz w:val="12"/>
          <w:szCs w:val="12"/>
        </w:rPr>
        <w:t xml:space="preserve"> </w:t>
      </w:r>
      <w:r>
        <w:rPr>
          <w:rFonts w:ascii="Verdana" w:hAnsi="Verdana"/>
          <w:sz w:val="20"/>
          <w:szCs w:val="20"/>
        </w:rPr>
        <w:t>v integrativním</w:t>
      </w:r>
      <w:r w:rsidRPr="00CD14FB">
        <w:rPr>
          <w:rFonts w:ascii="Verdana" w:hAnsi="Verdana"/>
          <w:sz w:val="12"/>
          <w:szCs w:val="12"/>
        </w:rPr>
        <w:t xml:space="preserve"> </w:t>
      </w:r>
      <w:r>
        <w:rPr>
          <w:rFonts w:ascii="Verdana" w:hAnsi="Verdana"/>
          <w:sz w:val="20"/>
          <w:szCs w:val="20"/>
        </w:rPr>
        <w:t>zaměstnání</w:t>
      </w:r>
      <w:r w:rsidR="00CD14FB">
        <w:rPr>
          <w:rFonts w:ascii="Verdana" w:hAnsi="Verdana"/>
          <w:sz w:val="20"/>
          <w:szCs w:val="20"/>
        </w:rPr>
        <w:t xml:space="preserve"> </w:t>
      </w:r>
      <w:r>
        <w:rPr>
          <w:rFonts w:ascii="Verdana" w:hAnsi="Verdana"/>
          <w:sz w:val="20"/>
          <w:szCs w:val="20"/>
        </w:rPr>
        <w:t xml:space="preserve">(viz </w:t>
      </w:r>
      <w:r w:rsidR="00BD693F">
        <w:rPr>
          <w:rFonts w:ascii="Verdana" w:hAnsi="Verdana"/>
          <w:sz w:val="20"/>
          <w:szCs w:val="20"/>
        </w:rPr>
        <w:t>kap.</w:t>
      </w:r>
      <w:r w:rsidR="00840EA1">
        <w:rPr>
          <w:rFonts w:ascii="Verdana" w:hAnsi="Verdana"/>
          <w:sz w:val="20"/>
          <w:szCs w:val="20"/>
        </w:rPr>
        <w:t xml:space="preserve"> </w:t>
      </w:r>
      <w:r w:rsidR="00BD693F">
        <w:rPr>
          <w:rFonts w:ascii="Verdana" w:hAnsi="Verdana"/>
          <w:sz w:val="20"/>
          <w:szCs w:val="20"/>
        </w:rPr>
        <w:t>7</w:t>
      </w:r>
      <w:r>
        <w:rPr>
          <w:rFonts w:ascii="Verdana" w:hAnsi="Verdana"/>
          <w:sz w:val="20"/>
          <w:szCs w:val="20"/>
        </w:rPr>
        <w:t xml:space="preserve">). Zvýhodněné osoby musí být rakouskými </w:t>
      </w:r>
      <w:r>
        <w:rPr>
          <w:rFonts w:ascii="Verdana" w:hAnsi="Verdana"/>
          <w:sz w:val="20"/>
          <w:szCs w:val="20"/>
        </w:rPr>
        <w:lastRenderedPageBreak/>
        <w:t>občany</w:t>
      </w:r>
      <w:r w:rsidR="00CD14FB" w:rsidRPr="00CD14FB">
        <w:rPr>
          <w:rFonts w:ascii="Verdana" w:hAnsi="Verdana"/>
          <w:sz w:val="12"/>
          <w:szCs w:val="12"/>
        </w:rPr>
        <w:t xml:space="preserve"> </w:t>
      </w:r>
      <w:r>
        <w:rPr>
          <w:rFonts w:ascii="Verdana" w:hAnsi="Verdana"/>
          <w:sz w:val="20"/>
          <w:szCs w:val="20"/>
        </w:rPr>
        <w:t>nebo</w:t>
      </w:r>
      <w:r w:rsidRPr="00CD14FB">
        <w:rPr>
          <w:rFonts w:ascii="Verdana" w:hAnsi="Verdana"/>
          <w:sz w:val="12"/>
          <w:szCs w:val="12"/>
        </w:rPr>
        <w:t xml:space="preserve"> </w:t>
      </w:r>
      <w:r>
        <w:rPr>
          <w:rFonts w:ascii="Verdana" w:hAnsi="Verdana"/>
          <w:sz w:val="20"/>
          <w:szCs w:val="20"/>
        </w:rPr>
        <w:t>občany Evropského hospodářského prostoru, švýcarskými občany, občany</w:t>
      </w:r>
      <w:r w:rsidR="00840EA1">
        <w:rPr>
          <w:rFonts w:ascii="Verdana" w:hAnsi="Verdana"/>
          <w:sz w:val="20"/>
          <w:szCs w:val="20"/>
        </w:rPr>
        <w:t xml:space="preserve"> </w:t>
      </w:r>
      <w:r>
        <w:rPr>
          <w:rFonts w:ascii="Verdana" w:hAnsi="Verdana"/>
          <w:sz w:val="20"/>
          <w:szCs w:val="20"/>
        </w:rPr>
        <w:t xml:space="preserve">s povolením k pobytu nebo jejich rodinní příslušníci nebo uznaní uprchlíci. </w:t>
      </w:r>
    </w:p>
    <w:p w:rsidR="00F84FC9" w:rsidRDefault="00F84FC9" w:rsidP="00006480">
      <w:pPr>
        <w:autoSpaceDE w:val="0"/>
        <w:autoSpaceDN w:val="0"/>
        <w:adjustRightInd w:val="0"/>
        <w:spacing w:after="120"/>
        <w:jc w:val="both"/>
        <w:rPr>
          <w:rFonts w:ascii="Verdana" w:hAnsi="Verdana"/>
          <w:sz w:val="20"/>
          <w:szCs w:val="20"/>
        </w:rPr>
      </w:pPr>
    </w:p>
    <w:p w:rsidR="0068159E" w:rsidRDefault="0068159E" w:rsidP="00006480">
      <w:pPr>
        <w:autoSpaceDE w:val="0"/>
        <w:autoSpaceDN w:val="0"/>
        <w:adjustRightInd w:val="0"/>
        <w:spacing w:after="120"/>
        <w:jc w:val="both"/>
        <w:rPr>
          <w:rFonts w:ascii="Verdana" w:hAnsi="Verdana"/>
          <w:sz w:val="20"/>
          <w:szCs w:val="20"/>
        </w:rPr>
      </w:pPr>
      <w:r>
        <w:rPr>
          <w:rFonts w:ascii="Verdana" w:hAnsi="Verdana"/>
          <w:sz w:val="20"/>
          <w:szCs w:val="20"/>
        </w:rPr>
        <w:t>Označení</w:t>
      </w:r>
      <w:r w:rsidR="00025A3A">
        <w:rPr>
          <w:rFonts w:ascii="Verdana" w:hAnsi="Verdana"/>
          <w:sz w:val="20"/>
          <w:szCs w:val="20"/>
        </w:rPr>
        <w:t xml:space="preserve"> </w:t>
      </w:r>
      <w:r w:rsidR="00221C15">
        <w:rPr>
          <w:rFonts w:ascii="Verdana" w:hAnsi="Verdana"/>
          <w:sz w:val="20"/>
          <w:szCs w:val="20"/>
        </w:rPr>
        <w:t xml:space="preserve"> </w:t>
      </w:r>
      <w:r>
        <w:rPr>
          <w:rFonts w:ascii="Verdana" w:hAnsi="Verdana"/>
          <w:sz w:val="20"/>
          <w:szCs w:val="20"/>
        </w:rPr>
        <w:t>„zvýhodněný postižený“ nelze poskytnout osobám s postižením, které</w:t>
      </w:r>
      <w:r w:rsidR="00006480">
        <w:rPr>
          <w:rFonts w:ascii="Verdana" w:hAnsi="Verdana"/>
          <w:sz w:val="20"/>
          <w:szCs w:val="20"/>
        </w:rPr>
        <w:t>:</w:t>
      </w:r>
    </w:p>
    <w:p w:rsidR="0068159E" w:rsidRDefault="00F84FC9" w:rsidP="00006480">
      <w:pPr>
        <w:pStyle w:val="Odstavecseseznamem"/>
        <w:numPr>
          <w:ilvl w:val="0"/>
          <w:numId w:val="12"/>
        </w:numPr>
        <w:autoSpaceDE w:val="0"/>
        <w:autoSpaceDN w:val="0"/>
        <w:adjustRightInd w:val="0"/>
        <w:spacing w:after="120"/>
        <w:ind w:left="284" w:hanging="284"/>
        <w:jc w:val="both"/>
        <w:rPr>
          <w:rFonts w:ascii="Verdana" w:hAnsi="Verdana"/>
          <w:sz w:val="20"/>
          <w:szCs w:val="20"/>
        </w:rPr>
      </w:pPr>
      <w:r>
        <w:rPr>
          <w:rFonts w:ascii="Verdana" w:hAnsi="Verdana"/>
          <w:sz w:val="20"/>
          <w:szCs w:val="20"/>
        </w:rPr>
        <w:t xml:space="preserve">se </w:t>
      </w:r>
      <w:r w:rsidR="0068159E">
        <w:rPr>
          <w:rFonts w:ascii="Verdana" w:hAnsi="Verdana"/>
          <w:sz w:val="20"/>
          <w:szCs w:val="20"/>
        </w:rPr>
        <w:t xml:space="preserve">zúčastňují </w:t>
      </w:r>
      <w:r w:rsidR="00221C15">
        <w:rPr>
          <w:rFonts w:ascii="Verdana" w:hAnsi="Verdana"/>
          <w:sz w:val="20"/>
          <w:szCs w:val="20"/>
        </w:rPr>
        <w:t xml:space="preserve"> </w:t>
      </w:r>
      <w:r w:rsidR="0068159E">
        <w:rPr>
          <w:rFonts w:ascii="Verdana" w:hAnsi="Verdana"/>
          <w:sz w:val="20"/>
          <w:szCs w:val="20"/>
        </w:rPr>
        <w:t>školní docházky nebo odborného vzdělávání (vyjma učňů),</w:t>
      </w:r>
    </w:p>
    <w:p w:rsidR="00006480" w:rsidRPr="00006480" w:rsidRDefault="00006480" w:rsidP="00006480">
      <w:pPr>
        <w:pStyle w:val="Odstavecseseznamem"/>
        <w:autoSpaceDE w:val="0"/>
        <w:autoSpaceDN w:val="0"/>
        <w:adjustRightInd w:val="0"/>
        <w:spacing w:after="120"/>
        <w:ind w:left="284"/>
        <w:jc w:val="both"/>
        <w:rPr>
          <w:rFonts w:ascii="Verdana" w:hAnsi="Verdana"/>
          <w:sz w:val="10"/>
          <w:szCs w:val="10"/>
        </w:rPr>
      </w:pPr>
    </w:p>
    <w:p w:rsidR="0068159E" w:rsidRDefault="0068159E" w:rsidP="00006480">
      <w:pPr>
        <w:pStyle w:val="Odstavecseseznamem"/>
        <w:numPr>
          <w:ilvl w:val="0"/>
          <w:numId w:val="12"/>
        </w:numPr>
        <w:autoSpaceDE w:val="0"/>
        <w:autoSpaceDN w:val="0"/>
        <w:adjustRightInd w:val="0"/>
        <w:spacing w:after="120"/>
        <w:ind w:left="284" w:hanging="284"/>
        <w:jc w:val="both"/>
        <w:rPr>
          <w:rFonts w:ascii="Verdana" w:hAnsi="Verdana"/>
          <w:sz w:val="20"/>
          <w:szCs w:val="20"/>
        </w:rPr>
      </w:pPr>
      <w:r>
        <w:rPr>
          <w:rFonts w:ascii="Verdana" w:hAnsi="Verdana"/>
          <w:sz w:val="20"/>
          <w:szCs w:val="20"/>
        </w:rPr>
        <w:t>pobírají penzijní dávky, resp. překročily 65. rok života a nejsou zaměstnané,</w:t>
      </w:r>
    </w:p>
    <w:p w:rsidR="00006480" w:rsidRPr="00006480" w:rsidRDefault="00006480" w:rsidP="00006480">
      <w:pPr>
        <w:pStyle w:val="Odstavecseseznamem"/>
        <w:autoSpaceDE w:val="0"/>
        <w:autoSpaceDN w:val="0"/>
        <w:adjustRightInd w:val="0"/>
        <w:spacing w:after="120"/>
        <w:ind w:left="284"/>
        <w:jc w:val="both"/>
        <w:rPr>
          <w:rFonts w:ascii="Verdana" w:hAnsi="Verdana"/>
          <w:sz w:val="10"/>
          <w:szCs w:val="10"/>
        </w:rPr>
      </w:pPr>
    </w:p>
    <w:p w:rsidR="0068159E" w:rsidRPr="00B63857" w:rsidRDefault="0068159E" w:rsidP="00006480">
      <w:pPr>
        <w:pStyle w:val="Odstavecseseznamem"/>
        <w:numPr>
          <w:ilvl w:val="0"/>
          <w:numId w:val="12"/>
        </w:numPr>
        <w:autoSpaceDE w:val="0"/>
        <w:autoSpaceDN w:val="0"/>
        <w:adjustRightInd w:val="0"/>
        <w:spacing w:after="120"/>
        <w:ind w:left="284" w:hanging="284"/>
        <w:jc w:val="both"/>
        <w:rPr>
          <w:rFonts w:ascii="Verdana" w:hAnsi="Verdana"/>
          <w:sz w:val="20"/>
          <w:szCs w:val="20"/>
        </w:rPr>
      </w:pPr>
      <w:r>
        <w:rPr>
          <w:rFonts w:ascii="Verdana" w:hAnsi="Verdana"/>
          <w:sz w:val="20"/>
          <w:szCs w:val="20"/>
        </w:rPr>
        <w:t xml:space="preserve">vzhledem k vysokému stupni postižení nejsou schopny pracovat na chráněném pracovním místě nebo v integrativním podniku.  </w:t>
      </w:r>
    </w:p>
    <w:p w:rsidR="00006480" w:rsidRDefault="00006480" w:rsidP="00006480">
      <w:pPr>
        <w:autoSpaceDE w:val="0"/>
        <w:autoSpaceDN w:val="0"/>
        <w:adjustRightInd w:val="0"/>
        <w:spacing w:after="120"/>
        <w:jc w:val="both"/>
        <w:rPr>
          <w:rFonts w:ascii="Verdana" w:hAnsi="Verdana"/>
          <w:sz w:val="20"/>
          <w:szCs w:val="20"/>
        </w:rPr>
      </w:pPr>
    </w:p>
    <w:p w:rsidR="0068159E" w:rsidRDefault="0068159E" w:rsidP="00006480">
      <w:pPr>
        <w:autoSpaceDE w:val="0"/>
        <w:autoSpaceDN w:val="0"/>
        <w:adjustRightInd w:val="0"/>
        <w:spacing w:after="120"/>
        <w:jc w:val="both"/>
        <w:rPr>
          <w:rFonts w:ascii="Verdana" w:hAnsi="Verdana"/>
          <w:sz w:val="20"/>
          <w:szCs w:val="20"/>
        </w:rPr>
      </w:pPr>
      <w:r>
        <w:rPr>
          <w:rFonts w:ascii="Verdana" w:hAnsi="Verdana"/>
          <w:sz w:val="20"/>
          <w:szCs w:val="20"/>
        </w:rPr>
        <w:t xml:space="preserve">Pro zvýhodněného postiženého platí: </w:t>
      </w:r>
    </w:p>
    <w:p w:rsidR="0068159E" w:rsidRDefault="0068159E" w:rsidP="00006480">
      <w:pPr>
        <w:pStyle w:val="Odstavecseseznamem"/>
        <w:numPr>
          <w:ilvl w:val="0"/>
          <w:numId w:val="28"/>
        </w:numPr>
        <w:autoSpaceDE w:val="0"/>
        <w:autoSpaceDN w:val="0"/>
        <w:adjustRightInd w:val="0"/>
        <w:spacing w:after="120"/>
        <w:ind w:left="284" w:hanging="284"/>
        <w:jc w:val="both"/>
        <w:rPr>
          <w:rFonts w:ascii="Verdana" w:hAnsi="Verdana"/>
          <w:sz w:val="20"/>
          <w:szCs w:val="20"/>
        </w:rPr>
      </w:pPr>
      <w:r w:rsidRPr="0030396E">
        <w:rPr>
          <w:rFonts w:ascii="Verdana" w:hAnsi="Verdana"/>
          <w:sz w:val="20"/>
          <w:szCs w:val="20"/>
        </w:rPr>
        <w:t>zvýšená ochrana před výpovědí</w:t>
      </w:r>
      <w:r>
        <w:rPr>
          <w:rFonts w:ascii="Verdana" w:hAnsi="Verdana"/>
          <w:sz w:val="20"/>
          <w:szCs w:val="20"/>
        </w:rPr>
        <w:t xml:space="preserve"> (novelizována od 1.1.2011)</w:t>
      </w:r>
    </w:p>
    <w:p w:rsidR="00006480" w:rsidRPr="00006480" w:rsidRDefault="00006480" w:rsidP="00006480">
      <w:pPr>
        <w:pStyle w:val="Odstavecseseznamem"/>
        <w:autoSpaceDE w:val="0"/>
        <w:autoSpaceDN w:val="0"/>
        <w:adjustRightInd w:val="0"/>
        <w:spacing w:after="120"/>
        <w:ind w:left="284"/>
        <w:jc w:val="both"/>
        <w:rPr>
          <w:rFonts w:ascii="Verdana" w:hAnsi="Verdana"/>
          <w:sz w:val="10"/>
          <w:szCs w:val="10"/>
        </w:rPr>
      </w:pPr>
    </w:p>
    <w:p w:rsidR="0068159E" w:rsidRDefault="0068159E" w:rsidP="00006480">
      <w:pPr>
        <w:pStyle w:val="Odstavecseseznamem"/>
        <w:numPr>
          <w:ilvl w:val="0"/>
          <w:numId w:val="28"/>
        </w:numPr>
        <w:autoSpaceDE w:val="0"/>
        <w:autoSpaceDN w:val="0"/>
        <w:adjustRightInd w:val="0"/>
        <w:spacing w:after="120"/>
        <w:ind w:left="284" w:hanging="284"/>
        <w:jc w:val="both"/>
        <w:rPr>
          <w:rFonts w:ascii="Verdana" w:hAnsi="Verdana"/>
          <w:sz w:val="20"/>
          <w:szCs w:val="20"/>
        </w:rPr>
      </w:pPr>
      <w:r w:rsidRPr="0030396E">
        <w:rPr>
          <w:rFonts w:ascii="Verdana" w:hAnsi="Verdana"/>
          <w:sz w:val="20"/>
          <w:szCs w:val="20"/>
        </w:rPr>
        <w:t xml:space="preserve">ochrana výdělku </w:t>
      </w:r>
      <w:r w:rsidR="00006480">
        <w:rPr>
          <w:rFonts w:ascii="Verdana" w:hAnsi="Verdana"/>
          <w:sz w:val="20"/>
          <w:szCs w:val="20"/>
        </w:rPr>
        <w:t>-</w:t>
      </w:r>
      <w:r w:rsidRPr="0030396E">
        <w:rPr>
          <w:rFonts w:ascii="Verdana" w:hAnsi="Verdana"/>
          <w:sz w:val="20"/>
          <w:szCs w:val="20"/>
        </w:rPr>
        <w:t xml:space="preserve"> postižení nesmí být příčinou snížení mzdy</w:t>
      </w:r>
      <w:r>
        <w:rPr>
          <w:rFonts w:ascii="Verdana" w:hAnsi="Verdana"/>
          <w:sz w:val="20"/>
          <w:szCs w:val="20"/>
        </w:rPr>
        <w:t>,</w:t>
      </w:r>
    </w:p>
    <w:p w:rsidR="00006480" w:rsidRPr="00006480" w:rsidRDefault="00006480" w:rsidP="00006480">
      <w:pPr>
        <w:pStyle w:val="Odstavecseseznamem"/>
        <w:autoSpaceDE w:val="0"/>
        <w:autoSpaceDN w:val="0"/>
        <w:adjustRightInd w:val="0"/>
        <w:spacing w:after="120"/>
        <w:ind w:left="284"/>
        <w:jc w:val="both"/>
        <w:rPr>
          <w:rFonts w:ascii="Verdana" w:hAnsi="Verdana"/>
          <w:sz w:val="10"/>
          <w:szCs w:val="10"/>
        </w:rPr>
      </w:pPr>
    </w:p>
    <w:p w:rsidR="0068159E" w:rsidRDefault="0068159E" w:rsidP="00006480">
      <w:pPr>
        <w:pStyle w:val="Odstavecseseznamem"/>
        <w:numPr>
          <w:ilvl w:val="0"/>
          <w:numId w:val="28"/>
        </w:numPr>
        <w:autoSpaceDE w:val="0"/>
        <w:autoSpaceDN w:val="0"/>
        <w:adjustRightInd w:val="0"/>
        <w:spacing w:after="120"/>
        <w:ind w:left="284" w:hanging="284"/>
        <w:jc w:val="both"/>
        <w:rPr>
          <w:rFonts w:ascii="Verdana" w:hAnsi="Verdana"/>
          <w:sz w:val="20"/>
          <w:szCs w:val="20"/>
        </w:rPr>
      </w:pPr>
      <w:r>
        <w:rPr>
          <w:rFonts w:ascii="Verdana" w:hAnsi="Verdana"/>
          <w:sz w:val="20"/>
          <w:szCs w:val="20"/>
        </w:rPr>
        <w:t>daňová zvýhodnění pro osoby s postižením a jejich zaměstnavatele,</w:t>
      </w:r>
    </w:p>
    <w:p w:rsidR="00006480" w:rsidRPr="00006480" w:rsidRDefault="00006480" w:rsidP="00006480">
      <w:pPr>
        <w:pStyle w:val="Odstavecseseznamem"/>
        <w:autoSpaceDE w:val="0"/>
        <w:autoSpaceDN w:val="0"/>
        <w:adjustRightInd w:val="0"/>
        <w:spacing w:after="120"/>
        <w:ind w:left="284"/>
        <w:jc w:val="both"/>
        <w:rPr>
          <w:rFonts w:ascii="Verdana" w:hAnsi="Verdana"/>
          <w:sz w:val="10"/>
          <w:szCs w:val="10"/>
        </w:rPr>
      </w:pPr>
    </w:p>
    <w:p w:rsidR="0068159E" w:rsidRDefault="0068159E" w:rsidP="00006480">
      <w:pPr>
        <w:pStyle w:val="Odstavecseseznamem"/>
        <w:numPr>
          <w:ilvl w:val="0"/>
          <w:numId w:val="28"/>
        </w:numPr>
        <w:autoSpaceDE w:val="0"/>
        <w:autoSpaceDN w:val="0"/>
        <w:adjustRightInd w:val="0"/>
        <w:spacing w:after="120"/>
        <w:ind w:left="284" w:hanging="284"/>
        <w:jc w:val="both"/>
        <w:rPr>
          <w:rFonts w:ascii="Verdana" w:hAnsi="Verdana"/>
          <w:sz w:val="20"/>
          <w:szCs w:val="20"/>
        </w:rPr>
      </w:pPr>
      <w:r>
        <w:rPr>
          <w:rFonts w:ascii="Verdana" w:hAnsi="Verdana"/>
          <w:sz w:val="20"/>
          <w:szCs w:val="20"/>
        </w:rPr>
        <w:t>podpora pro osoby s postižením a jejich zaměstnavatele,</w:t>
      </w:r>
    </w:p>
    <w:p w:rsidR="00006480" w:rsidRPr="00006480" w:rsidRDefault="00006480" w:rsidP="00006480">
      <w:pPr>
        <w:pStyle w:val="Odstavecseseznamem"/>
        <w:autoSpaceDE w:val="0"/>
        <w:autoSpaceDN w:val="0"/>
        <w:adjustRightInd w:val="0"/>
        <w:spacing w:after="120"/>
        <w:ind w:left="284"/>
        <w:jc w:val="both"/>
        <w:rPr>
          <w:rFonts w:ascii="Verdana" w:hAnsi="Verdana"/>
          <w:sz w:val="10"/>
          <w:szCs w:val="10"/>
        </w:rPr>
      </w:pPr>
    </w:p>
    <w:p w:rsidR="0068159E" w:rsidRDefault="0068159E" w:rsidP="00006480">
      <w:pPr>
        <w:pStyle w:val="Odstavecseseznamem"/>
        <w:numPr>
          <w:ilvl w:val="0"/>
          <w:numId w:val="28"/>
        </w:numPr>
        <w:autoSpaceDE w:val="0"/>
        <w:autoSpaceDN w:val="0"/>
        <w:adjustRightInd w:val="0"/>
        <w:spacing w:after="120"/>
        <w:ind w:left="284" w:hanging="284"/>
        <w:jc w:val="both"/>
        <w:rPr>
          <w:rFonts w:ascii="Verdana" w:hAnsi="Verdana"/>
          <w:sz w:val="20"/>
          <w:szCs w:val="20"/>
        </w:rPr>
      </w:pPr>
      <w:r>
        <w:rPr>
          <w:rFonts w:ascii="Verdana" w:hAnsi="Verdana"/>
          <w:sz w:val="20"/>
          <w:szCs w:val="20"/>
        </w:rPr>
        <w:t>dovolená navíc, pokud je to v souladu s kolektivní smlouvou.</w:t>
      </w:r>
    </w:p>
    <w:p w:rsidR="0068159E" w:rsidRDefault="0068159E" w:rsidP="00006480">
      <w:pPr>
        <w:autoSpaceDE w:val="0"/>
        <w:autoSpaceDN w:val="0"/>
        <w:adjustRightInd w:val="0"/>
        <w:spacing w:after="120"/>
        <w:ind w:firstLine="709"/>
        <w:jc w:val="both"/>
        <w:rPr>
          <w:rFonts w:ascii="Verdana" w:hAnsi="Verdana"/>
          <w:sz w:val="20"/>
          <w:szCs w:val="20"/>
        </w:rPr>
      </w:pPr>
      <w:r>
        <w:rPr>
          <w:rFonts w:ascii="Verdana" w:hAnsi="Verdana"/>
          <w:sz w:val="20"/>
          <w:szCs w:val="20"/>
        </w:rPr>
        <w:t>Zařazení do kategorie</w:t>
      </w:r>
      <w:r w:rsidR="00F84FC9">
        <w:rPr>
          <w:rFonts w:ascii="Verdana" w:hAnsi="Verdana"/>
          <w:sz w:val="20"/>
          <w:szCs w:val="20"/>
        </w:rPr>
        <w:t xml:space="preserve"> </w:t>
      </w:r>
      <w:r>
        <w:rPr>
          <w:rFonts w:ascii="Verdana" w:hAnsi="Verdana"/>
          <w:sz w:val="20"/>
          <w:szCs w:val="20"/>
        </w:rPr>
        <w:t xml:space="preserve">zvýhodněný postižený </w:t>
      </w:r>
      <w:r w:rsidRPr="00221C15">
        <w:rPr>
          <w:rFonts w:ascii="Verdana" w:hAnsi="Verdana"/>
          <w:b/>
          <w:sz w:val="20"/>
          <w:szCs w:val="20"/>
        </w:rPr>
        <w:t>neopravňuje</w:t>
      </w:r>
      <w:r>
        <w:rPr>
          <w:rFonts w:ascii="Verdana" w:hAnsi="Verdana"/>
          <w:sz w:val="20"/>
          <w:szCs w:val="20"/>
        </w:rPr>
        <w:t xml:space="preserve"> k pobírání trvalých finančních dávek, jako jsou renta nebo penze. </w:t>
      </w:r>
    </w:p>
    <w:p w:rsidR="0068159E" w:rsidRPr="00A94D55" w:rsidRDefault="0068159E" w:rsidP="00006480">
      <w:pPr>
        <w:spacing w:after="120"/>
        <w:ind w:firstLine="709"/>
        <w:jc w:val="both"/>
        <w:rPr>
          <w:rFonts w:ascii="Verdana" w:hAnsi="Verdana"/>
          <w:sz w:val="20"/>
          <w:szCs w:val="20"/>
        </w:rPr>
      </w:pPr>
      <w:r w:rsidRPr="00117D61">
        <w:rPr>
          <w:rFonts w:ascii="Verdana" w:hAnsi="Verdana"/>
          <w:sz w:val="20"/>
          <w:szCs w:val="20"/>
        </w:rPr>
        <w:t>Pojm</w:t>
      </w:r>
      <w:r>
        <w:rPr>
          <w:rFonts w:ascii="Verdana" w:hAnsi="Verdana"/>
          <w:sz w:val="20"/>
          <w:szCs w:val="20"/>
        </w:rPr>
        <w:t>em</w:t>
      </w:r>
      <w:r>
        <w:rPr>
          <w:rFonts w:ascii="Verdana" w:hAnsi="Verdana"/>
          <w:b/>
          <w:sz w:val="20"/>
          <w:szCs w:val="20"/>
        </w:rPr>
        <w:t xml:space="preserve"> „z</w:t>
      </w:r>
      <w:r w:rsidRPr="00117D61">
        <w:rPr>
          <w:rFonts w:ascii="Verdana" w:hAnsi="Verdana"/>
          <w:b/>
          <w:sz w:val="20"/>
          <w:szCs w:val="20"/>
        </w:rPr>
        <w:t>výhodnitelný postižený</w:t>
      </w:r>
      <w:r w:rsidR="00F84FC9">
        <w:rPr>
          <w:rFonts w:ascii="Verdana" w:hAnsi="Verdana"/>
          <w:b/>
          <w:sz w:val="20"/>
          <w:szCs w:val="20"/>
        </w:rPr>
        <w:t>“</w:t>
      </w:r>
      <w:r w:rsidR="00F84FC9" w:rsidRPr="00F84FC9">
        <w:rPr>
          <w:rFonts w:ascii="Verdana" w:hAnsi="Verdana"/>
          <w:b/>
          <w:sz w:val="12"/>
          <w:szCs w:val="12"/>
        </w:rPr>
        <w:t xml:space="preserve"> </w:t>
      </w:r>
      <w:r>
        <w:rPr>
          <w:rFonts w:ascii="Verdana" w:hAnsi="Verdana"/>
          <w:sz w:val="20"/>
          <w:szCs w:val="20"/>
        </w:rPr>
        <w:t>(</w:t>
      </w:r>
      <w:r>
        <w:rPr>
          <w:rFonts w:ascii="Verdana" w:hAnsi="Verdana"/>
          <w:i/>
          <w:sz w:val="20"/>
          <w:szCs w:val="20"/>
        </w:rPr>
        <w:t>begünstigbar Behinderte</w:t>
      </w:r>
      <w:r>
        <w:rPr>
          <w:rFonts w:ascii="Verdana" w:hAnsi="Verdana"/>
          <w:sz w:val="20"/>
          <w:szCs w:val="20"/>
        </w:rPr>
        <w:t xml:space="preserve">) se v Rakousku označují </w:t>
      </w:r>
      <w:r w:rsidR="00840EA1">
        <w:rPr>
          <w:rFonts w:ascii="Verdana" w:hAnsi="Verdana"/>
          <w:i/>
          <w:sz w:val="20"/>
          <w:szCs w:val="20"/>
        </w:rPr>
        <w:t xml:space="preserve">osoby, které sice dosahují </w:t>
      </w:r>
      <w:r w:rsidR="00F84FC9">
        <w:rPr>
          <w:rFonts w:ascii="Verdana" w:hAnsi="Verdana"/>
          <w:i/>
          <w:sz w:val="20"/>
          <w:szCs w:val="20"/>
        </w:rPr>
        <w:t xml:space="preserve">50% </w:t>
      </w:r>
      <w:r>
        <w:rPr>
          <w:rFonts w:ascii="Verdana" w:hAnsi="Verdana"/>
          <w:i/>
          <w:sz w:val="20"/>
          <w:szCs w:val="20"/>
        </w:rPr>
        <w:t>postižení, nemají však na označení „zvýhod</w:t>
      </w:r>
      <w:r w:rsidR="00840EA1">
        <w:rPr>
          <w:rFonts w:ascii="Verdana" w:hAnsi="Verdana"/>
          <w:i/>
          <w:sz w:val="20"/>
          <w:szCs w:val="20"/>
        </w:rPr>
        <w:softHyphen/>
      </w:r>
      <w:r>
        <w:rPr>
          <w:rFonts w:ascii="Verdana" w:hAnsi="Verdana"/>
          <w:i/>
          <w:sz w:val="20"/>
          <w:szCs w:val="20"/>
        </w:rPr>
        <w:t xml:space="preserve">něný postižený“ nárok </w:t>
      </w:r>
      <w:r w:rsidR="00025A3A">
        <w:rPr>
          <w:rFonts w:ascii="Verdana" w:hAnsi="Verdana"/>
          <w:i/>
          <w:sz w:val="20"/>
          <w:szCs w:val="20"/>
        </w:rPr>
        <w:t>-</w:t>
      </w:r>
      <w:r>
        <w:rPr>
          <w:rFonts w:ascii="Verdana" w:hAnsi="Verdana"/>
          <w:i/>
          <w:sz w:val="20"/>
          <w:szCs w:val="20"/>
        </w:rPr>
        <w:t xml:space="preserve"> týká se to občanů z nečlenských zem</w:t>
      </w:r>
      <w:r w:rsidR="00840EA1">
        <w:rPr>
          <w:rFonts w:ascii="Verdana" w:hAnsi="Verdana"/>
          <w:i/>
          <w:sz w:val="20"/>
          <w:szCs w:val="20"/>
        </w:rPr>
        <w:t xml:space="preserve">í EU, ze zemí, které nepatří do </w:t>
      </w:r>
      <w:r>
        <w:rPr>
          <w:rFonts w:ascii="Verdana" w:hAnsi="Verdana"/>
          <w:i/>
          <w:sz w:val="20"/>
          <w:szCs w:val="20"/>
        </w:rPr>
        <w:t>EHP a neuznaných běženců</w:t>
      </w:r>
      <w:r>
        <w:rPr>
          <w:rFonts w:ascii="Verdana" w:hAnsi="Verdana"/>
          <w:sz w:val="20"/>
          <w:szCs w:val="20"/>
        </w:rPr>
        <w:t>.</w:t>
      </w:r>
      <w:r w:rsidR="00840EA1">
        <w:rPr>
          <w:rFonts w:ascii="Verdana" w:hAnsi="Verdana"/>
          <w:sz w:val="20"/>
          <w:szCs w:val="20"/>
        </w:rPr>
        <w:t xml:space="preserve"> </w:t>
      </w:r>
      <w:r>
        <w:rPr>
          <w:rFonts w:ascii="Verdana" w:hAnsi="Verdana"/>
          <w:sz w:val="20"/>
          <w:szCs w:val="20"/>
        </w:rPr>
        <w:t>Tyto osoby však vlastní</w:t>
      </w:r>
      <w:r w:rsidR="00F84FC9">
        <w:rPr>
          <w:rFonts w:ascii="Verdana" w:hAnsi="Verdana"/>
          <w:sz w:val="20"/>
          <w:szCs w:val="20"/>
        </w:rPr>
        <w:t xml:space="preserve"> průkaz pro postižené a splňují </w:t>
      </w:r>
      <w:r>
        <w:rPr>
          <w:rFonts w:ascii="Verdana" w:hAnsi="Verdana"/>
          <w:sz w:val="20"/>
          <w:szCs w:val="20"/>
        </w:rPr>
        <w:t>podmínky,</w:t>
      </w:r>
      <w:r w:rsidR="00840EA1">
        <w:rPr>
          <w:rFonts w:ascii="Verdana" w:hAnsi="Verdana"/>
          <w:sz w:val="20"/>
          <w:szCs w:val="20"/>
        </w:rPr>
        <w:t xml:space="preserve"> </w:t>
      </w:r>
      <w:r>
        <w:rPr>
          <w:rFonts w:ascii="Verdana" w:hAnsi="Verdana"/>
          <w:sz w:val="20"/>
          <w:szCs w:val="20"/>
        </w:rPr>
        <w:t>jež platí i pro zvýhodněné postižené</w:t>
      </w:r>
      <w:r w:rsidR="00CD14FB">
        <w:rPr>
          <w:rFonts w:ascii="Verdana" w:hAnsi="Verdana"/>
          <w:sz w:val="20"/>
          <w:szCs w:val="20"/>
        </w:rPr>
        <w:t xml:space="preserve"> </w:t>
      </w:r>
      <w:r>
        <w:rPr>
          <w:rFonts w:ascii="Verdana" w:hAnsi="Verdana"/>
          <w:sz w:val="20"/>
          <w:szCs w:val="20"/>
        </w:rPr>
        <w:t>osoby, s tím rozdílem, že nevlastní doklad o statutu zvýhodněného postiženého. Pro tyto osoby proto neplatí ochrana před výpovědí</w:t>
      </w:r>
      <w:r>
        <w:rPr>
          <w:rFonts w:ascii="Verdana" w:hAnsi="Verdana"/>
          <w:i/>
          <w:sz w:val="20"/>
          <w:szCs w:val="20"/>
        </w:rPr>
        <w:t xml:space="preserve"> </w:t>
      </w:r>
      <w:r>
        <w:rPr>
          <w:rFonts w:ascii="Verdana" w:hAnsi="Verdana"/>
          <w:sz w:val="20"/>
          <w:szCs w:val="20"/>
        </w:rPr>
        <w:t xml:space="preserve">a rovněž nepodléhají zaměstnanecké povinnosti. </w:t>
      </w:r>
    </w:p>
    <w:p w:rsidR="0068159E" w:rsidRDefault="0068159E" w:rsidP="00006480">
      <w:pPr>
        <w:spacing w:after="120"/>
        <w:ind w:firstLine="709"/>
        <w:jc w:val="both"/>
        <w:rPr>
          <w:rFonts w:ascii="Verdana" w:hAnsi="Verdana"/>
          <w:sz w:val="20"/>
          <w:szCs w:val="20"/>
        </w:rPr>
      </w:pPr>
      <w:r w:rsidRPr="004A4A20">
        <w:rPr>
          <w:rFonts w:ascii="Verdana" w:hAnsi="Verdana"/>
          <w:sz w:val="20"/>
          <w:szCs w:val="20"/>
        </w:rPr>
        <w:t xml:space="preserve">Za nedodržení povinnosti zaměstnat zdravotně postiženého jsou vyměřovány tzv. </w:t>
      </w:r>
      <w:r w:rsidRPr="00760E24">
        <w:rPr>
          <w:rFonts w:ascii="Verdana" w:hAnsi="Verdana"/>
          <w:b/>
          <w:sz w:val="20"/>
          <w:szCs w:val="20"/>
        </w:rPr>
        <w:t>vyrovnávací poplatky</w:t>
      </w:r>
      <w:r w:rsidRPr="004A4A20">
        <w:rPr>
          <w:rFonts w:ascii="Verdana" w:hAnsi="Verdana"/>
          <w:sz w:val="20"/>
          <w:szCs w:val="20"/>
        </w:rPr>
        <w:t xml:space="preserve"> („</w:t>
      </w:r>
      <w:r w:rsidRPr="004A4A20">
        <w:rPr>
          <w:rFonts w:ascii="Verdana" w:hAnsi="Verdana"/>
          <w:i/>
          <w:iCs/>
          <w:sz w:val="20"/>
          <w:szCs w:val="20"/>
        </w:rPr>
        <w:t>Ausgleichstax</w:t>
      </w:r>
      <w:r w:rsidRPr="004A4A20">
        <w:rPr>
          <w:rFonts w:ascii="Verdana" w:hAnsi="Verdana"/>
          <w:sz w:val="20"/>
          <w:szCs w:val="20"/>
        </w:rPr>
        <w:t>e“</w:t>
      </w:r>
      <w:r>
        <w:rPr>
          <w:rFonts w:ascii="Verdana" w:hAnsi="Verdana"/>
          <w:sz w:val="20"/>
          <w:szCs w:val="20"/>
        </w:rPr>
        <w:t xml:space="preserve"> - § 9</w:t>
      </w:r>
      <w:r w:rsidRPr="004A4A20">
        <w:rPr>
          <w:rFonts w:ascii="Verdana" w:hAnsi="Verdana"/>
          <w:sz w:val="20"/>
          <w:szCs w:val="20"/>
        </w:rPr>
        <w:t xml:space="preserve">). Výše těchto poplatků stanovuje </w:t>
      </w:r>
      <w:r>
        <w:rPr>
          <w:rFonts w:ascii="Verdana" w:hAnsi="Verdana"/>
          <w:sz w:val="20"/>
          <w:szCs w:val="20"/>
        </w:rPr>
        <w:t xml:space="preserve">Spolkový úřad pro sociální záležitosti </w:t>
      </w:r>
      <w:r w:rsidRPr="004A4A20">
        <w:rPr>
          <w:rFonts w:ascii="Verdana" w:hAnsi="Verdana"/>
          <w:sz w:val="20"/>
          <w:szCs w:val="20"/>
        </w:rPr>
        <w:t>každý započatý rok nově</w:t>
      </w:r>
      <w:r>
        <w:rPr>
          <w:rFonts w:ascii="Verdana" w:hAnsi="Verdana"/>
          <w:sz w:val="20"/>
          <w:szCs w:val="20"/>
        </w:rPr>
        <w:t xml:space="preserve"> (např. pro rok 2006 byly stanoveny vyrovnáv</w:t>
      </w:r>
      <w:r w:rsidR="00F84FC9">
        <w:rPr>
          <w:rFonts w:ascii="Verdana" w:hAnsi="Verdana"/>
          <w:sz w:val="20"/>
          <w:szCs w:val="20"/>
        </w:rPr>
        <w:t>ací poplatky ve výši 80,7 euro,</w:t>
      </w:r>
      <w:r w:rsidR="00F84FC9" w:rsidRPr="00F84FC9">
        <w:rPr>
          <w:rFonts w:ascii="Verdana" w:hAnsi="Verdana"/>
          <w:sz w:val="12"/>
          <w:szCs w:val="12"/>
        </w:rPr>
        <w:t xml:space="preserve"> </w:t>
      </w:r>
      <w:r>
        <w:rPr>
          <w:rFonts w:ascii="Verdana" w:hAnsi="Verdana"/>
          <w:sz w:val="20"/>
          <w:szCs w:val="20"/>
        </w:rPr>
        <w:t>v r. 2008 představoval měsíční vyrovnávací poplatek</w:t>
      </w:r>
      <w:r w:rsidR="00840EA1">
        <w:rPr>
          <w:rFonts w:ascii="Verdana" w:hAnsi="Verdana"/>
          <w:sz w:val="20"/>
          <w:szCs w:val="20"/>
        </w:rPr>
        <w:t xml:space="preserve"> </w:t>
      </w:r>
      <w:r>
        <w:rPr>
          <w:rFonts w:ascii="Verdana" w:hAnsi="Verdana"/>
          <w:sz w:val="20"/>
          <w:szCs w:val="20"/>
        </w:rPr>
        <w:t>213</w:t>
      </w:r>
      <w:r w:rsidR="00CD14FB">
        <w:rPr>
          <w:rFonts w:ascii="Verdana" w:hAnsi="Verdana"/>
          <w:sz w:val="20"/>
          <w:szCs w:val="20"/>
        </w:rPr>
        <w:t xml:space="preserve"> </w:t>
      </w:r>
      <w:r>
        <w:rPr>
          <w:rFonts w:ascii="Verdana" w:hAnsi="Verdana"/>
          <w:sz w:val="20"/>
          <w:szCs w:val="20"/>
        </w:rPr>
        <w:t>euro, pro rok 2010 223 euro)</w:t>
      </w:r>
      <w:r w:rsidR="00F84FC9">
        <w:rPr>
          <w:rFonts w:ascii="Verdana" w:hAnsi="Verdana"/>
          <w:sz w:val="20"/>
          <w:szCs w:val="20"/>
        </w:rPr>
        <w:t xml:space="preserve">. </w:t>
      </w:r>
      <w:r w:rsidRPr="004A4A20">
        <w:rPr>
          <w:rFonts w:ascii="Verdana" w:hAnsi="Verdana"/>
          <w:sz w:val="20"/>
          <w:szCs w:val="20"/>
        </w:rPr>
        <w:t xml:space="preserve">V roce </w:t>
      </w:r>
      <w:r w:rsidRPr="00256F33">
        <w:rPr>
          <w:rFonts w:ascii="Verdana" w:hAnsi="Verdana"/>
          <w:b/>
          <w:sz w:val="20"/>
          <w:szCs w:val="20"/>
        </w:rPr>
        <w:t>2011</w:t>
      </w:r>
      <w:r w:rsidRPr="004A4A20">
        <w:rPr>
          <w:rFonts w:ascii="Verdana" w:hAnsi="Verdana"/>
          <w:sz w:val="20"/>
          <w:szCs w:val="20"/>
        </w:rPr>
        <w:t xml:space="preserve"> čin</w:t>
      </w:r>
      <w:r>
        <w:rPr>
          <w:rFonts w:ascii="Verdana" w:hAnsi="Verdana"/>
          <w:sz w:val="20"/>
          <w:szCs w:val="20"/>
        </w:rPr>
        <w:t>ily</w:t>
      </w:r>
      <w:r w:rsidRPr="004A4A20">
        <w:rPr>
          <w:rFonts w:ascii="Verdana" w:hAnsi="Verdana"/>
          <w:sz w:val="20"/>
          <w:szCs w:val="20"/>
        </w:rPr>
        <w:t xml:space="preserve"> vyrovná</w:t>
      </w:r>
      <w:r w:rsidR="00CD14FB">
        <w:rPr>
          <w:rFonts w:ascii="Verdana" w:hAnsi="Verdana"/>
          <w:sz w:val="20"/>
          <w:szCs w:val="20"/>
        </w:rPr>
        <w:softHyphen/>
      </w:r>
      <w:r w:rsidRPr="004A4A20">
        <w:rPr>
          <w:rFonts w:ascii="Verdana" w:hAnsi="Verdana"/>
          <w:sz w:val="20"/>
          <w:szCs w:val="20"/>
        </w:rPr>
        <w:t>vací poplatky u podniků od 25 zaměstnanců 226 euro,</w:t>
      </w:r>
      <w:r w:rsidR="00F84FC9">
        <w:rPr>
          <w:rFonts w:ascii="Verdana" w:hAnsi="Verdana"/>
          <w:sz w:val="20"/>
          <w:szCs w:val="20"/>
        </w:rPr>
        <w:t xml:space="preserve"> </w:t>
      </w:r>
      <w:r w:rsidRPr="004A4A20">
        <w:rPr>
          <w:rFonts w:ascii="Verdana" w:hAnsi="Verdana"/>
          <w:sz w:val="20"/>
          <w:szCs w:val="20"/>
        </w:rPr>
        <w:t>u podniků od 100 zaměstnanců 316</w:t>
      </w:r>
      <w:r w:rsidR="00CD14FB">
        <w:rPr>
          <w:rFonts w:ascii="Verdana" w:hAnsi="Verdana"/>
          <w:sz w:val="20"/>
          <w:szCs w:val="20"/>
        </w:rPr>
        <w:t xml:space="preserve"> </w:t>
      </w:r>
      <w:r w:rsidRPr="004A4A20">
        <w:rPr>
          <w:rFonts w:ascii="Verdana" w:hAnsi="Verdana"/>
          <w:sz w:val="20"/>
          <w:szCs w:val="20"/>
        </w:rPr>
        <w:t>euro a u podniků od 400 zaměstnanců 336</w:t>
      </w:r>
      <w:r w:rsidR="00F84FC9" w:rsidRPr="00F84FC9">
        <w:rPr>
          <w:rFonts w:ascii="Verdana" w:hAnsi="Verdana"/>
          <w:sz w:val="12"/>
          <w:szCs w:val="12"/>
        </w:rPr>
        <w:t xml:space="preserve"> </w:t>
      </w:r>
      <w:r w:rsidRPr="004A4A20">
        <w:rPr>
          <w:rFonts w:ascii="Verdana" w:hAnsi="Verdana"/>
          <w:sz w:val="20"/>
          <w:szCs w:val="20"/>
        </w:rPr>
        <w:t>euro měsíčně za každého nezaměstna</w:t>
      </w:r>
      <w:r w:rsidR="00CD14FB">
        <w:rPr>
          <w:rFonts w:ascii="Verdana" w:hAnsi="Verdana"/>
          <w:sz w:val="20"/>
          <w:szCs w:val="20"/>
        </w:rPr>
        <w:softHyphen/>
      </w:r>
      <w:r w:rsidRPr="004A4A20">
        <w:rPr>
          <w:rFonts w:ascii="Verdana" w:hAnsi="Verdana"/>
          <w:sz w:val="20"/>
          <w:szCs w:val="20"/>
        </w:rPr>
        <w:t>ného</w:t>
      </w:r>
      <w:r w:rsidR="00CD14FB">
        <w:rPr>
          <w:rFonts w:ascii="Verdana" w:hAnsi="Verdana"/>
          <w:sz w:val="20"/>
          <w:szCs w:val="20"/>
        </w:rPr>
        <w:t xml:space="preserve"> </w:t>
      </w:r>
      <w:r w:rsidRPr="004A4A20">
        <w:rPr>
          <w:rFonts w:ascii="Verdana" w:hAnsi="Verdana"/>
          <w:sz w:val="20"/>
          <w:szCs w:val="20"/>
        </w:rPr>
        <w:t xml:space="preserve">postiženého. </w:t>
      </w:r>
      <w:r>
        <w:rPr>
          <w:rFonts w:ascii="Verdana" w:hAnsi="Verdana"/>
          <w:sz w:val="20"/>
          <w:szCs w:val="20"/>
        </w:rPr>
        <w:t xml:space="preserve">Pro rok </w:t>
      </w:r>
      <w:r w:rsidRPr="00256F33">
        <w:rPr>
          <w:rFonts w:ascii="Verdana" w:hAnsi="Verdana"/>
          <w:b/>
          <w:sz w:val="20"/>
          <w:szCs w:val="20"/>
        </w:rPr>
        <w:t>2012</w:t>
      </w:r>
      <w:r>
        <w:rPr>
          <w:rFonts w:ascii="Verdana" w:hAnsi="Verdana"/>
          <w:b/>
          <w:sz w:val="20"/>
          <w:szCs w:val="20"/>
        </w:rPr>
        <w:t xml:space="preserve"> </w:t>
      </w:r>
      <w:r w:rsidRPr="00256F33">
        <w:rPr>
          <w:rFonts w:ascii="Verdana" w:hAnsi="Verdana"/>
          <w:sz w:val="20"/>
          <w:szCs w:val="20"/>
        </w:rPr>
        <w:t>byly</w:t>
      </w:r>
      <w:r w:rsidR="005F35B9">
        <w:rPr>
          <w:rFonts w:ascii="Verdana" w:hAnsi="Verdana"/>
          <w:sz w:val="20"/>
          <w:szCs w:val="20"/>
        </w:rPr>
        <w:t xml:space="preserve"> </w:t>
      </w:r>
      <w:r>
        <w:rPr>
          <w:rFonts w:ascii="Verdana" w:hAnsi="Verdana"/>
          <w:sz w:val="20"/>
          <w:szCs w:val="20"/>
        </w:rPr>
        <w:t>stanoveny</w:t>
      </w:r>
      <w:r w:rsidR="00F84FC9">
        <w:rPr>
          <w:rFonts w:ascii="Verdana" w:hAnsi="Verdana"/>
          <w:sz w:val="20"/>
          <w:szCs w:val="20"/>
        </w:rPr>
        <w:t xml:space="preserve"> </w:t>
      </w:r>
      <w:r>
        <w:rPr>
          <w:rFonts w:ascii="Verdana" w:hAnsi="Verdana"/>
          <w:sz w:val="20"/>
          <w:szCs w:val="20"/>
        </w:rPr>
        <w:t>poplatky: pro zaměst</w:t>
      </w:r>
      <w:r w:rsidR="00F84FC9">
        <w:rPr>
          <w:rFonts w:ascii="Verdana" w:hAnsi="Verdana"/>
          <w:sz w:val="20"/>
          <w:szCs w:val="20"/>
        </w:rPr>
        <w:softHyphen/>
      </w:r>
      <w:r>
        <w:rPr>
          <w:rFonts w:ascii="Verdana" w:hAnsi="Verdana"/>
          <w:sz w:val="20"/>
          <w:szCs w:val="20"/>
        </w:rPr>
        <w:t>navatele</w:t>
      </w:r>
      <w:r w:rsidR="00F84FC9">
        <w:rPr>
          <w:rFonts w:ascii="Verdana" w:hAnsi="Verdana"/>
          <w:sz w:val="20"/>
          <w:szCs w:val="20"/>
        </w:rPr>
        <w:t xml:space="preserve"> </w:t>
      </w:r>
      <w:r>
        <w:rPr>
          <w:rFonts w:ascii="Verdana" w:hAnsi="Verdana"/>
          <w:sz w:val="20"/>
          <w:szCs w:val="20"/>
        </w:rPr>
        <w:t>zaměstnávající do 99 zaměstnanců 232 euro, pro zaměstnavatele zaměst</w:t>
      </w:r>
      <w:r w:rsidR="00F84FC9">
        <w:rPr>
          <w:rFonts w:ascii="Verdana" w:hAnsi="Verdana"/>
          <w:sz w:val="20"/>
          <w:szCs w:val="20"/>
        </w:rPr>
        <w:softHyphen/>
      </w:r>
      <w:r>
        <w:rPr>
          <w:rFonts w:ascii="Verdana" w:hAnsi="Verdana"/>
          <w:sz w:val="20"/>
          <w:szCs w:val="20"/>
        </w:rPr>
        <w:t>návající 100 zaměstnanců či více 325 euro a pro zaměstnavatele zaměstnávající 400 zaměstnanců a více 345 euro za každou nezaměstnanou postiženou osobu.</w:t>
      </w:r>
    </w:p>
    <w:p w:rsidR="0068159E" w:rsidRPr="0014212F" w:rsidRDefault="0068159E" w:rsidP="00006480">
      <w:pPr>
        <w:spacing w:after="120"/>
        <w:ind w:firstLine="709"/>
        <w:jc w:val="both"/>
        <w:rPr>
          <w:rFonts w:ascii="Verdana" w:hAnsi="Verdana"/>
          <w:b/>
          <w:sz w:val="20"/>
          <w:szCs w:val="20"/>
        </w:rPr>
      </w:pPr>
      <w:r w:rsidRPr="004A4A20">
        <w:rPr>
          <w:rFonts w:ascii="Verdana" w:hAnsi="Verdana"/>
          <w:sz w:val="20"/>
          <w:szCs w:val="20"/>
        </w:rPr>
        <w:t>Tento</w:t>
      </w:r>
      <w:r w:rsidR="00F84FC9" w:rsidRPr="00F84FC9">
        <w:rPr>
          <w:rFonts w:ascii="Verdana" w:hAnsi="Verdana"/>
          <w:sz w:val="12"/>
          <w:szCs w:val="12"/>
        </w:rPr>
        <w:t xml:space="preserve"> </w:t>
      </w:r>
      <w:r w:rsidRPr="004A4A20">
        <w:rPr>
          <w:rFonts w:ascii="Verdana" w:hAnsi="Verdana"/>
          <w:sz w:val="20"/>
          <w:szCs w:val="20"/>
        </w:rPr>
        <w:t>poplatek</w:t>
      </w:r>
      <w:r w:rsidRPr="00F84FC9">
        <w:rPr>
          <w:rFonts w:ascii="Verdana" w:hAnsi="Verdana"/>
          <w:sz w:val="12"/>
          <w:szCs w:val="12"/>
        </w:rPr>
        <w:t xml:space="preserve"> </w:t>
      </w:r>
      <w:r w:rsidRPr="004A4A20">
        <w:rPr>
          <w:rFonts w:ascii="Verdana" w:hAnsi="Verdana"/>
          <w:sz w:val="20"/>
          <w:szCs w:val="20"/>
        </w:rPr>
        <w:t>se</w:t>
      </w:r>
      <w:r w:rsidRPr="00F84FC9">
        <w:rPr>
          <w:rFonts w:ascii="Verdana" w:hAnsi="Verdana"/>
          <w:sz w:val="12"/>
          <w:szCs w:val="12"/>
        </w:rPr>
        <w:t xml:space="preserve"> </w:t>
      </w:r>
      <w:r>
        <w:rPr>
          <w:rFonts w:ascii="Verdana" w:hAnsi="Verdana"/>
          <w:sz w:val="20"/>
          <w:szCs w:val="20"/>
        </w:rPr>
        <w:t>odvádí do</w:t>
      </w:r>
      <w:r w:rsidRPr="004A4A20">
        <w:rPr>
          <w:rFonts w:ascii="Verdana" w:hAnsi="Verdana"/>
          <w:sz w:val="20"/>
          <w:szCs w:val="20"/>
        </w:rPr>
        <w:t xml:space="preserve"> tzv. </w:t>
      </w:r>
      <w:r w:rsidRPr="00A2323B">
        <w:rPr>
          <w:rFonts w:ascii="Verdana" w:hAnsi="Verdana"/>
          <w:b/>
          <w:sz w:val="20"/>
          <w:szCs w:val="20"/>
        </w:rPr>
        <w:t>vyrovnávací</w:t>
      </w:r>
      <w:r>
        <w:rPr>
          <w:rFonts w:ascii="Verdana" w:hAnsi="Verdana"/>
          <w:b/>
          <w:sz w:val="20"/>
          <w:szCs w:val="20"/>
        </w:rPr>
        <w:t>ho fondu</w:t>
      </w:r>
      <w:r w:rsidRPr="00A2323B">
        <w:rPr>
          <w:rFonts w:ascii="Verdana" w:hAnsi="Verdana"/>
          <w:b/>
          <w:sz w:val="20"/>
          <w:szCs w:val="20"/>
        </w:rPr>
        <w:t xml:space="preserve"> </w:t>
      </w:r>
      <w:r w:rsidRPr="004A4A20">
        <w:rPr>
          <w:rFonts w:ascii="Verdana" w:hAnsi="Verdana"/>
          <w:sz w:val="20"/>
          <w:szCs w:val="20"/>
        </w:rPr>
        <w:t>(„</w:t>
      </w:r>
      <w:r w:rsidRPr="004A4A20">
        <w:rPr>
          <w:rFonts w:ascii="Verdana" w:hAnsi="Verdana"/>
          <w:i/>
          <w:iCs/>
          <w:sz w:val="20"/>
          <w:szCs w:val="20"/>
        </w:rPr>
        <w:t>Ausgleichstaxfond</w:t>
      </w:r>
      <w:r>
        <w:rPr>
          <w:rFonts w:ascii="Verdana" w:hAnsi="Verdana"/>
          <w:i/>
          <w:iCs/>
          <w:sz w:val="20"/>
          <w:szCs w:val="20"/>
        </w:rPr>
        <w:t>s</w:t>
      </w:r>
      <w:r w:rsidRPr="004A4A20">
        <w:rPr>
          <w:rFonts w:ascii="Verdana" w:hAnsi="Verdana"/>
          <w:i/>
          <w:iCs/>
          <w:sz w:val="20"/>
          <w:szCs w:val="20"/>
        </w:rPr>
        <w:t>“)</w:t>
      </w:r>
      <w:r>
        <w:rPr>
          <w:rFonts w:ascii="Verdana" w:hAnsi="Verdana"/>
          <w:iCs/>
          <w:sz w:val="20"/>
          <w:szCs w:val="20"/>
        </w:rPr>
        <w:t>. Tento fond spravuje Spolkové ministerstvo</w:t>
      </w:r>
      <w:r w:rsidRPr="00F84FC9">
        <w:rPr>
          <w:rFonts w:ascii="Verdana" w:hAnsi="Verdana"/>
          <w:iCs/>
          <w:sz w:val="12"/>
          <w:szCs w:val="12"/>
        </w:rPr>
        <w:t xml:space="preserve"> </w:t>
      </w:r>
      <w:r>
        <w:rPr>
          <w:rFonts w:ascii="Verdana" w:hAnsi="Verdana"/>
          <w:iCs/>
          <w:sz w:val="20"/>
          <w:szCs w:val="20"/>
        </w:rPr>
        <w:t>práce, sociálních věcí</w:t>
      </w:r>
      <w:r w:rsidR="00F84FC9" w:rsidRPr="00F84FC9">
        <w:rPr>
          <w:rFonts w:ascii="Verdana" w:hAnsi="Verdana"/>
          <w:iCs/>
          <w:sz w:val="12"/>
          <w:szCs w:val="12"/>
        </w:rPr>
        <w:t xml:space="preserve"> </w:t>
      </w:r>
      <w:r>
        <w:rPr>
          <w:rFonts w:ascii="Verdana" w:hAnsi="Verdana"/>
          <w:iCs/>
          <w:sz w:val="20"/>
          <w:szCs w:val="20"/>
        </w:rPr>
        <w:t>a ochrany spotřebitele (</w:t>
      </w:r>
      <w:r>
        <w:rPr>
          <w:rFonts w:ascii="Verdana" w:hAnsi="Verdana"/>
          <w:i/>
          <w:iCs/>
          <w:sz w:val="20"/>
          <w:szCs w:val="20"/>
        </w:rPr>
        <w:t>Bundesministerium für Arbeit,</w:t>
      </w:r>
      <w:r w:rsidR="00F84FC9" w:rsidRPr="00F84FC9">
        <w:rPr>
          <w:rFonts w:ascii="Verdana" w:hAnsi="Verdana"/>
          <w:i/>
          <w:iCs/>
          <w:sz w:val="12"/>
          <w:szCs w:val="12"/>
        </w:rPr>
        <w:t xml:space="preserve"> </w:t>
      </w:r>
      <w:r>
        <w:rPr>
          <w:rFonts w:ascii="Verdana" w:hAnsi="Verdana"/>
          <w:i/>
          <w:iCs/>
          <w:sz w:val="20"/>
          <w:szCs w:val="20"/>
        </w:rPr>
        <w:t xml:space="preserve">Soziales und Konsumentenschutz </w:t>
      </w:r>
      <w:r w:rsidR="002631DA">
        <w:rPr>
          <w:rFonts w:ascii="Verdana" w:hAnsi="Verdana"/>
          <w:i/>
          <w:iCs/>
          <w:sz w:val="20"/>
          <w:szCs w:val="20"/>
        </w:rPr>
        <w:t>-</w:t>
      </w:r>
      <w:r>
        <w:rPr>
          <w:rFonts w:ascii="Verdana" w:hAnsi="Verdana"/>
          <w:i/>
          <w:iCs/>
          <w:sz w:val="20"/>
          <w:szCs w:val="20"/>
        </w:rPr>
        <w:t xml:space="preserve"> BMASK). </w:t>
      </w:r>
      <w:r>
        <w:rPr>
          <w:rFonts w:ascii="Verdana" w:hAnsi="Verdana"/>
          <w:iCs/>
          <w:sz w:val="20"/>
          <w:szCs w:val="20"/>
        </w:rPr>
        <w:t>Prostředky z tohoto fondu</w:t>
      </w:r>
      <w:r w:rsidRPr="004A4A20">
        <w:rPr>
          <w:rFonts w:ascii="Verdana" w:hAnsi="Verdana"/>
          <w:sz w:val="20"/>
          <w:szCs w:val="20"/>
        </w:rPr>
        <w:t xml:space="preserve"> </w:t>
      </w:r>
      <w:r>
        <w:rPr>
          <w:rFonts w:ascii="Verdana" w:hAnsi="Verdana"/>
          <w:sz w:val="20"/>
          <w:szCs w:val="20"/>
        </w:rPr>
        <w:t>jsou určeny zejména</w:t>
      </w:r>
      <w:r w:rsidRPr="004A4A20">
        <w:rPr>
          <w:rFonts w:ascii="Verdana" w:hAnsi="Verdana"/>
          <w:sz w:val="20"/>
          <w:szCs w:val="20"/>
        </w:rPr>
        <w:t xml:space="preserve"> </w:t>
      </w:r>
      <w:r>
        <w:rPr>
          <w:rFonts w:ascii="Verdana" w:hAnsi="Verdana"/>
          <w:sz w:val="20"/>
          <w:szCs w:val="20"/>
        </w:rPr>
        <w:t xml:space="preserve">na </w:t>
      </w:r>
      <w:r w:rsidRPr="004A4A20">
        <w:rPr>
          <w:rFonts w:ascii="Verdana" w:hAnsi="Verdana"/>
          <w:sz w:val="20"/>
          <w:szCs w:val="20"/>
        </w:rPr>
        <w:t>vyplácení dávek zdravotně postiženým</w:t>
      </w:r>
      <w:r>
        <w:rPr>
          <w:rFonts w:ascii="Verdana" w:hAnsi="Verdana"/>
          <w:sz w:val="20"/>
          <w:szCs w:val="20"/>
        </w:rPr>
        <w:t>, na realizaci opatření k integraci osob s postižením na trh práce</w:t>
      </w:r>
      <w:r w:rsidRPr="004A4A20">
        <w:rPr>
          <w:rFonts w:ascii="Verdana" w:hAnsi="Verdana"/>
          <w:sz w:val="20"/>
          <w:szCs w:val="20"/>
        </w:rPr>
        <w:t xml:space="preserve"> a pro vyplácení podpor jejich zaměstnavatelům</w:t>
      </w:r>
      <w:r>
        <w:rPr>
          <w:rFonts w:ascii="Verdana" w:hAnsi="Verdana"/>
          <w:sz w:val="20"/>
          <w:szCs w:val="20"/>
        </w:rPr>
        <w:t xml:space="preserve"> (§ 10 BeinstG)</w:t>
      </w:r>
      <w:r w:rsidRPr="004A4A20">
        <w:rPr>
          <w:rFonts w:ascii="Verdana" w:hAnsi="Verdana"/>
          <w:sz w:val="20"/>
          <w:szCs w:val="20"/>
        </w:rPr>
        <w:t>.</w:t>
      </w:r>
      <w:r>
        <w:rPr>
          <w:rFonts w:ascii="Verdana" w:hAnsi="Verdana"/>
          <w:sz w:val="20"/>
          <w:szCs w:val="20"/>
        </w:rPr>
        <w:t xml:space="preserve"> Příjmy fondu představují ročně (2011) cca </w:t>
      </w:r>
      <w:r w:rsidRPr="008B7E6E">
        <w:rPr>
          <w:rFonts w:ascii="Verdana" w:hAnsi="Verdana"/>
          <w:b/>
          <w:sz w:val="20"/>
          <w:szCs w:val="20"/>
        </w:rPr>
        <w:t>90 mil. euro</w:t>
      </w:r>
      <w:r>
        <w:rPr>
          <w:rFonts w:ascii="Verdana" w:hAnsi="Verdana"/>
          <w:sz w:val="20"/>
          <w:szCs w:val="20"/>
        </w:rPr>
        <w:t xml:space="preserve">.    </w:t>
      </w:r>
    </w:p>
    <w:p w:rsidR="0068159E" w:rsidRDefault="0068159E" w:rsidP="00006480">
      <w:pPr>
        <w:spacing w:after="120"/>
        <w:jc w:val="both"/>
        <w:rPr>
          <w:rFonts w:ascii="Verdana" w:hAnsi="Verdana"/>
          <w:b/>
          <w:sz w:val="20"/>
          <w:szCs w:val="20"/>
        </w:rPr>
      </w:pPr>
    </w:p>
    <w:p w:rsidR="0068159E" w:rsidRDefault="00F84FC9" w:rsidP="00006480">
      <w:pPr>
        <w:spacing w:after="120"/>
        <w:jc w:val="both"/>
        <w:rPr>
          <w:rFonts w:ascii="Verdana" w:hAnsi="Verdana"/>
          <w:sz w:val="20"/>
          <w:szCs w:val="20"/>
        </w:rPr>
      </w:pPr>
      <w:r>
        <w:rPr>
          <w:rFonts w:ascii="Verdana" w:hAnsi="Verdana"/>
          <w:b/>
          <w:sz w:val="20"/>
          <w:szCs w:val="20"/>
        </w:rPr>
        <w:t xml:space="preserve">Směrnice </w:t>
      </w:r>
      <w:r w:rsidR="00CD14FB">
        <w:rPr>
          <w:rFonts w:ascii="Verdana" w:hAnsi="Verdana"/>
          <w:b/>
          <w:sz w:val="20"/>
          <w:szCs w:val="20"/>
        </w:rPr>
        <w:t xml:space="preserve">o </w:t>
      </w:r>
      <w:r w:rsidR="00B50EE8">
        <w:rPr>
          <w:rFonts w:ascii="Verdana" w:hAnsi="Verdana"/>
          <w:b/>
          <w:sz w:val="20"/>
          <w:szCs w:val="20"/>
        </w:rPr>
        <w:t>i</w:t>
      </w:r>
      <w:r w:rsidR="0068159E" w:rsidRPr="00B75615">
        <w:rPr>
          <w:rFonts w:ascii="Verdana" w:hAnsi="Verdana"/>
          <w:b/>
          <w:sz w:val="20"/>
          <w:szCs w:val="20"/>
        </w:rPr>
        <w:t>nvestiční</w:t>
      </w:r>
      <w:r w:rsidR="00B50EE8">
        <w:rPr>
          <w:rFonts w:ascii="Verdana" w:hAnsi="Verdana"/>
          <w:b/>
          <w:sz w:val="20"/>
          <w:szCs w:val="20"/>
        </w:rPr>
        <w:t>ch</w:t>
      </w:r>
      <w:r w:rsidR="0068159E" w:rsidRPr="00B75615">
        <w:rPr>
          <w:rFonts w:ascii="Verdana" w:hAnsi="Verdana"/>
          <w:b/>
          <w:sz w:val="20"/>
          <w:szCs w:val="20"/>
        </w:rPr>
        <w:t xml:space="preserve"> opatření</w:t>
      </w:r>
      <w:r w:rsidR="00B50EE8">
        <w:rPr>
          <w:rFonts w:ascii="Verdana" w:hAnsi="Verdana"/>
          <w:b/>
          <w:sz w:val="20"/>
          <w:szCs w:val="20"/>
        </w:rPr>
        <w:t>ch</w:t>
      </w:r>
      <w:r w:rsidR="005F35B9">
        <w:rPr>
          <w:rFonts w:ascii="Verdana" w:hAnsi="Verdana"/>
          <w:b/>
          <w:sz w:val="20"/>
          <w:szCs w:val="20"/>
        </w:rPr>
        <w:t xml:space="preserve"> ke </w:t>
      </w:r>
      <w:r w:rsidR="0068159E" w:rsidRPr="00B75615">
        <w:rPr>
          <w:rFonts w:ascii="Verdana" w:hAnsi="Verdana"/>
          <w:b/>
          <w:sz w:val="20"/>
          <w:szCs w:val="20"/>
        </w:rPr>
        <w:t>zkvalitnění přístupnosti zařízení pro osoby s postižením z prostředků vyrovnávacího fondu</w:t>
      </w:r>
      <w:r w:rsidR="0068159E">
        <w:rPr>
          <w:rFonts w:ascii="Verdana" w:hAnsi="Verdana"/>
          <w:sz w:val="20"/>
          <w:szCs w:val="20"/>
        </w:rPr>
        <w:t xml:space="preserve">  </w:t>
      </w:r>
    </w:p>
    <w:p w:rsidR="002631DA" w:rsidRDefault="0068159E" w:rsidP="00006480">
      <w:pPr>
        <w:spacing w:after="120"/>
        <w:ind w:firstLine="709"/>
        <w:jc w:val="both"/>
        <w:rPr>
          <w:rFonts w:ascii="Verdana" w:hAnsi="Verdana"/>
          <w:sz w:val="20"/>
          <w:szCs w:val="20"/>
        </w:rPr>
      </w:pPr>
      <w:r w:rsidRPr="00B75615">
        <w:rPr>
          <w:rFonts w:ascii="Verdana" w:hAnsi="Verdana"/>
          <w:sz w:val="20"/>
          <w:szCs w:val="20"/>
        </w:rPr>
        <w:t>Tato</w:t>
      </w:r>
      <w:r w:rsidR="00F84FC9">
        <w:rPr>
          <w:rFonts w:ascii="Verdana" w:hAnsi="Verdana"/>
          <w:sz w:val="20"/>
          <w:szCs w:val="20"/>
        </w:rPr>
        <w:t xml:space="preserve"> </w:t>
      </w:r>
      <w:r w:rsidRPr="00B75615">
        <w:rPr>
          <w:rFonts w:ascii="Verdana" w:hAnsi="Verdana"/>
          <w:sz w:val="20"/>
          <w:szCs w:val="20"/>
        </w:rPr>
        <w:t>směrnice</w:t>
      </w:r>
      <w:r>
        <w:rPr>
          <w:rFonts w:ascii="Verdana" w:hAnsi="Verdana"/>
          <w:sz w:val="20"/>
          <w:szCs w:val="20"/>
        </w:rPr>
        <w:t xml:space="preserve"> (§ 10a odst. 1 písm. j BEinstG) vstoupila v platnost </w:t>
      </w:r>
      <w:r w:rsidRPr="00584B3F">
        <w:rPr>
          <w:rFonts w:ascii="Verdana" w:hAnsi="Verdana"/>
          <w:b/>
          <w:sz w:val="20"/>
          <w:szCs w:val="20"/>
        </w:rPr>
        <w:t>15. února 2010</w:t>
      </w:r>
      <w:r>
        <w:rPr>
          <w:rFonts w:ascii="Verdana" w:hAnsi="Verdana"/>
          <w:sz w:val="20"/>
          <w:szCs w:val="20"/>
        </w:rPr>
        <w:t>. Vychází</w:t>
      </w:r>
      <w:r w:rsidR="00F84FC9" w:rsidRPr="00F84FC9">
        <w:rPr>
          <w:rFonts w:ascii="Verdana" w:hAnsi="Verdana"/>
          <w:sz w:val="12"/>
          <w:szCs w:val="12"/>
        </w:rPr>
        <w:t xml:space="preserve"> </w:t>
      </w:r>
      <w:r>
        <w:rPr>
          <w:rFonts w:ascii="Verdana" w:hAnsi="Verdana"/>
          <w:sz w:val="20"/>
          <w:szCs w:val="20"/>
        </w:rPr>
        <w:t>z toho,</w:t>
      </w:r>
      <w:r w:rsidRPr="00F84FC9">
        <w:rPr>
          <w:rFonts w:ascii="Verdana" w:hAnsi="Verdana"/>
          <w:sz w:val="12"/>
          <w:szCs w:val="12"/>
        </w:rPr>
        <w:t xml:space="preserve"> </w:t>
      </w:r>
      <w:r>
        <w:rPr>
          <w:rFonts w:ascii="Verdana" w:hAnsi="Verdana"/>
          <w:sz w:val="20"/>
          <w:szCs w:val="20"/>
        </w:rPr>
        <w:t>že</w:t>
      </w:r>
      <w:r w:rsidRPr="00F84FC9">
        <w:rPr>
          <w:rFonts w:ascii="Verdana" w:hAnsi="Verdana"/>
          <w:sz w:val="12"/>
          <w:szCs w:val="12"/>
        </w:rPr>
        <w:t xml:space="preserve"> </w:t>
      </w:r>
      <w:r>
        <w:rPr>
          <w:rFonts w:ascii="Verdana" w:hAnsi="Verdana"/>
          <w:sz w:val="20"/>
          <w:szCs w:val="20"/>
        </w:rPr>
        <w:t xml:space="preserve">přístupnost různých zařízení pro osoby s postižením zásadním způsobem přispívá k rovnoprávné účasti postižených osob na společenském životě. </w:t>
      </w:r>
    </w:p>
    <w:p w:rsidR="0068159E" w:rsidRDefault="0068159E" w:rsidP="00006480">
      <w:pPr>
        <w:spacing w:after="120"/>
        <w:jc w:val="both"/>
        <w:rPr>
          <w:rFonts w:ascii="Verdana" w:hAnsi="Verdana"/>
          <w:sz w:val="20"/>
          <w:szCs w:val="20"/>
        </w:rPr>
      </w:pPr>
      <w:r>
        <w:rPr>
          <w:rFonts w:ascii="Verdana" w:hAnsi="Verdana"/>
          <w:sz w:val="20"/>
          <w:szCs w:val="20"/>
        </w:rPr>
        <w:lastRenderedPageBreak/>
        <w:t>Dotace jsou poskytovány např.:</w:t>
      </w:r>
    </w:p>
    <w:p w:rsidR="0068159E" w:rsidRDefault="0068159E" w:rsidP="00006480">
      <w:pPr>
        <w:pStyle w:val="Odstavecseseznamem"/>
        <w:numPr>
          <w:ilvl w:val="0"/>
          <w:numId w:val="30"/>
        </w:numPr>
        <w:spacing w:after="120"/>
        <w:ind w:left="284" w:hanging="284"/>
        <w:jc w:val="both"/>
        <w:rPr>
          <w:rFonts w:ascii="Verdana" w:hAnsi="Verdana"/>
          <w:sz w:val="20"/>
          <w:szCs w:val="20"/>
        </w:rPr>
      </w:pPr>
      <w:r>
        <w:rPr>
          <w:rFonts w:ascii="Verdana" w:hAnsi="Verdana"/>
          <w:sz w:val="20"/>
          <w:szCs w:val="20"/>
        </w:rPr>
        <w:t>na vybudování rampy</w:t>
      </w:r>
      <w:r w:rsidR="00840EA1">
        <w:rPr>
          <w:rFonts w:ascii="Verdana" w:hAnsi="Verdana"/>
          <w:sz w:val="20"/>
          <w:szCs w:val="20"/>
        </w:rPr>
        <w:t xml:space="preserve"> </w:t>
      </w:r>
      <w:r>
        <w:rPr>
          <w:rFonts w:ascii="Verdana" w:hAnsi="Verdana"/>
          <w:sz w:val="20"/>
          <w:szCs w:val="20"/>
        </w:rPr>
        <w:t>nebo výtahu (schodů), vytvoření parkovacích míst pro posti</w:t>
      </w:r>
      <w:r w:rsidR="00840EA1">
        <w:rPr>
          <w:rFonts w:ascii="Verdana" w:hAnsi="Verdana"/>
          <w:sz w:val="20"/>
          <w:szCs w:val="20"/>
        </w:rPr>
        <w:softHyphen/>
      </w:r>
      <w:r>
        <w:rPr>
          <w:rFonts w:ascii="Verdana" w:hAnsi="Verdana"/>
          <w:sz w:val="20"/>
          <w:szCs w:val="20"/>
        </w:rPr>
        <w:t>žené osoby nebo zřízení vodícího systému pro nevidomé nebo slabozraké osoby,</w:t>
      </w:r>
    </w:p>
    <w:p w:rsidR="00006480" w:rsidRPr="00006480" w:rsidRDefault="00006480" w:rsidP="00006480">
      <w:pPr>
        <w:pStyle w:val="Odstavecseseznamem"/>
        <w:spacing w:after="120"/>
        <w:ind w:left="284"/>
        <w:jc w:val="both"/>
        <w:rPr>
          <w:rFonts w:ascii="Verdana" w:hAnsi="Verdana"/>
          <w:sz w:val="10"/>
          <w:szCs w:val="10"/>
        </w:rPr>
      </w:pPr>
    </w:p>
    <w:p w:rsidR="0068159E" w:rsidRDefault="0068159E" w:rsidP="00006480">
      <w:pPr>
        <w:pStyle w:val="Odstavecseseznamem"/>
        <w:numPr>
          <w:ilvl w:val="0"/>
          <w:numId w:val="30"/>
        </w:numPr>
        <w:spacing w:after="120"/>
        <w:ind w:left="284" w:hanging="284"/>
        <w:jc w:val="both"/>
        <w:rPr>
          <w:rFonts w:ascii="Verdana" w:hAnsi="Verdana"/>
          <w:sz w:val="20"/>
          <w:szCs w:val="20"/>
        </w:rPr>
      </w:pPr>
      <w:r>
        <w:rPr>
          <w:rFonts w:ascii="Verdana" w:hAnsi="Verdana"/>
          <w:sz w:val="20"/>
          <w:szCs w:val="20"/>
        </w:rPr>
        <w:t>na přestavbu pracovních nebo výukových míst a sanitárních zařízení.</w:t>
      </w:r>
    </w:p>
    <w:p w:rsidR="0068159E" w:rsidRDefault="0068159E" w:rsidP="00006480">
      <w:pPr>
        <w:spacing w:after="120"/>
        <w:ind w:left="74" w:firstLine="709"/>
        <w:jc w:val="both"/>
        <w:rPr>
          <w:rFonts w:ascii="Verdana" w:hAnsi="Verdana"/>
          <w:sz w:val="20"/>
          <w:szCs w:val="20"/>
        </w:rPr>
      </w:pPr>
      <w:r>
        <w:rPr>
          <w:rFonts w:ascii="Verdana" w:hAnsi="Verdana"/>
          <w:sz w:val="20"/>
          <w:szCs w:val="20"/>
        </w:rPr>
        <w:t>Dotace z vyrovnávacího fondu mohou být poskytnuty pouze za předpokladu, že podnik, resp. zařízení se podílí na celkových nákladech v určitém poměru (většinou 50 %).</w:t>
      </w:r>
      <w:r w:rsidR="00F84FC9">
        <w:rPr>
          <w:rFonts w:ascii="Verdana" w:hAnsi="Verdana"/>
          <w:sz w:val="20"/>
          <w:szCs w:val="20"/>
        </w:rPr>
        <w:t xml:space="preserve"> </w:t>
      </w:r>
      <w:r w:rsidR="00840EA1">
        <w:rPr>
          <w:rFonts w:ascii="Verdana" w:hAnsi="Verdana"/>
          <w:sz w:val="20"/>
          <w:szCs w:val="20"/>
        </w:rPr>
        <w:t xml:space="preserve">Rovněž </w:t>
      </w:r>
      <w:r>
        <w:rPr>
          <w:rFonts w:ascii="Verdana" w:hAnsi="Verdana"/>
          <w:sz w:val="20"/>
          <w:szCs w:val="20"/>
        </w:rPr>
        <w:t>musí být zaručena úspornost, hospodárnost a účelnost využití poskyt</w:t>
      </w:r>
      <w:r w:rsidR="00840EA1">
        <w:rPr>
          <w:rFonts w:ascii="Verdana" w:hAnsi="Verdana"/>
          <w:sz w:val="20"/>
          <w:szCs w:val="20"/>
        </w:rPr>
        <w:softHyphen/>
      </w:r>
      <w:r>
        <w:rPr>
          <w:rFonts w:ascii="Verdana" w:hAnsi="Verdana"/>
          <w:sz w:val="20"/>
          <w:szCs w:val="20"/>
        </w:rPr>
        <w:t>nutých</w:t>
      </w:r>
      <w:r w:rsidR="00840EA1" w:rsidRPr="00840EA1">
        <w:rPr>
          <w:rFonts w:ascii="Verdana" w:hAnsi="Verdana"/>
          <w:sz w:val="12"/>
          <w:szCs w:val="12"/>
        </w:rPr>
        <w:t xml:space="preserve"> </w:t>
      </w:r>
      <w:r>
        <w:rPr>
          <w:rFonts w:ascii="Verdana" w:hAnsi="Verdana"/>
          <w:sz w:val="20"/>
          <w:szCs w:val="20"/>
        </w:rPr>
        <w:t>prostředků.</w:t>
      </w:r>
      <w:r w:rsidRPr="00840EA1">
        <w:rPr>
          <w:rFonts w:ascii="Verdana" w:hAnsi="Verdana"/>
          <w:sz w:val="12"/>
          <w:szCs w:val="12"/>
        </w:rPr>
        <w:t xml:space="preserve"> </w:t>
      </w:r>
      <w:r>
        <w:rPr>
          <w:rFonts w:ascii="Verdana" w:hAnsi="Verdana"/>
          <w:sz w:val="20"/>
          <w:szCs w:val="20"/>
        </w:rPr>
        <w:t>Výše poskytnuté dotace se řídí okolnostmi v jednotlivých případech a je</w:t>
      </w:r>
      <w:r w:rsidR="00F84FC9">
        <w:rPr>
          <w:rFonts w:ascii="Verdana" w:hAnsi="Verdana"/>
          <w:sz w:val="20"/>
          <w:szCs w:val="20"/>
        </w:rPr>
        <w:t xml:space="preserve"> </w:t>
      </w:r>
      <w:r>
        <w:rPr>
          <w:rFonts w:ascii="Verdana" w:hAnsi="Verdana"/>
          <w:sz w:val="20"/>
          <w:szCs w:val="20"/>
        </w:rPr>
        <w:t>omezena na</w:t>
      </w:r>
      <w:r w:rsidR="00840EA1">
        <w:rPr>
          <w:rFonts w:ascii="Verdana" w:hAnsi="Verdana"/>
          <w:sz w:val="20"/>
          <w:szCs w:val="20"/>
        </w:rPr>
        <w:t xml:space="preserve"> </w:t>
      </w:r>
      <w:r w:rsidRPr="00C77FDD">
        <w:rPr>
          <w:rFonts w:ascii="Verdana" w:hAnsi="Verdana"/>
          <w:b/>
          <w:sz w:val="20"/>
          <w:szCs w:val="20"/>
        </w:rPr>
        <w:t>25 000 euro</w:t>
      </w:r>
      <w:r>
        <w:rPr>
          <w:rFonts w:ascii="Verdana" w:hAnsi="Verdana"/>
          <w:b/>
          <w:sz w:val="20"/>
          <w:szCs w:val="20"/>
        </w:rPr>
        <w:t xml:space="preserve"> </w:t>
      </w:r>
      <w:r w:rsidRPr="00F739CA">
        <w:rPr>
          <w:rFonts w:ascii="Verdana" w:hAnsi="Verdana"/>
          <w:sz w:val="20"/>
          <w:szCs w:val="20"/>
        </w:rPr>
        <w:t>(platí to rovněž pro</w:t>
      </w:r>
      <w:r>
        <w:rPr>
          <w:rFonts w:ascii="Verdana" w:hAnsi="Verdana"/>
          <w:sz w:val="20"/>
          <w:szCs w:val="20"/>
        </w:rPr>
        <w:t xml:space="preserve"> obecně prospěšná zařízení, zákonem</w:t>
      </w:r>
      <w:r w:rsidR="00F84FC9" w:rsidRPr="00F84FC9">
        <w:rPr>
          <w:rFonts w:ascii="Verdana" w:hAnsi="Verdana"/>
          <w:sz w:val="12"/>
          <w:szCs w:val="12"/>
        </w:rPr>
        <w:t xml:space="preserve"> </w:t>
      </w:r>
      <w:r>
        <w:rPr>
          <w:rFonts w:ascii="Verdana" w:hAnsi="Verdana"/>
          <w:sz w:val="20"/>
          <w:szCs w:val="20"/>
        </w:rPr>
        <w:t>uznané</w:t>
      </w:r>
      <w:r w:rsidR="00840EA1" w:rsidRPr="00840EA1">
        <w:rPr>
          <w:rFonts w:ascii="Verdana" w:hAnsi="Verdana"/>
          <w:sz w:val="12"/>
          <w:szCs w:val="12"/>
        </w:rPr>
        <w:t xml:space="preserve"> </w:t>
      </w:r>
      <w:r>
        <w:rPr>
          <w:rFonts w:ascii="Verdana" w:hAnsi="Verdana"/>
          <w:sz w:val="20"/>
          <w:szCs w:val="20"/>
        </w:rPr>
        <w:t>kostely nebo náboženské společnosti, které jsou právnickou osobou). Dotace</w:t>
      </w:r>
      <w:r w:rsidR="00F84FC9">
        <w:rPr>
          <w:rFonts w:ascii="Verdana" w:hAnsi="Verdana"/>
          <w:sz w:val="20"/>
          <w:szCs w:val="20"/>
        </w:rPr>
        <w:t xml:space="preserve"> </w:t>
      </w:r>
      <w:r>
        <w:rPr>
          <w:rFonts w:ascii="Verdana" w:hAnsi="Verdana"/>
          <w:sz w:val="20"/>
          <w:szCs w:val="20"/>
        </w:rPr>
        <w:t>mohou být poskytnuty pouze podnikům s maximálně 50 zaměst</w:t>
      </w:r>
      <w:r w:rsidR="00F84FC9">
        <w:rPr>
          <w:rFonts w:ascii="Verdana" w:hAnsi="Verdana"/>
          <w:sz w:val="20"/>
          <w:szCs w:val="20"/>
        </w:rPr>
        <w:softHyphen/>
      </w:r>
      <w:r>
        <w:rPr>
          <w:rFonts w:ascii="Verdana" w:hAnsi="Verdana"/>
          <w:sz w:val="20"/>
          <w:szCs w:val="20"/>
        </w:rPr>
        <w:t xml:space="preserve">nanci. </w:t>
      </w:r>
    </w:p>
    <w:p w:rsidR="0068159E" w:rsidRDefault="00840EA1" w:rsidP="00006480">
      <w:pPr>
        <w:spacing w:after="120"/>
        <w:ind w:left="74" w:firstLine="709"/>
        <w:jc w:val="both"/>
        <w:rPr>
          <w:rFonts w:ascii="Verdana" w:hAnsi="Verdana"/>
          <w:sz w:val="20"/>
          <w:szCs w:val="20"/>
        </w:rPr>
      </w:pPr>
      <w:r>
        <w:rPr>
          <w:rFonts w:ascii="Verdana" w:hAnsi="Verdana"/>
          <w:sz w:val="20"/>
          <w:szCs w:val="20"/>
        </w:rPr>
        <w:t xml:space="preserve">Pokud je poskytována </w:t>
      </w:r>
      <w:r w:rsidR="0068159E">
        <w:rPr>
          <w:rFonts w:ascii="Verdana" w:hAnsi="Verdana"/>
          <w:sz w:val="20"/>
          <w:szCs w:val="20"/>
        </w:rPr>
        <w:t xml:space="preserve">podpora na stejný účel rovněž z jiných zdrojů, při poskytování dotace z vyrovnávacího fondu se k ní přihlíží. </w:t>
      </w:r>
    </w:p>
    <w:p w:rsidR="0068159E" w:rsidRDefault="0068159E" w:rsidP="00006480">
      <w:pPr>
        <w:spacing w:after="120"/>
        <w:ind w:left="74" w:firstLine="709"/>
        <w:jc w:val="both"/>
        <w:rPr>
          <w:rFonts w:ascii="Verdana" w:hAnsi="Verdana"/>
          <w:sz w:val="20"/>
          <w:szCs w:val="20"/>
        </w:rPr>
      </w:pPr>
      <w:r>
        <w:rPr>
          <w:rFonts w:ascii="Verdana" w:hAnsi="Verdana"/>
          <w:sz w:val="20"/>
          <w:szCs w:val="20"/>
        </w:rPr>
        <w:t xml:space="preserve">Podpora </w:t>
      </w:r>
      <w:r w:rsidR="00F84FC9">
        <w:rPr>
          <w:rFonts w:ascii="Verdana" w:hAnsi="Verdana"/>
          <w:sz w:val="20"/>
          <w:szCs w:val="20"/>
        </w:rPr>
        <w:t xml:space="preserve">se </w:t>
      </w:r>
      <w:r w:rsidRPr="00F739CA">
        <w:rPr>
          <w:rFonts w:ascii="Verdana" w:hAnsi="Verdana"/>
          <w:b/>
          <w:sz w:val="20"/>
          <w:szCs w:val="20"/>
        </w:rPr>
        <w:t>neposkytuje</w:t>
      </w:r>
      <w:r>
        <w:rPr>
          <w:rFonts w:ascii="Verdana" w:hAnsi="Verdana"/>
          <w:sz w:val="20"/>
          <w:szCs w:val="20"/>
        </w:rPr>
        <w:t xml:space="preserve"> při</w:t>
      </w:r>
      <w:r w:rsidR="00840EA1">
        <w:rPr>
          <w:rFonts w:ascii="Verdana" w:hAnsi="Verdana"/>
          <w:sz w:val="20"/>
          <w:szCs w:val="20"/>
        </w:rPr>
        <w:t xml:space="preserve"> </w:t>
      </w:r>
      <w:r>
        <w:rPr>
          <w:rFonts w:ascii="Verdana" w:hAnsi="Verdana"/>
          <w:sz w:val="20"/>
          <w:szCs w:val="20"/>
        </w:rPr>
        <w:t>stavbě nových</w:t>
      </w:r>
      <w:r w:rsidR="005F35B9">
        <w:rPr>
          <w:rFonts w:ascii="Verdana" w:hAnsi="Verdana"/>
          <w:sz w:val="20"/>
          <w:szCs w:val="20"/>
        </w:rPr>
        <w:t xml:space="preserve"> </w:t>
      </w:r>
      <w:r>
        <w:rPr>
          <w:rFonts w:ascii="Verdana" w:hAnsi="Verdana"/>
          <w:sz w:val="20"/>
          <w:szCs w:val="20"/>
        </w:rPr>
        <w:t>budov a zařízení, kde je bezbarié</w:t>
      </w:r>
      <w:r w:rsidR="005F35B9">
        <w:rPr>
          <w:rFonts w:ascii="Verdana" w:hAnsi="Verdana"/>
          <w:sz w:val="20"/>
          <w:szCs w:val="20"/>
        </w:rPr>
        <w:softHyphen/>
      </w:r>
      <w:r>
        <w:rPr>
          <w:rFonts w:ascii="Verdana" w:hAnsi="Verdana"/>
          <w:sz w:val="20"/>
          <w:szCs w:val="20"/>
        </w:rPr>
        <w:t>rový přístup závazně předepsán (např. lékárny, lékařské ordinace apod.), jakož i územním a</w:t>
      </w:r>
      <w:r w:rsidR="005F35B9">
        <w:rPr>
          <w:rFonts w:ascii="Verdana" w:hAnsi="Verdana"/>
          <w:sz w:val="20"/>
          <w:szCs w:val="20"/>
        </w:rPr>
        <w:t xml:space="preserve"> </w:t>
      </w:r>
      <w:r>
        <w:rPr>
          <w:rFonts w:ascii="Verdana" w:hAnsi="Verdana"/>
          <w:sz w:val="20"/>
          <w:szCs w:val="20"/>
        </w:rPr>
        <w:t>veřejnoprávním korporacím (vyjma zákonem uznaných kostelů a náboženských společností).</w:t>
      </w:r>
    </w:p>
    <w:p w:rsidR="0068159E" w:rsidRDefault="0068159E" w:rsidP="00006480">
      <w:pPr>
        <w:spacing w:after="120"/>
        <w:ind w:left="74" w:firstLine="709"/>
        <w:jc w:val="both"/>
        <w:rPr>
          <w:rFonts w:ascii="Verdana" w:hAnsi="Verdana"/>
          <w:sz w:val="20"/>
          <w:szCs w:val="20"/>
        </w:rPr>
      </w:pPr>
      <w:r>
        <w:rPr>
          <w:rFonts w:ascii="Verdana" w:hAnsi="Verdana"/>
          <w:sz w:val="20"/>
          <w:szCs w:val="20"/>
        </w:rPr>
        <w:t xml:space="preserve">Žádosti o poskytnutí dotace vyřizují zemské pobočky Spolkového úřadu pro sociální záležitosti v souladu s ustanoveními této směrnice. </w:t>
      </w:r>
    </w:p>
    <w:p w:rsidR="0068159E" w:rsidRDefault="0068159E" w:rsidP="00006480">
      <w:pPr>
        <w:spacing w:after="120"/>
        <w:ind w:left="74" w:firstLine="709"/>
        <w:jc w:val="both"/>
        <w:rPr>
          <w:rFonts w:ascii="Verdana" w:hAnsi="Verdana"/>
          <w:sz w:val="20"/>
          <w:szCs w:val="20"/>
        </w:rPr>
      </w:pPr>
      <w:r>
        <w:rPr>
          <w:rFonts w:ascii="Verdana" w:hAnsi="Verdana"/>
          <w:sz w:val="20"/>
          <w:szCs w:val="20"/>
        </w:rPr>
        <w:t xml:space="preserve">Na poskytnutí podpory </w:t>
      </w:r>
      <w:r w:rsidRPr="00C92979">
        <w:rPr>
          <w:rFonts w:ascii="Verdana" w:hAnsi="Verdana"/>
          <w:b/>
          <w:sz w:val="20"/>
          <w:szCs w:val="20"/>
        </w:rPr>
        <w:t>není</w:t>
      </w:r>
      <w:r>
        <w:rPr>
          <w:rFonts w:ascii="Verdana" w:hAnsi="Verdana"/>
          <w:sz w:val="20"/>
          <w:szCs w:val="20"/>
        </w:rPr>
        <w:t xml:space="preserve"> </w:t>
      </w:r>
      <w:r w:rsidRPr="00C92979">
        <w:rPr>
          <w:rFonts w:ascii="Verdana" w:hAnsi="Verdana"/>
          <w:b/>
          <w:sz w:val="20"/>
          <w:szCs w:val="20"/>
        </w:rPr>
        <w:t>právní nárok</w:t>
      </w:r>
      <w:r>
        <w:rPr>
          <w:rFonts w:ascii="Verdana" w:hAnsi="Verdana"/>
          <w:sz w:val="20"/>
          <w:szCs w:val="20"/>
        </w:rPr>
        <w:t xml:space="preserve">.  </w:t>
      </w:r>
    </w:p>
    <w:p w:rsidR="005F4FC2" w:rsidRDefault="005F4FC2" w:rsidP="00006480">
      <w:pPr>
        <w:spacing w:after="120"/>
        <w:rPr>
          <w:rFonts w:ascii="Verdana" w:hAnsi="Verdana"/>
          <w:b/>
          <w:sz w:val="20"/>
          <w:szCs w:val="20"/>
        </w:rPr>
      </w:pPr>
    </w:p>
    <w:p w:rsidR="009C116B" w:rsidRPr="00295B23" w:rsidRDefault="009C116B" w:rsidP="00006480">
      <w:pPr>
        <w:spacing w:after="120"/>
        <w:rPr>
          <w:rFonts w:ascii="Verdana" w:hAnsi="Verdana"/>
          <w:b/>
          <w:sz w:val="20"/>
          <w:szCs w:val="20"/>
        </w:rPr>
      </w:pPr>
      <w:r w:rsidRPr="00295B23">
        <w:rPr>
          <w:rFonts w:ascii="Verdana" w:hAnsi="Verdana"/>
          <w:b/>
          <w:sz w:val="20"/>
          <w:szCs w:val="20"/>
        </w:rPr>
        <w:t>Ochrana před výpovědí</w:t>
      </w:r>
      <w:r>
        <w:rPr>
          <w:rFonts w:ascii="Verdana" w:hAnsi="Verdana"/>
          <w:b/>
          <w:sz w:val="20"/>
          <w:szCs w:val="20"/>
        </w:rPr>
        <w:t xml:space="preserve"> </w:t>
      </w:r>
    </w:p>
    <w:p w:rsidR="009C116B" w:rsidRDefault="009C116B" w:rsidP="00006480">
      <w:pPr>
        <w:spacing w:after="120"/>
        <w:ind w:firstLine="709"/>
        <w:jc w:val="both"/>
        <w:rPr>
          <w:rFonts w:ascii="Verdana" w:hAnsi="Verdana"/>
          <w:sz w:val="20"/>
          <w:szCs w:val="20"/>
        </w:rPr>
      </w:pPr>
      <w:r>
        <w:rPr>
          <w:rFonts w:ascii="Verdana" w:hAnsi="Verdana"/>
          <w:sz w:val="20"/>
          <w:szCs w:val="20"/>
        </w:rPr>
        <w:t>Nejdůležitějším opatřením z</w:t>
      </w:r>
      <w:r w:rsidRPr="0039157D">
        <w:rPr>
          <w:rFonts w:ascii="Verdana" w:hAnsi="Verdana"/>
          <w:sz w:val="20"/>
          <w:szCs w:val="20"/>
        </w:rPr>
        <w:t>ákon</w:t>
      </w:r>
      <w:r>
        <w:rPr>
          <w:rFonts w:ascii="Verdana" w:hAnsi="Verdana"/>
          <w:sz w:val="20"/>
          <w:szCs w:val="20"/>
        </w:rPr>
        <w:t>a</w:t>
      </w:r>
      <w:r w:rsidRPr="0039157D">
        <w:rPr>
          <w:rFonts w:ascii="Verdana" w:hAnsi="Verdana"/>
          <w:sz w:val="20"/>
          <w:szCs w:val="20"/>
        </w:rPr>
        <w:t xml:space="preserve"> o zaměstnávání osob s postižením </w:t>
      </w:r>
      <w:r w:rsidR="00CD14FB">
        <w:rPr>
          <w:rFonts w:ascii="Verdana" w:hAnsi="Verdana"/>
          <w:sz w:val="20"/>
          <w:szCs w:val="20"/>
        </w:rPr>
        <w:t xml:space="preserve">je kromě povinnosti tyto osoby </w:t>
      </w:r>
      <w:r>
        <w:rPr>
          <w:rFonts w:ascii="Verdana" w:hAnsi="Verdana"/>
          <w:sz w:val="20"/>
          <w:szCs w:val="20"/>
        </w:rPr>
        <w:t xml:space="preserve">zaměstnávat opatření </w:t>
      </w:r>
      <w:r>
        <w:rPr>
          <w:rFonts w:ascii="Verdana" w:hAnsi="Verdana"/>
          <w:b/>
          <w:sz w:val="20"/>
          <w:szCs w:val="20"/>
        </w:rPr>
        <w:t xml:space="preserve">ochrana před výpovědí </w:t>
      </w:r>
      <w:r>
        <w:rPr>
          <w:rFonts w:ascii="Verdana" w:hAnsi="Verdana"/>
          <w:sz w:val="20"/>
          <w:szCs w:val="20"/>
        </w:rPr>
        <w:t>(§ 8)</w:t>
      </w:r>
      <w:r>
        <w:rPr>
          <w:rFonts w:ascii="Verdana" w:hAnsi="Verdana"/>
          <w:b/>
          <w:sz w:val="20"/>
          <w:szCs w:val="20"/>
        </w:rPr>
        <w:t xml:space="preserve">. </w:t>
      </w:r>
      <w:r>
        <w:rPr>
          <w:rFonts w:ascii="Verdana" w:hAnsi="Verdana"/>
          <w:sz w:val="20"/>
          <w:szCs w:val="20"/>
        </w:rPr>
        <w:t>Zákon stanoví, že výpověď zvýhodněného postiženého je právně platná pouze po předchozím souhlasu příslušného úřadu (výbor Spolkového úřadu pro sociální záležitosti). Návrh výpovědi je nutno patřičně zdůvodnit.</w:t>
      </w:r>
      <w:r w:rsidR="00840EA1">
        <w:rPr>
          <w:rFonts w:ascii="Verdana" w:hAnsi="Verdana"/>
          <w:sz w:val="20"/>
          <w:szCs w:val="20"/>
        </w:rPr>
        <w:t xml:space="preserve"> </w:t>
      </w:r>
      <w:r>
        <w:rPr>
          <w:rFonts w:ascii="Verdana" w:hAnsi="Verdana"/>
          <w:sz w:val="20"/>
          <w:szCs w:val="20"/>
        </w:rPr>
        <w:t xml:space="preserve">Zaměstnavatel musí rovněž mít souhlas podnikové rady, osobního oddělení a osoby odpovědné za postiženého. </w:t>
      </w:r>
    </w:p>
    <w:p w:rsidR="009C116B" w:rsidRDefault="009C116B" w:rsidP="00006480">
      <w:pPr>
        <w:spacing w:after="120"/>
        <w:ind w:firstLine="709"/>
        <w:jc w:val="both"/>
        <w:rPr>
          <w:rFonts w:ascii="Verdana" w:hAnsi="Verdana"/>
          <w:sz w:val="20"/>
          <w:szCs w:val="20"/>
        </w:rPr>
      </w:pPr>
      <w:r>
        <w:rPr>
          <w:rFonts w:ascii="Verdana" w:hAnsi="Verdana"/>
          <w:b/>
          <w:sz w:val="20"/>
          <w:szCs w:val="20"/>
        </w:rPr>
        <w:t xml:space="preserve">Rozvázání pracovního poměru se zvýhodněným postiženým </w:t>
      </w:r>
      <w:r>
        <w:rPr>
          <w:rFonts w:ascii="Verdana" w:hAnsi="Verdana"/>
          <w:sz w:val="20"/>
          <w:szCs w:val="20"/>
        </w:rPr>
        <w:t>nevyžaduje úřední souhlas v případě, že</w:t>
      </w:r>
      <w:r w:rsidR="00006480">
        <w:rPr>
          <w:rFonts w:ascii="Verdana" w:hAnsi="Verdana"/>
          <w:sz w:val="20"/>
          <w:szCs w:val="20"/>
        </w:rPr>
        <w:t>:</w:t>
      </w:r>
    </w:p>
    <w:p w:rsidR="009C116B" w:rsidRDefault="009C116B" w:rsidP="00006480">
      <w:pPr>
        <w:pStyle w:val="Odstavecseseznamem"/>
        <w:numPr>
          <w:ilvl w:val="0"/>
          <w:numId w:val="32"/>
        </w:numPr>
        <w:spacing w:after="120"/>
        <w:ind w:left="284" w:hanging="284"/>
        <w:jc w:val="both"/>
        <w:rPr>
          <w:rFonts w:ascii="Verdana" w:hAnsi="Verdana"/>
          <w:sz w:val="20"/>
          <w:szCs w:val="20"/>
        </w:rPr>
      </w:pPr>
      <w:r>
        <w:rPr>
          <w:rFonts w:ascii="Verdana" w:hAnsi="Verdana"/>
          <w:sz w:val="20"/>
          <w:szCs w:val="20"/>
        </w:rPr>
        <w:t>pracovní poměr je rozvázán ve zkušební době,</w:t>
      </w:r>
    </w:p>
    <w:p w:rsidR="00006480" w:rsidRPr="00006480" w:rsidRDefault="00006480" w:rsidP="00006480">
      <w:pPr>
        <w:pStyle w:val="Odstavecseseznamem"/>
        <w:spacing w:after="120"/>
        <w:ind w:left="284"/>
        <w:jc w:val="both"/>
        <w:rPr>
          <w:rFonts w:ascii="Verdana" w:hAnsi="Verdana"/>
          <w:sz w:val="10"/>
          <w:szCs w:val="10"/>
        </w:rPr>
      </w:pPr>
    </w:p>
    <w:p w:rsidR="009C116B" w:rsidRDefault="009C116B" w:rsidP="00006480">
      <w:pPr>
        <w:pStyle w:val="Odstavecseseznamem"/>
        <w:numPr>
          <w:ilvl w:val="0"/>
          <w:numId w:val="32"/>
        </w:numPr>
        <w:spacing w:after="120"/>
        <w:ind w:left="284" w:hanging="284"/>
        <w:jc w:val="both"/>
        <w:rPr>
          <w:rFonts w:ascii="Verdana" w:hAnsi="Verdana"/>
          <w:sz w:val="20"/>
          <w:szCs w:val="20"/>
        </w:rPr>
      </w:pPr>
      <w:r>
        <w:rPr>
          <w:rFonts w:ascii="Verdana" w:hAnsi="Verdana"/>
          <w:sz w:val="20"/>
          <w:szCs w:val="20"/>
        </w:rPr>
        <w:t>pracovní poměr je rozvázán po jednomyslné shodě,</w:t>
      </w:r>
    </w:p>
    <w:p w:rsidR="00006480" w:rsidRPr="00006480" w:rsidRDefault="00006480" w:rsidP="00006480">
      <w:pPr>
        <w:pStyle w:val="Odstavecseseznamem"/>
        <w:spacing w:after="120"/>
        <w:ind w:left="284"/>
        <w:jc w:val="both"/>
        <w:rPr>
          <w:rFonts w:ascii="Verdana" w:hAnsi="Verdana"/>
          <w:sz w:val="10"/>
          <w:szCs w:val="10"/>
        </w:rPr>
      </w:pPr>
    </w:p>
    <w:p w:rsidR="009C116B" w:rsidRDefault="009C116B" w:rsidP="00006480">
      <w:pPr>
        <w:pStyle w:val="Odstavecseseznamem"/>
        <w:numPr>
          <w:ilvl w:val="0"/>
          <w:numId w:val="32"/>
        </w:numPr>
        <w:spacing w:after="120"/>
        <w:ind w:left="284" w:hanging="284"/>
        <w:jc w:val="both"/>
        <w:rPr>
          <w:rFonts w:ascii="Verdana" w:hAnsi="Verdana"/>
          <w:sz w:val="20"/>
          <w:szCs w:val="20"/>
        </w:rPr>
      </w:pPr>
      <w:r>
        <w:rPr>
          <w:rFonts w:ascii="Verdana" w:hAnsi="Verdana"/>
          <w:sz w:val="20"/>
          <w:szCs w:val="20"/>
        </w:rPr>
        <w:t>zvýhodněný postižený je propuštěn na hodinu.</w:t>
      </w:r>
    </w:p>
    <w:p w:rsidR="009C116B" w:rsidRDefault="009C116B" w:rsidP="00006480">
      <w:pPr>
        <w:spacing w:after="120"/>
        <w:ind w:left="75" w:firstLine="709"/>
        <w:jc w:val="both"/>
        <w:rPr>
          <w:rFonts w:ascii="Verdana" w:hAnsi="Verdana"/>
          <w:sz w:val="20"/>
          <w:szCs w:val="20"/>
        </w:rPr>
      </w:pPr>
      <w:r>
        <w:rPr>
          <w:rFonts w:ascii="Verdana" w:hAnsi="Verdana"/>
          <w:sz w:val="20"/>
          <w:szCs w:val="20"/>
        </w:rPr>
        <w:t>Úřední</w:t>
      </w:r>
      <w:r w:rsidR="00F84FC9">
        <w:rPr>
          <w:rFonts w:ascii="Verdana" w:hAnsi="Verdana"/>
          <w:sz w:val="20"/>
          <w:szCs w:val="20"/>
        </w:rPr>
        <w:t xml:space="preserve"> </w:t>
      </w:r>
      <w:r>
        <w:rPr>
          <w:rFonts w:ascii="Verdana" w:hAnsi="Verdana"/>
          <w:sz w:val="20"/>
          <w:szCs w:val="20"/>
        </w:rPr>
        <w:t>souhlas není potřebný ani</w:t>
      </w:r>
      <w:r w:rsidR="00CD14FB">
        <w:rPr>
          <w:rFonts w:ascii="Verdana" w:hAnsi="Verdana"/>
          <w:sz w:val="20"/>
          <w:szCs w:val="20"/>
        </w:rPr>
        <w:t xml:space="preserve"> </w:t>
      </w:r>
      <w:r>
        <w:rPr>
          <w:rFonts w:ascii="Verdana" w:hAnsi="Verdana"/>
          <w:sz w:val="20"/>
          <w:szCs w:val="20"/>
        </w:rPr>
        <w:t>v případě, kdy je pracovní poměr se zvýhodněným postiženým uzavřen na dobu určitou.</w:t>
      </w:r>
    </w:p>
    <w:p w:rsidR="009C116B" w:rsidRDefault="009C116B" w:rsidP="00006480">
      <w:pPr>
        <w:spacing w:after="120"/>
        <w:ind w:left="75" w:firstLine="709"/>
        <w:jc w:val="both"/>
        <w:rPr>
          <w:rFonts w:ascii="Verdana" w:hAnsi="Verdana"/>
          <w:sz w:val="20"/>
          <w:szCs w:val="20"/>
        </w:rPr>
      </w:pPr>
      <w:r>
        <w:rPr>
          <w:rFonts w:ascii="Verdana" w:hAnsi="Verdana"/>
          <w:sz w:val="20"/>
          <w:szCs w:val="20"/>
        </w:rPr>
        <w:t>Ve všech případech je však nutno uvést věcné prokazatelné nediskriminující aspekty.</w:t>
      </w:r>
    </w:p>
    <w:p w:rsidR="009C116B" w:rsidRDefault="009C116B" w:rsidP="00006480">
      <w:pPr>
        <w:spacing w:after="120"/>
        <w:ind w:firstLine="709"/>
        <w:rPr>
          <w:rFonts w:ascii="Verdana" w:hAnsi="Verdana"/>
          <w:b/>
          <w:sz w:val="20"/>
          <w:szCs w:val="20"/>
        </w:rPr>
      </w:pPr>
    </w:p>
    <w:p w:rsidR="009C116B" w:rsidRDefault="009C116B" w:rsidP="00006480">
      <w:pPr>
        <w:spacing w:after="120"/>
        <w:ind w:firstLine="709"/>
        <w:rPr>
          <w:rFonts w:ascii="Verdana" w:hAnsi="Verdana"/>
          <w:sz w:val="20"/>
          <w:szCs w:val="20"/>
        </w:rPr>
      </w:pPr>
      <w:r w:rsidRPr="009F7C2F">
        <w:rPr>
          <w:rFonts w:ascii="Verdana" w:hAnsi="Verdana"/>
          <w:b/>
          <w:sz w:val="20"/>
          <w:szCs w:val="20"/>
        </w:rPr>
        <w:t xml:space="preserve">Souhlas </w:t>
      </w:r>
      <w:r>
        <w:rPr>
          <w:rFonts w:ascii="Verdana" w:hAnsi="Verdana"/>
          <w:sz w:val="20"/>
          <w:szCs w:val="20"/>
        </w:rPr>
        <w:t>Spolkového úřadu pro sociální záležitosti příslušné spolkové země s výpovědí zaměstnavatele je nezbytný v případě, že:</w:t>
      </w:r>
    </w:p>
    <w:p w:rsidR="009C116B" w:rsidRDefault="009C116B" w:rsidP="00006480">
      <w:pPr>
        <w:pStyle w:val="Odstavecseseznamem"/>
        <w:numPr>
          <w:ilvl w:val="0"/>
          <w:numId w:val="33"/>
        </w:numPr>
        <w:spacing w:after="120"/>
        <w:ind w:left="284" w:hanging="284"/>
        <w:jc w:val="both"/>
        <w:rPr>
          <w:rFonts w:ascii="Verdana" w:hAnsi="Verdana"/>
          <w:sz w:val="20"/>
          <w:szCs w:val="20"/>
        </w:rPr>
      </w:pPr>
      <w:r>
        <w:rPr>
          <w:rFonts w:ascii="Verdana" w:hAnsi="Verdana"/>
          <w:sz w:val="20"/>
          <w:szCs w:val="20"/>
        </w:rPr>
        <w:t>pracovní poměr</w:t>
      </w:r>
      <w:r w:rsidR="00840EA1">
        <w:rPr>
          <w:rFonts w:ascii="Verdana" w:hAnsi="Verdana"/>
          <w:sz w:val="20"/>
          <w:szCs w:val="20"/>
        </w:rPr>
        <w:t xml:space="preserve"> </w:t>
      </w:r>
      <w:r>
        <w:rPr>
          <w:rFonts w:ascii="Verdana" w:hAnsi="Verdana"/>
          <w:sz w:val="20"/>
          <w:szCs w:val="20"/>
        </w:rPr>
        <w:t>se</w:t>
      </w:r>
      <w:r w:rsidR="00F7108C">
        <w:rPr>
          <w:rFonts w:ascii="Verdana" w:hAnsi="Verdana"/>
          <w:sz w:val="20"/>
          <w:szCs w:val="20"/>
        </w:rPr>
        <w:t xml:space="preserve"> </w:t>
      </w:r>
      <w:r>
        <w:rPr>
          <w:rFonts w:ascii="Verdana" w:hAnsi="Verdana"/>
          <w:sz w:val="20"/>
          <w:szCs w:val="20"/>
        </w:rPr>
        <w:t>zvýhodněným postiženým má být ukončen výpovědí zaměstna</w:t>
      </w:r>
      <w:r w:rsidR="00840EA1">
        <w:rPr>
          <w:rFonts w:ascii="Verdana" w:hAnsi="Verdana"/>
          <w:sz w:val="20"/>
          <w:szCs w:val="20"/>
        </w:rPr>
        <w:softHyphen/>
      </w:r>
      <w:r>
        <w:rPr>
          <w:rFonts w:ascii="Verdana" w:hAnsi="Verdana"/>
          <w:sz w:val="20"/>
          <w:szCs w:val="20"/>
        </w:rPr>
        <w:t>vatele a</w:t>
      </w:r>
    </w:p>
    <w:p w:rsidR="00006480" w:rsidRPr="00006480" w:rsidRDefault="00006480" w:rsidP="00006480">
      <w:pPr>
        <w:pStyle w:val="Odstavecseseznamem"/>
        <w:spacing w:after="120"/>
        <w:ind w:left="284"/>
        <w:jc w:val="both"/>
        <w:rPr>
          <w:rFonts w:ascii="Verdana" w:hAnsi="Verdana"/>
          <w:sz w:val="10"/>
          <w:szCs w:val="10"/>
        </w:rPr>
      </w:pPr>
    </w:p>
    <w:p w:rsidR="009C116B" w:rsidRDefault="009C116B" w:rsidP="00006480">
      <w:pPr>
        <w:pStyle w:val="Odstavecseseznamem"/>
        <w:numPr>
          <w:ilvl w:val="0"/>
          <w:numId w:val="33"/>
        </w:numPr>
        <w:spacing w:after="120"/>
        <w:ind w:left="284" w:hanging="284"/>
        <w:jc w:val="both"/>
        <w:rPr>
          <w:rFonts w:ascii="Verdana" w:hAnsi="Verdana"/>
          <w:sz w:val="20"/>
          <w:szCs w:val="20"/>
        </w:rPr>
      </w:pPr>
      <w:r>
        <w:rPr>
          <w:rFonts w:ascii="Verdana" w:hAnsi="Verdana"/>
          <w:sz w:val="20"/>
          <w:szCs w:val="20"/>
        </w:rPr>
        <w:t>že pracovní poměr se zvýhodněným postiženým byl uzavřen před 1.1.2011</w:t>
      </w:r>
      <w:r w:rsidR="002631DA">
        <w:rPr>
          <w:rFonts w:ascii="Verdana" w:hAnsi="Verdana"/>
          <w:sz w:val="20"/>
          <w:szCs w:val="20"/>
        </w:rPr>
        <w:t>.</w:t>
      </w:r>
      <w:r>
        <w:rPr>
          <w:rFonts w:ascii="Verdana" w:hAnsi="Verdana"/>
          <w:sz w:val="20"/>
          <w:szCs w:val="20"/>
        </w:rPr>
        <w:t xml:space="preserve"> </w:t>
      </w:r>
    </w:p>
    <w:p w:rsidR="009C116B" w:rsidRDefault="009C116B" w:rsidP="00006480">
      <w:pPr>
        <w:spacing w:after="120"/>
        <w:jc w:val="both"/>
        <w:rPr>
          <w:rFonts w:ascii="Verdana" w:hAnsi="Verdana"/>
          <w:sz w:val="20"/>
          <w:szCs w:val="20"/>
        </w:rPr>
      </w:pPr>
    </w:p>
    <w:p w:rsidR="00840EA1" w:rsidRDefault="00840EA1">
      <w:pPr>
        <w:rPr>
          <w:rFonts w:ascii="Verdana" w:hAnsi="Verdana"/>
          <w:sz w:val="20"/>
          <w:szCs w:val="20"/>
        </w:rPr>
      </w:pPr>
      <w:r>
        <w:rPr>
          <w:rFonts w:ascii="Verdana" w:hAnsi="Verdana"/>
          <w:sz w:val="20"/>
          <w:szCs w:val="20"/>
        </w:rPr>
        <w:br w:type="page"/>
      </w:r>
    </w:p>
    <w:p w:rsidR="009C116B" w:rsidRDefault="009C116B" w:rsidP="00006480">
      <w:pPr>
        <w:spacing w:after="120"/>
        <w:ind w:firstLine="709"/>
        <w:jc w:val="both"/>
        <w:rPr>
          <w:rFonts w:ascii="Verdana" w:hAnsi="Verdana"/>
          <w:sz w:val="20"/>
          <w:szCs w:val="20"/>
        </w:rPr>
      </w:pPr>
      <w:r>
        <w:rPr>
          <w:rFonts w:ascii="Verdana" w:hAnsi="Verdana"/>
          <w:sz w:val="20"/>
          <w:szCs w:val="20"/>
        </w:rPr>
        <w:lastRenderedPageBreak/>
        <w:t>Od</w:t>
      </w:r>
      <w:r w:rsidR="00F84FC9">
        <w:rPr>
          <w:rFonts w:ascii="Verdana" w:hAnsi="Verdana"/>
          <w:sz w:val="20"/>
          <w:szCs w:val="20"/>
        </w:rPr>
        <w:t xml:space="preserve"> </w:t>
      </w:r>
      <w:r w:rsidR="005F35B9">
        <w:rPr>
          <w:rFonts w:ascii="Verdana" w:hAnsi="Verdana"/>
          <w:b/>
          <w:sz w:val="20"/>
          <w:szCs w:val="20"/>
        </w:rPr>
        <w:t xml:space="preserve">1. </w:t>
      </w:r>
      <w:r w:rsidRPr="00F65F96">
        <w:rPr>
          <w:rFonts w:ascii="Verdana" w:hAnsi="Verdana"/>
          <w:b/>
          <w:sz w:val="20"/>
          <w:szCs w:val="20"/>
        </w:rPr>
        <w:t>ledna 2011</w:t>
      </w:r>
      <w:r>
        <w:rPr>
          <w:rFonts w:ascii="Verdana" w:hAnsi="Verdana"/>
          <w:sz w:val="20"/>
          <w:szCs w:val="20"/>
        </w:rPr>
        <w:t xml:space="preserve"> byla ochrana před výpovědí zvýhodněného postiženého </w:t>
      </w:r>
      <w:r w:rsidRPr="00607587">
        <w:rPr>
          <w:rFonts w:ascii="Verdana" w:hAnsi="Verdana"/>
          <w:b/>
          <w:sz w:val="20"/>
          <w:szCs w:val="20"/>
        </w:rPr>
        <w:t>nově upravena</w:t>
      </w:r>
      <w:r>
        <w:rPr>
          <w:rFonts w:ascii="Verdana" w:hAnsi="Verdana"/>
          <w:sz w:val="20"/>
          <w:szCs w:val="20"/>
        </w:rPr>
        <w:t>:</w:t>
      </w:r>
    </w:p>
    <w:p w:rsidR="009C116B" w:rsidRDefault="009C116B" w:rsidP="00006480">
      <w:pPr>
        <w:tabs>
          <w:tab w:val="left" w:pos="284"/>
        </w:tabs>
        <w:spacing w:after="120"/>
        <w:ind w:left="284" w:hanging="284"/>
        <w:jc w:val="both"/>
        <w:rPr>
          <w:rFonts w:ascii="Verdana" w:hAnsi="Verdana"/>
          <w:sz w:val="20"/>
          <w:szCs w:val="20"/>
        </w:rPr>
      </w:pPr>
      <w:r>
        <w:rPr>
          <w:rFonts w:ascii="Verdana" w:hAnsi="Verdana"/>
          <w:sz w:val="20"/>
          <w:szCs w:val="20"/>
        </w:rPr>
        <w:t xml:space="preserve">1. </w:t>
      </w:r>
      <w:r w:rsidR="00006480">
        <w:rPr>
          <w:rFonts w:ascii="Verdana" w:hAnsi="Verdana"/>
          <w:sz w:val="20"/>
          <w:szCs w:val="20"/>
        </w:rPr>
        <w:tab/>
      </w:r>
      <w:r>
        <w:rPr>
          <w:rFonts w:ascii="Verdana" w:hAnsi="Verdana"/>
          <w:sz w:val="20"/>
          <w:szCs w:val="20"/>
        </w:rPr>
        <w:t>u pracovních vztahů uzavřených do 31.12.2010 je ochrana před výpovědí platná po uplynutí 6 měsíců;</w:t>
      </w:r>
    </w:p>
    <w:p w:rsidR="009C116B" w:rsidRDefault="009C116B" w:rsidP="00006480">
      <w:pPr>
        <w:tabs>
          <w:tab w:val="left" w:pos="284"/>
        </w:tabs>
        <w:spacing w:after="120"/>
        <w:ind w:left="284" w:hanging="284"/>
        <w:jc w:val="both"/>
        <w:rPr>
          <w:rFonts w:ascii="Verdana" w:hAnsi="Verdana"/>
          <w:sz w:val="20"/>
          <w:szCs w:val="20"/>
        </w:rPr>
      </w:pPr>
      <w:r>
        <w:rPr>
          <w:rFonts w:ascii="Verdana" w:hAnsi="Verdana"/>
          <w:sz w:val="20"/>
          <w:szCs w:val="20"/>
        </w:rPr>
        <w:t xml:space="preserve">2. </w:t>
      </w:r>
      <w:r w:rsidR="00006480">
        <w:rPr>
          <w:rFonts w:ascii="Verdana" w:hAnsi="Verdana"/>
          <w:sz w:val="20"/>
          <w:szCs w:val="20"/>
        </w:rPr>
        <w:tab/>
      </w:r>
      <w:r>
        <w:rPr>
          <w:rFonts w:ascii="Verdana" w:hAnsi="Verdana"/>
          <w:sz w:val="20"/>
          <w:szCs w:val="20"/>
        </w:rPr>
        <w:t xml:space="preserve">zvýhodněným postiženým, kteří byli nově zaměstnáni od r. 2011, může být dána výpověď v průběhu prvních </w:t>
      </w:r>
      <w:r w:rsidRPr="009461BC">
        <w:rPr>
          <w:rFonts w:ascii="Verdana" w:hAnsi="Verdana"/>
          <w:b/>
          <w:sz w:val="20"/>
          <w:szCs w:val="20"/>
        </w:rPr>
        <w:t xml:space="preserve">čtyř let </w:t>
      </w:r>
      <w:r>
        <w:rPr>
          <w:rFonts w:ascii="Verdana" w:hAnsi="Verdana"/>
          <w:sz w:val="20"/>
          <w:szCs w:val="20"/>
        </w:rPr>
        <w:t>jako každému jinému zaměstnanci. K výpovědi zvýhodněného</w:t>
      </w:r>
      <w:r w:rsidRPr="00F84FC9">
        <w:rPr>
          <w:rFonts w:ascii="Verdana" w:hAnsi="Verdana"/>
          <w:sz w:val="12"/>
          <w:szCs w:val="12"/>
        </w:rPr>
        <w:t xml:space="preserve"> </w:t>
      </w:r>
      <w:r>
        <w:rPr>
          <w:rFonts w:ascii="Verdana" w:hAnsi="Verdana"/>
          <w:sz w:val="20"/>
          <w:szCs w:val="20"/>
        </w:rPr>
        <w:t>postiženého (snížená</w:t>
      </w:r>
      <w:r w:rsidR="00F84FC9" w:rsidRPr="00F84FC9">
        <w:rPr>
          <w:rFonts w:ascii="Verdana" w:hAnsi="Verdana"/>
          <w:sz w:val="12"/>
          <w:szCs w:val="12"/>
        </w:rPr>
        <w:t xml:space="preserve"> </w:t>
      </w:r>
      <w:r>
        <w:rPr>
          <w:rFonts w:ascii="Verdana" w:hAnsi="Verdana"/>
          <w:sz w:val="20"/>
          <w:szCs w:val="20"/>
        </w:rPr>
        <w:t>50% pracovní schopnost) již není n</w:t>
      </w:r>
      <w:r w:rsidR="00F84FC9">
        <w:rPr>
          <w:rFonts w:ascii="Verdana" w:hAnsi="Verdana"/>
          <w:sz w:val="20"/>
          <w:szCs w:val="20"/>
        </w:rPr>
        <w:t xml:space="preserve">utný souhlas Výboru pro </w:t>
      </w:r>
      <w:r>
        <w:rPr>
          <w:rFonts w:ascii="Verdana" w:hAnsi="Verdana"/>
          <w:sz w:val="20"/>
          <w:szCs w:val="20"/>
        </w:rPr>
        <w:t>postižené.</w:t>
      </w:r>
      <w:r w:rsidR="00840EA1">
        <w:rPr>
          <w:rFonts w:ascii="Verdana" w:hAnsi="Verdana"/>
          <w:sz w:val="20"/>
          <w:szCs w:val="20"/>
        </w:rPr>
        <w:t xml:space="preserve"> </w:t>
      </w:r>
      <w:r>
        <w:rPr>
          <w:rFonts w:ascii="Verdana" w:hAnsi="Verdana"/>
          <w:sz w:val="20"/>
          <w:szCs w:val="20"/>
        </w:rPr>
        <w:t xml:space="preserve">Výjimku tvoří pracovní úrazy, změna pracovního místa v rámci podniku a v případě, kdy je statut zvýhodněný postižený udělen v období po uplynutí 6 měsíců a před uplynutím 4 let. </w:t>
      </w:r>
    </w:p>
    <w:p w:rsidR="009C116B" w:rsidRDefault="009C116B" w:rsidP="00006480">
      <w:pPr>
        <w:spacing w:after="120"/>
        <w:ind w:firstLine="709"/>
        <w:jc w:val="both"/>
        <w:rPr>
          <w:rFonts w:ascii="Verdana" w:hAnsi="Verdana"/>
          <w:sz w:val="20"/>
          <w:szCs w:val="20"/>
        </w:rPr>
      </w:pPr>
      <w:r w:rsidRPr="00554CD4">
        <w:rPr>
          <w:rFonts w:ascii="Verdana" w:hAnsi="Verdana"/>
          <w:b/>
          <w:sz w:val="20"/>
          <w:szCs w:val="20"/>
        </w:rPr>
        <w:t>Výpovědní lhůta</w:t>
      </w:r>
      <w:r>
        <w:rPr>
          <w:rFonts w:ascii="Verdana" w:hAnsi="Verdana"/>
          <w:b/>
          <w:sz w:val="20"/>
          <w:szCs w:val="20"/>
        </w:rPr>
        <w:t xml:space="preserve"> </w:t>
      </w:r>
      <w:r>
        <w:rPr>
          <w:rFonts w:ascii="Verdana" w:hAnsi="Verdana"/>
          <w:sz w:val="20"/>
          <w:szCs w:val="20"/>
        </w:rPr>
        <w:t xml:space="preserve">pro zvýhodněné postižené činí minimálně 4 týdny. </w:t>
      </w:r>
    </w:p>
    <w:p w:rsidR="009C116B" w:rsidRPr="00554CD4" w:rsidRDefault="009C116B" w:rsidP="00006480">
      <w:pPr>
        <w:spacing w:after="120"/>
        <w:ind w:firstLine="709"/>
        <w:jc w:val="both"/>
        <w:rPr>
          <w:rFonts w:ascii="Verdana" w:hAnsi="Verdana"/>
          <w:sz w:val="20"/>
          <w:szCs w:val="20"/>
        </w:rPr>
      </w:pPr>
      <w:r>
        <w:rPr>
          <w:rFonts w:ascii="Verdana" w:hAnsi="Verdana"/>
          <w:sz w:val="20"/>
          <w:szCs w:val="20"/>
        </w:rPr>
        <w:t xml:space="preserve">Cílem tohoto opatření je </w:t>
      </w:r>
      <w:r w:rsidRPr="00325286">
        <w:rPr>
          <w:rFonts w:ascii="Verdana" w:hAnsi="Verdana"/>
          <w:b/>
          <w:sz w:val="20"/>
          <w:szCs w:val="20"/>
        </w:rPr>
        <w:t>větší začlenění</w:t>
      </w:r>
      <w:r>
        <w:rPr>
          <w:rFonts w:ascii="Verdana" w:hAnsi="Verdana"/>
          <w:sz w:val="20"/>
          <w:szCs w:val="20"/>
        </w:rPr>
        <w:t xml:space="preserve"> postižených zaměstnanců </w:t>
      </w:r>
      <w:r w:rsidRPr="00325286">
        <w:rPr>
          <w:rFonts w:ascii="Verdana" w:hAnsi="Verdana"/>
          <w:b/>
          <w:sz w:val="20"/>
          <w:szCs w:val="20"/>
        </w:rPr>
        <w:t>na trh práce</w:t>
      </w:r>
      <w:r>
        <w:rPr>
          <w:rFonts w:ascii="Verdana" w:hAnsi="Verdana"/>
          <w:sz w:val="20"/>
          <w:szCs w:val="20"/>
        </w:rPr>
        <w:t>. Zvýšená ochrana před výpovědí je v této souvislosti považována za negativní pobídku pro zaměstnávání postižených osob.</w:t>
      </w:r>
    </w:p>
    <w:p w:rsidR="005F4FC2" w:rsidRPr="00710591" w:rsidRDefault="005F4FC2" w:rsidP="00006480">
      <w:pPr>
        <w:pStyle w:val="Nadpis2"/>
      </w:pPr>
      <w:bookmarkStart w:id="13" w:name="_Toc322679632"/>
      <w:r w:rsidRPr="00710591">
        <w:t>6.2 Podpora zaměstnávání</w:t>
      </w:r>
      <w:bookmarkEnd w:id="13"/>
    </w:p>
    <w:p w:rsidR="005F4FC2" w:rsidRPr="00AE4AE3" w:rsidRDefault="005F4FC2" w:rsidP="00006480">
      <w:pPr>
        <w:spacing w:after="120"/>
        <w:jc w:val="both"/>
        <w:rPr>
          <w:rFonts w:ascii="Verdana" w:hAnsi="Verdana"/>
          <w:sz w:val="20"/>
          <w:szCs w:val="20"/>
        </w:rPr>
      </w:pPr>
      <w:r w:rsidRPr="0053182D">
        <w:rPr>
          <w:rFonts w:ascii="Verdana" w:hAnsi="Verdana"/>
          <w:b/>
          <w:sz w:val="20"/>
          <w:szCs w:val="20"/>
        </w:rPr>
        <w:t>V</w:t>
      </w:r>
      <w:r w:rsidR="00F84FC9">
        <w:rPr>
          <w:rFonts w:ascii="Verdana" w:hAnsi="Verdana"/>
          <w:b/>
          <w:sz w:val="20"/>
          <w:szCs w:val="20"/>
        </w:rPr>
        <w:t> </w:t>
      </w:r>
      <w:r w:rsidRPr="0053182D">
        <w:rPr>
          <w:rFonts w:ascii="Verdana" w:hAnsi="Verdana"/>
          <w:b/>
          <w:sz w:val="20"/>
          <w:szCs w:val="20"/>
        </w:rPr>
        <w:t>Rakousku</w:t>
      </w:r>
      <w:r w:rsidR="00F84FC9">
        <w:rPr>
          <w:rFonts w:ascii="Verdana" w:hAnsi="Verdana"/>
          <w:b/>
          <w:sz w:val="20"/>
          <w:szCs w:val="20"/>
        </w:rPr>
        <w:t xml:space="preserve"> </w:t>
      </w:r>
      <w:r>
        <w:rPr>
          <w:rFonts w:ascii="Verdana" w:hAnsi="Verdana"/>
          <w:b/>
          <w:sz w:val="20"/>
          <w:szCs w:val="20"/>
        </w:rPr>
        <w:t xml:space="preserve">je </w:t>
      </w:r>
      <w:r w:rsidRPr="0053182D">
        <w:rPr>
          <w:rFonts w:ascii="Verdana" w:hAnsi="Verdana"/>
          <w:b/>
          <w:sz w:val="20"/>
          <w:szCs w:val="20"/>
        </w:rPr>
        <w:t>zaměstnávání zdravotně postižených podporováno následují</w:t>
      </w:r>
      <w:r w:rsidR="00F84FC9">
        <w:rPr>
          <w:rFonts w:ascii="Verdana" w:hAnsi="Verdana"/>
          <w:b/>
          <w:sz w:val="20"/>
          <w:szCs w:val="20"/>
        </w:rPr>
        <w:softHyphen/>
      </w:r>
      <w:r w:rsidRPr="0053182D">
        <w:rPr>
          <w:rFonts w:ascii="Verdana" w:hAnsi="Verdana"/>
          <w:b/>
          <w:sz w:val="20"/>
          <w:szCs w:val="20"/>
        </w:rPr>
        <w:t>cími způsoby:</w:t>
      </w:r>
      <w:r>
        <w:rPr>
          <w:rFonts w:ascii="Verdana" w:hAnsi="Verdana"/>
          <w:b/>
          <w:sz w:val="20"/>
          <w:szCs w:val="20"/>
        </w:rPr>
        <w:t xml:space="preserve"> </w:t>
      </w:r>
    </w:p>
    <w:p w:rsidR="005F4FC2" w:rsidRPr="004A4A20" w:rsidRDefault="005F4FC2" w:rsidP="00006480">
      <w:pPr>
        <w:spacing w:after="120"/>
        <w:ind w:firstLine="709"/>
        <w:jc w:val="both"/>
        <w:rPr>
          <w:rFonts w:ascii="Verdana" w:hAnsi="Verdana"/>
          <w:b/>
          <w:bCs/>
          <w:sz w:val="20"/>
          <w:szCs w:val="20"/>
        </w:rPr>
      </w:pPr>
      <w:r w:rsidRPr="004A4A20">
        <w:rPr>
          <w:rFonts w:ascii="Verdana" w:hAnsi="Verdana"/>
          <w:b/>
          <w:bCs/>
          <w:sz w:val="20"/>
          <w:szCs w:val="20"/>
        </w:rPr>
        <w:t>Prémie</w:t>
      </w:r>
      <w:r w:rsidRPr="004A4A20">
        <w:rPr>
          <w:rFonts w:ascii="Verdana" w:hAnsi="Verdana"/>
          <w:sz w:val="20"/>
          <w:szCs w:val="20"/>
        </w:rPr>
        <w:t>: Prémie v</w:t>
      </w:r>
      <w:r>
        <w:rPr>
          <w:rFonts w:ascii="Verdana" w:hAnsi="Verdana"/>
          <w:sz w:val="20"/>
          <w:szCs w:val="20"/>
        </w:rPr>
        <w:t xml:space="preserve"> plné</w:t>
      </w:r>
      <w:r w:rsidRPr="004A4A20">
        <w:rPr>
          <w:rFonts w:ascii="Verdana" w:hAnsi="Verdana"/>
          <w:sz w:val="20"/>
          <w:szCs w:val="20"/>
        </w:rPr>
        <w:t xml:space="preserve"> výši měsíčního vyrovnávacího poplatku příslušného roku jsou udělovány</w:t>
      </w:r>
      <w:r w:rsidR="00F84FC9">
        <w:rPr>
          <w:rFonts w:ascii="Verdana" w:hAnsi="Verdana"/>
          <w:sz w:val="20"/>
          <w:szCs w:val="20"/>
        </w:rPr>
        <w:t xml:space="preserve"> </w:t>
      </w:r>
      <w:r w:rsidRPr="004A4A20">
        <w:rPr>
          <w:rFonts w:ascii="Verdana" w:hAnsi="Verdana"/>
          <w:sz w:val="20"/>
          <w:szCs w:val="20"/>
        </w:rPr>
        <w:t xml:space="preserve">za zaměstnání </w:t>
      </w:r>
      <w:r>
        <w:rPr>
          <w:rFonts w:ascii="Verdana" w:hAnsi="Verdana"/>
          <w:sz w:val="20"/>
          <w:szCs w:val="20"/>
        </w:rPr>
        <w:t xml:space="preserve">zvýhodněného </w:t>
      </w:r>
      <w:r w:rsidRPr="004A4A20">
        <w:rPr>
          <w:rFonts w:ascii="Verdana" w:hAnsi="Verdana"/>
          <w:sz w:val="20"/>
          <w:szCs w:val="20"/>
        </w:rPr>
        <w:t xml:space="preserve">postiženého, který ještě studuje </w:t>
      </w:r>
      <w:r>
        <w:rPr>
          <w:rFonts w:ascii="Verdana" w:hAnsi="Verdana"/>
          <w:sz w:val="20"/>
          <w:szCs w:val="20"/>
        </w:rPr>
        <w:t xml:space="preserve">jako učeň </w:t>
      </w:r>
      <w:r w:rsidRPr="004A4A20">
        <w:rPr>
          <w:rFonts w:ascii="Verdana" w:hAnsi="Verdana"/>
          <w:sz w:val="20"/>
          <w:szCs w:val="20"/>
        </w:rPr>
        <w:t xml:space="preserve">(v rámci tzv. </w:t>
      </w:r>
      <w:r w:rsidRPr="004A4A20">
        <w:rPr>
          <w:rFonts w:ascii="Verdana" w:hAnsi="Verdana"/>
          <w:i/>
          <w:iCs/>
          <w:sz w:val="20"/>
          <w:szCs w:val="20"/>
        </w:rPr>
        <w:t>Ausbildung</w:t>
      </w:r>
      <w:r w:rsidRPr="004A4A20">
        <w:rPr>
          <w:rFonts w:ascii="Verdana" w:hAnsi="Verdana"/>
          <w:sz w:val="20"/>
          <w:szCs w:val="20"/>
        </w:rPr>
        <w:t>). O udělení prémií rozhoduje Spolkový úřad pro sociální záležitosti</w:t>
      </w:r>
      <w:r>
        <w:rPr>
          <w:rFonts w:ascii="Verdana" w:hAnsi="Verdana"/>
          <w:sz w:val="20"/>
          <w:szCs w:val="20"/>
        </w:rPr>
        <w:t xml:space="preserve"> v souladu se zákonem o zaměstnávání osob s postižením. V roce </w:t>
      </w:r>
      <w:r w:rsidRPr="004276AD">
        <w:rPr>
          <w:rFonts w:ascii="Verdana" w:hAnsi="Verdana"/>
          <w:b/>
          <w:sz w:val="20"/>
          <w:szCs w:val="20"/>
        </w:rPr>
        <w:t>2011</w:t>
      </w:r>
      <w:r>
        <w:rPr>
          <w:rFonts w:ascii="Verdana" w:hAnsi="Verdana"/>
          <w:sz w:val="20"/>
          <w:szCs w:val="20"/>
        </w:rPr>
        <w:t xml:space="preserve"> činila tato prémie </w:t>
      </w:r>
      <w:r w:rsidRPr="00730671">
        <w:rPr>
          <w:rFonts w:ascii="Verdana" w:hAnsi="Verdana"/>
          <w:b/>
          <w:sz w:val="20"/>
          <w:szCs w:val="20"/>
        </w:rPr>
        <w:t>226,- euro</w:t>
      </w:r>
      <w:r>
        <w:rPr>
          <w:rFonts w:ascii="Verdana" w:hAnsi="Verdana"/>
          <w:sz w:val="20"/>
          <w:szCs w:val="20"/>
        </w:rPr>
        <w:t xml:space="preserve"> na každého učně a je vyplácena z vyrovnávacího fondu. Pro rok </w:t>
      </w:r>
      <w:r w:rsidRPr="004276AD">
        <w:rPr>
          <w:rFonts w:ascii="Verdana" w:hAnsi="Verdana"/>
          <w:b/>
          <w:sz w:val="20"/>
          <w:szCs w:val="20"/>
        </w:rPr>
        <w:t>2012</w:t>
      </w:r>
      <w:r>
        <w:rPr>
          <w:rFonts w:ascii="Verdana" w:hAnsi="Verdana"/>
          <w:sz w:val="20"/>
          <w:szCs w:val="20"/>
        </w:rPr>
        <w:t xml:space="preserve"> byla stanovena z prostředků vyrovnávacího fondu prémie ve výši </w:t>
      </w:r>
      <w:r w:rsidRPr="004276AD">
        <w:rPr>
          <w:rFonts w:ascii="Verdana" w:hAnsi="Verdana"/>
          <w:b/>
          <w:sz w:val="20"/>
          <w:szCs w:val="20"/>
        </w:rPr>
        <w:t>232 euro</w:t>
      </w:r>
      <w:r>
        <w:rPr>
          <w:rFonts w:ascii="Verdana" w:hAnsi="Verdana"/>
          <w:sz w:val="20"/>
          <w:szCs w:val="20"/>
        </w:rPr>
        <w:t>.</w:t>
      </w:r>
    </w:p>
    <w:p w:rsidR="005F4FC2" w:rsidRPr="004A4A20" w:rsidRDefault="005F4FC2" w:rsidP="00006480">
      <w:pPr>
        <w:spacing w:after="120"/>
        <w:ind w:firstLine="709"/>
        <w:jc w:val="both"/>
        <w:rPr>
          <w:rFonts w:ascii="Verdana" w:hAnsi="Verdana"/>
          <w:b/>
          <w:bCs/>
          <w:sz w:val="20"/>
          <w:szCs w:val="20"/>
        </w:rPr>
      </w:pPr>
      <w:r w:rsidRPr="004A4A20">
        <w:rPr>
          <w:rFonts w:ascii="Verdana" w:hAnsi="Verdana"/>
          <w:b/>
          <w:bCs/>
          <w:sz w:val="20"/>
          <w:szCs w:val="20"/>
        </w:rPr>
        <w:t>Osvobození od srážek</w:t>
      </w:r>
      <w:r w:rsidR="00F84FC9">
        <w:rPr>
          <w:rFonts w:ascii="Verdana" w:hAnsi="Verdana"/>
          <w:b/>
          <w:bCs/>
          <w:sz w:val="20"/>
          <w:szCs w:val="20"/>
        </w:rPr>
        <w:t xml:space="preserve"> </w:t>
      </w:r>
      <w:r w:rsidRPr="004A4A20">
        <w:rPr>
          <w:rFonts w:ascii="Verdana" w:hAnsi="Verdana"/>
          <w:b/>
          <w:bCs/>
          <w:sz w:val="20"/>
          <w:szCs w:val="20"/>
        </w:rPr>
        <w:t xml:space="preserve">ze mzdy: </w:t>
      </w:r>
      <w:r w:rsidRPr="004A4A20">
        <w:rPr>
          <w:rFonts w:ascii="Verdana" w:hAnsi="Verdana"/>
          <w:sz w:val="20"/>
          <w:szCs w:val="20"/>
        </w:rPr>
        <w:t>Mzdy zdravotně postižených jsou osvobo</w:t>
      </w:r>
      <w:r w:rsidR="00F84FC9">
        <w:rPr>
          <w:rFonts w:ascii="Verdana" w:hAnsi="Verdana"/>
          <w:sz w:val="20"/>
          <w:szCs w:val="20"/>
        </w:rPr>
        <w:softHyphen/>
      </w:r>
      <w:r w:rsidRPr="004A4A20">
        <w:rPr>
          <w:rFonts w:ascii="Verdana" w:hAnsi="Verdana"/>
          <w:sz w:val="20"/>
          <w:szCs w:val="20"/>
        </w:rPr>
        <w:t>zeny od odvodu příspěvku na vyrovnávací rodinný fond (</w:t>
      </w:r>
      <w:r w:rsidRPr="004A4A20">
        <w:rPr>
          <w:rFonts w:ascii="Verdana" w:hAnsi="Verdana"/>
          <w:i/>
          <w:iCs/>
          <w:sz w:val="20"/>
          <w:szCs w:val="20"/>
        </w:rPr>
        <w:t>Familienausgleichsfond</w:t>
      </w:r>
      <w:r w:rsidR="007A6E97">
        <w:rPr>
          <w:rFonts w:ascii="Verdana" w:hAnsi="Verdana"/>
          <w:i/>
          <w:iCs/>
          <w:sz w:val="20"/>
          <w:szCs w:val="20"/>
        </w:rPr>
        <w:t>s</w:t>
      </w:r>
      <w:r w:rsidRPr="004A4A20">
        <w:rPr>
          <w:rFonts w:ascii="Verdana" w:hAnsi="Verdana"/>
          <w:i/>
          <w:iCs/>
          <w:sz w:val="20"/>
          <w:szCs w:val="20"/>
        </w:rPr>
        <w:t>)</w:t>
      </w:r>
      <w:r w:rsidRPr="004A4A20">
        <w:rPr>
          <w:rFonts w:ascii="Verdana" w:hAnsi="Verdana"/>
          <w:sz w:val="20"/>
          <w:szCs w:val="20"/>
        </w:rPr>
        <w:t>, od zaměstnavatelského příspěvku (</w:t>
      </w:r>
      <w:r w:rsidRPr="004A4A20">
        <w:rPr>
          <w:rFonts w:ascii="Verdana" w:hAnsi="Verdana"/>
          <w:i/>
          <w:iCs/>
          <w:sz w:val="20"/>
          <w:szCs w:val="20"/>
        </w:rPr>
        <w:t xml:space="preserve">Dienstgeberbeitrag) </w:t>
      </w:r>
      <w:r w:rsidRPr="004A4A20">
        <w:rPr>
          <w:rFonts w:ascii="Verdana" w:hAnsi="Verdana"/>
          <w:sz w:val="20"/>
          <w:szCs w:val="20"/>
        </w:rPr>
        <w:t>a nevztahuje se na ně povinnost odvádět komunální daň (</w:t>
      </w:r>
      <w:r w:rsidRPr="004A4A20">
        <w:rPr>
          <w:rFonts w:ascii="Verdana" w:hAnsi="Verdana"/>
          <w:i/>
          <w:iCs/>
          <w:sz w:val="20"/>
          <w:szCs w:val="20"/>
        </w:rPr>
        <w:t xml:space="preserve">Kommunalsteuerpflicht). </w:t>
      </w:r>
    </w:p>
    <w:p w:rsidR="005F4FC2" w:rsidRPr="004A4A20" w:rsidRDefault="005F4FC2" w:rsidP="00006480">
      <w:pPr>
        <w:spacing w:after="120"/>
        <w:ind w:firstLine="709"/>
        <w:jc w:val="both"/>
        <w:rPr>
          <w:rFonts w:ascii="Verdana" w:hAnsi="Verdana"/>
          <w:b/>
          <w:bCs/>
          <w:sz w:val="20"/>
          <w:szCs w:val="20"/>
        </w:rPr>
      </w:pPr>
      <w:r w:rsidRPr="004A4A20">
        <w:rPr>
          <w:rFonts w:ascii="Verdana" w:hAnsi="Verdana"/>
          <w:b/>
          <w:bCs/>
          <w:sz w:val="20"/>
          <w:szCs w:val="20"/>
        </w:rPr>
        <w:t>Podpora</w:t>
      </w:r>
      <w:r w:rsidR="00F84FC9">
        <w:rPr>
          <w:rFonts w:ascii="Verdana" w:hAnsi="Verdana"/>
          <w:b/>
          <w:bCs/>
          <w:sz w:val="20"/>
          <w:szCs w:val="20"/>
        </w:rPr>
        <w:t xml:space="preserve"> </w:t>
      </w:r>
      <w:r w:rsidRPr="004A4A20">
        <w:rPr>
          <w:rFonts w:ascii="Verdana" w:hAnsi="Verdana"/>
          <w:b/>
          <w:bCs/>
          <w:sz w:val="20"/>
          <w:szCs w:val="20"/>
        </w:rPr>
        <w:t xml:space="preserve">integrace: </w:t>
      </w:r>
      <w:r w:rsidRPr="004A4A20">
        <w:rPr>
          <w:rFonts w:ascii="Verdana" w:hAnsi="Verdana"/>
          <w:sz w:val="20"/>
          <w:szCs w:val="20"/>
        </w:rPr>
        <w:t xml:space="preserve">Pokud zaměstnavatel zaměstná zdravotně postiženého, obdrží příspěvek k nákladům na mzdu. Výše podpory činí max. </w:t>
      </w:r>
      <w:r w:rsidRPr="00DF1383">
        <w:rPr>
          <w:rFonts w:ascii="Verdana" w:hAnsi="Verdana"/>
          <w:b/>
          <w:sz w:val="20"/>
          <w:szCs w:val="20"/>
        </w:rPr>
        <w:t>1 000 euro</w:t>
      </w:r>
      <w:r w:rsidRPr="004A4A20">
        <w:rPr>
          <w:rFonts w:ascii="Verdana" w:hAnsi="Verdana"/>
          <w:sz w:val="20"/>
          <w:szCs w:val="20"/>
        </w:rPr>
        <w:t xml:space="preserve"> měsíčně a její vyplácení může trvat max. 3 roky. </w:t>
      </w:r>
    </w:p>
    <w:p w:rsidR="005F4FC2" w:rsidRPr="004A4A20" w:rsidRDefault="005F4FC2" w:rsidP="00006480">
      <w:pPr>
        <w:spacing w:after="120"/>
        <w:ind w:firstLine="709"/>
        <w:jc w:val="both"/>
        <w:rPr>
          <w:rFonts w:ascii="Verdana" w:hAnsi="Verdana"/>
          <w:b/>
          <w:bCs/>
          <w:sz w:val="20"/>
          <w:szCs w:val="20"/>
        </w:rPr>
      </w:pPr>
      <w:r w:rsidRPr="004A4A20">
        <w:rPr>
          <w:rFonts w:ascii="Verdana" w:hAnsi="Verdana"/>
          <w:b/>
          <w:bCs/>
          <w:sz w:val="20"/>
          <w:szCs w:val="20"/>
        </w:rPr>
        <w:t>Podpora</w:t>
      </w:r>
      <w:r w:rsidR="00F84FC9">
        <w:rPr>
          <w:rFonts w:ascii="Verdana" w:hAnsi="Verdana"/>
          <w:b/>
          <w:bCs/>
          <w:sz w:val="20"/>
          <w:szCs w:val="20"/>
        </w:rPr>
        <w:t xml:space="preserve"> </w:t>
      </w:r>
      <w:r w:rsidRPr="004A4A20">
        <w:rPr>
          <w:rFonts w:ascii="Verdana" w:hAnsi="Verdana"/>
          <w:b/>
          <w:bCs/>
          <w:sz w:val="20"/>
          <w:szCs w:val="20"/>
        </w:rPr>
        <w:t xml:space="preserve">při zajištění pracovního místa: </w:t>
      </w:r>
      <w:r w:rsidRPr="004A4A20">
        <w:rPr>
          <w:rFonts w:ascii="Verdana" w:hAnsi="Verdana"/>
          <w:sz w:val="20"/>
          <w:szCs w:val="20"/>
        </w:rPr>
        <w:t>Příspěvek může dosáhnout výše max. 50</w:t>
      </w:r>
      <w:r>
        <w:rPr>
          <w:rFonts w:ascii="Verdana" w:hAnsi="Verdana"/>
          <w:sz w:val="20"/>
          <w:szCs w:val="20"/>
        </w:rPr>
        <w:t xml:space="preserve"> </w:t>
      </w:r>
      <w:r w:rsidRPr="004A4A20">
        <w:rPr>
          <w:rFonts w:ascii="Verdana" w:hAnsi="Verdana"/>
          <w:sz w:val="20"/>
          <w:szCs w:val="20"/>
        </w:rPr>
        <w:t>% hrubé mzdy a zároveň max. 1</w:t>
      </w:r>
      <w:r>
        <w:rPr>
          <w:rFonts w:ascii="Verdana" w:hAnsi="Verdana"/>
          <w:sz w:val="20"/>
          <w:szCs w:val="20"/>
        </w:rPr>
        <w:t xml:space="preserve"> </w:t>
      </w:r>
      <w:r w:rsidRPr="004A4A20">
        <w:rPr>
          <w:rFonts w:ascii="Verdana" w:hAnsi="Verdana"/>
          <w:sz w:val="20"/>
          <w:szCs w:val="20"/>
        </w:rPr>
        <w:t xml:space="preserve">000 euro měsíčně. </w:t>
      </w:r>
    </w:p>
    <w:p w:rsidR="005F4FC2" w:rsidRPr="004A4A20" w:rsidRDefault="00F84FC9" w:rsidP="00006480">
      <w:pPr>
        <w:spacing w:after="120"/>
        <w:ind w:firstLine="709"/>
        <w:jc w:val="both"/>
        <w:rPr>
          <w:rFonts w:ascii="Verdana" w:hAnsi="Verdana"/>
          <w:b/>
          <w:bCs/>
          <w:sz w:val="20"/>
          <w:szCs w:val="20"/>
        </w:rPr>
      </w:pPr>
      <w:r>
        <w:rPr>
          <w:rFonts w:ascii="Verdana" w:hAnsi="Verdana"/>
          <w:b/>
          <w:bCs/>
          <w:sz w:val="20"/>
          <w:szCs w:val="20"/>
        </w:rPr>
        <w:t>Příspěvek</w:t>
      </w:r>
      <w:r w:rsidR="005F35B9">
        <w:rPr>
          <w:rFonts w:ascii="Verdana" w:hAnsi="Verdana"/>
          <w:b/>
          <w:bCs/>
          <w:sz w:val="20"/>
          <w:szCs w:val="20"/>
        </w:rPr>
        <w:t xml:space="preserve"> </w:t>
      </w:r>
      <w:r>
        <w:rPr>
          <w:rFonts w:ascii="Verdana" w:hAnsi="Verdana"/>
          <w:b/>
          <w:bCs/>
          <w:sz w:val="20"/>
          <w:szCs w:val="20"/>
        </w:rPr>
        <w:t xml:space="preserve">na </w:t>
      </w:r>
      <w:r w:rsidR="005F4FC2" w:rsidRPr="004A4A20">
        <w:rPr>
          <w:rFonts w:ascii="Verdana" w:hAnsi="Verdana"/>
          <w:b/>
          <w:bCs/>
          <w:sz w:val="20"/>
          <w:szCs w:val="20"/>
        </w:rPr>
        <w:t>mzdu</w:t>
      </w:r>
      <w:r w:rsidR="00CD14FB">
        <w:rPr>
          <w:rFonts w:ascii="Verdana" w:hAnsi="Verdana"/>
          <w:sz w:val="20"/>
          <w:szCs w:val="20"/>
        </w:rPr>
        <w:t xml:space="preserve">: </w:t>
      </w:r>
      <w:r w:rsidR="005F4FC2" w:rsidRPr="004A4A20">
        <w:rPr>
          <w:rFonts w:ascii="Verdana" w:hAnsi="Verdana"/>
          <w:sz w:val="20"/>
          <w:szCs w:val="20"/>
        </w:rPr>
        <w:t>Odměna za</w:t>
      </w:r>
      <w:r w:rsidR="00840EA1">
        <w:rPr>
          <w:rFonts w:ascii="Verdana" w:hAnsi="Verdana"/>
          <w:sz w:val="20"/>
          <w:szCs w:val="20"/>
        </w:rPr>
        <w:t xml:space="preserve"> </w:t>
      </w:r>
      <w:r w:rsidR="005F4FC2">
        <w:rPr>
          <w:rFonts w:ascii="Verdana" w:hAnsi="Verdana"/>
          <w:sz w:val="20"/>
          <w:szCs w:val="20"/>
        </w:rPr>
        <w:t xml:space="preserve">uzavření </w:t>
      </w:r>
      <w:r w:rsidR="005F4FC2" w:rsidRPr="004A4A20">
        <w:rPr>
          <w:rFonts w:ascii="Verdana" w:hAnsi="Verdana"/>
          <w:sz w:val="20"/>
          <w:szCs w:val="20"/>
        </w:rPr>
        <w:t>nebo prodloužení pracovního poměru zaměstnance, u kterého vzniklo zdravotní postižení</w:t>
      </w:r>
      <w:r w:rsidR="005F4FC2">
        <w:rPr>
          <w:rFonts w:ascii="Verdana" w:hAnsi="Verdana"/>
          <w:sz w:val="20"/>
          <w:szCs w:val="20"/>
        </w:rPr>
        <w:t>,</w:t>
      </w:r>
      <w:r w:rsidR="005F4FC2" w:rsidRPr="004A4A20">
        <w:rPr>
          <w:rFonts w:ascii="Verdana" w:hAnsi="Verdana"/>
          <w:sz w:val="20"/>
          <w:szCs w:val="20"/>
        </w:rPr>
        <w:t xml:space="preserve"> a tím i snížená pracovní schopnost. Náhrada snížené schopnosti může být vyplacena až do výše 50 % hrubé mzdy, max. </w:t>
      </w:r>
      <w:r w:rsidR="005F4FC2" w:rsidRPr="00730671">
        <w:rPr>
          <w:rFonts w:ascii="Verdana" w:hAnsi="Verdana"/>
          <w:b/>
          <w:sz w:val="20"/>
          <w:szCs w:val="20"/>
        </w:rPr>
        <w:t>650 euro</w:t>
      </w:r>
      <w:r w:rsidR="005F4FC2" w:rsidRPr="004A4A20">
        <w:rPr>
          <w:rFonts w:ascii="Verdana" w:hAnsi="Verdana"/>
          <w:sz w:val="20"/>
          <w:szCs w:val="20"/>
        </w:rPr>
        <w:t xml:space="preserve">. </w:t>
      </w:r>
    </w:p>
    <w:p w:rsidR="005F4FC2" w:rsidRPr="004A4A20" w:rsidRDefault="005F4FC2" w:rsidP="00006480">
      <w:pPr>
        <w:spacing w:after="120"/>
        <w:ind w:firstLine="709"/>
        <w:jc w:val="both"/>
        <w:rPr>
          <w:rFonts w:ascii="Verdana" w:hAnsi="Verdana"/>
          <w:b/>
          <w:bCs/>
          <w:sz w:val="20"/>
          <w:szCs w:val="20"/>
        </w:rPr>
      </w:pPr>
      <w:r w:rsidRPr="004A4A20">
        <w:rPr>
          <w:rFonts w:ascii="Verdana" w:hAnsi="Verdana"/>
          <w:b/>
          <w:bCs/>
          <w:sz w:val="20"/>
          <w:szCs w:val="20"/>
        </w:rPr>
        <w:t xml:space="preserve">Podpora vzniku nových pracovních míst: </w:t>
      </w:r>
      <w:r w:rsidRPr="004A4A20">
        <w:rPr>
          <w:rFonts w:ascii="Verdana" w:hAnsi="Verdana"/>
          <w:sz w:val="20"/>
          <w:szCs w:val="20"/>
        </w:rPr>
        <w:t>Pokud je k zaměstnání zdravotně postiženého</w:t>
      </w:r>
      <w:r>
        <w:rPr>
          <w:rFonts w:ascii="Verdana" w:hAnsi="Verdana"/>
          <w:sz w:val="20"/>
          <w:szCs w:val="20"/>
        </w:rPr>
        <w:t xml:space="preserve"> (</w:t>
      </w:r>
      <w:r w:rsidRPr="004A4A20">
        <w:rPr>
          <w:rFonts w:ascii="Verdana" w:hAnsi="Verdana"/>
          <w:sz w:val="20"/>
          <w:szCs w:val="20"/>
        </w:rPr>
        <w:t>nebo postiženého, který již ve firmě pracuje) potřeba vytvořit nové pracovní místo, pak se zaměstnavatel může podílet na nákladech na mzdu pouze 50 %. Pokud jde o náklady vzniklé na přizpůsobení pracoviště zdravotně postiženému, pak je hrazeno 100</w:t>
      </w:r>
      <w:r>
        <w:rPr>
          <w:rFonts w:ascii="Verdana" w:hAnsi="Verdana"/>
          <w:sz w:val="20"/>
          <w:szCs w:val="20"/>
        </w:rPr>
        <w:t xml:space="preserve"> </w:t>
      </w:r>
      <w:r w:rsidRPr="004A4A20">
        <w:rPr>
          <w:rFonts w:ascii="Verdana" w:hAnsi="Verdana"/>
          <w:sz w:val="20"/>
          <w:szCs w:val="20"/>
        </w:rPr>
        <w:t>%.</w:t>
      </w:r>
    </w:p>
    <w:p w:rsidR="005F4FC2" w:rsidRPr="004A4A20" w:rsidRDefault="005F4FC2" w:rsidP="00006480">
      <w:pPr>
        <w:spacing w:after="120"/>
        <w:ind w:firstLine="709"/>
        <w:jc w:val="both"/>
        <w:rPr>
          <w:rFonts w:ascii="Verdana" w:hAnsi="Verdana"/>
          <w:b/>
          <w:bCs/>
          <w:sz w:val="20"/>
          <w:szCs w:val="20"/>
        </w:rPr>
      </w:pPr>
      <w:r w:rsidRPr="004A4A20">
        <w:rPr>
          <w:rFonts w:ascii="Verdana" w:hAnsi="Verdana"/>
          <w:b/>
          <w:bCs/>
          <w:sz w:val="20"/>
          <w:szCs w:val="20"/>
        </w:rPr>
        <w:t>Technické zázemí,</w:t>
      </w:r>
      <w:r w:rsidR="00F84FC9" w:rsidRPr="00F84FC9">
        <w:rPr>
          <w:rFonts w:ascii="Verdana" w:hAnsi="Verdana"/>
          <w:b/>
          <w:bCs/>
          <w:sz w:val="12"/>
          <w:szCs w:val="12"/>
        </w:rPr>
        <w:t xml:space="preserve"> </w:t>
      </w:r>
      <w:r w:rsidRPr="004A4A20">
        <w:rPr>
          <w:rFonts w:ascii="Verdana" w:hAnsi="Verdana"/>
          <w:b/>
          <w:bCs/>
          <w:sz w:val="20"/>
          <w:szCs w:val="20"/>
        </w:rPr>
        <w:t>semináře,</w:t>
      </w:r>
      <w:r w:rsidRPr="00F84FC9">
        <w:rPr>
          <w:rFonts w:ascii="Verdana" w:hAnsi="Verdana"/>
          <w:b/>
          <w:bCs/>
          <w:sz w:val="12"/>
          <w:szCs w:val="12"/>
        </w:rPr>
        <w:t xml:space="preserve"> </w:t>
      </w:r>
      <w:r w:rsidRPr="004A4A20">
        <w:rPr>
          <w:rFonts w:ascii="Verdana" w:hAnsi="Verdana"/>
          <w:b/>
          <w:bCs/>
          <w:sz w:val="20"/>
          <w:szCs w:val="20"/>
        </w:rPr>
        <w:t>externí tlumočníci do znakové řeči:</w:t>
      </w:r>
      <w:r w:rsidRPr="004A4A20">
        <w:rPr>
          <w:rFonts w:ascii="Verdana" w:hAnsi="Verdana"/>
          <w:sz w:val="20"/>
          <w:szCs w:val="20"/>
        </w:rPr>
        <w:t xml:space="preserve"> hrazeno až 100 % nákladů. </w:t>
      </w:r>
    </w:p>
    <w:p w:rsidR="005F4FC2" w:rsidRDefault="005F4FC2" w:rsidP="00006480">
      <w:pPr>
        <w:spacing w:after="120"/>
        <w:rPr>
          <w:rFonts w:ascii="Verdana" w:hAnsi="Verdana"/>
          <w:b/>
          <w:sz w:val="24"/>
          <w:szCs w:val="24"/>
        </w:rPr>
      </w:pPr>
    </w:p>
    <w:p w:rsidR="005F4FC2" w:rsidRDefault="005F4FC2" w:rsidP="00006480">
      <w:pPr>
        <w:spacing w:after="120"/>
        <w:rPr>
          <w:rFonts w:ascii="Verdana" w:hAnsi="Verdana"/>
          <w:b/>
          <w:sz w:val="24"/>
          <w:szCs w:val="24"/>
        </w:rPr>
      </w:pPr>
    </w:p>
    <w:p w:rsidR="009010A8" w:rsidRPr="00710591" w:rsidRDefault="009010A8" w:rsidP="00006480">
      <w:pPr>
        <w:pStyle w:val="Nadpis3"/>
        <w:spacing w:before="0"/>
        <w:jc w:val="both"/>
      </w:pPr>
      <w:bookmarkStart w:id="14" w:name="_Toc322679633"/>
      <w:r w:rsidRPr="00710591">
        <w:lastRenderedPageBreak/>
        <w:t>6.2.1 Opatření politiky</w:t>
      </w:r>
      <w:r w:rsidR="00CD14FB" w:rsidRPr="00CD14FB">
        <w:rPr>
          <w:sz w:val="18"/>
          <w:szCs w:val="18"/>
        </w:rPr>
        <w:t xml:space="preserve"> </w:t>
      </w:r>
      <w:r w:rsidRPr="00710591">
        <w:t>zaměstnávání</w:t>
      </w:r>
      <w:r w:rsidRPr="00CD14FB">
        <w:rPr>
          <w:sz w:val="18"/>
          <w:szCs w:val="18"/>
        </w:rPr>
        <w:t xml:space="preserve"> </w:t>
      </w:r>
      <w:r w:rsidRPr="00710591">
        <w:t>osob s postižením ze strany státu od r. 2011</w:t>
      </w:r>
      <w:bookmarkEnd w:id="14"/>
    </w:p>
    <w:p w:rsidR="009010A8" w:rsidRDefault="009010A8" w:rsidP="00006480">
      <w:pPr>
        <w:spacing w:after="120"/>
        <w:rPr>
          <w:rFonts w:ascii="Verdana" w:hAnsi="Verdana"/>
          <w:b/>
          <w:sz w:val="20"/>
          <w:szCs w:val="20"/>
        </w:rPr>
      </w:pPr>
      <w:r>
        <w:rPr>
          <w:rFonts w:ascii="Verdana" w:hAnsi="Verdana"/>
          <w:b/>
          <w:sz w:val="20"/>
          <w:szCs w:val="20"/>
        </w:rPr>
        <w:t xml:space="preserve">Situace osob s postižením na trhu práce </w:t>
      </w:r>
    </w:p>
    <w:p w:rsidR="009010A8" w:rsidRDefault="009010A8" w:rsidP="00006480">
      <w:pPr>
        <w:spacing w:after="120"/>
        <w:ind w:firstLine="709"/>
        <w:jc w:val="both"/>
        <w:rPr>
          <w:rFonts w:ascii="Verdana" w:hAnsi="Verdana"/>
          <w:sz w:val="20"/>
          <w:szCs w:val="20"/>
        </w:rPr>
      </w:pPr>
      <w:r>
        <w:rPr>
          <w:rFonts w:ascii="Verdana" w:hAnsi="Verdana"/>
          <w:sz w:val="20"/>
          <w:szCs w:val="20"/>
        </w:rPr>
        <w:t>V důsledku světové hospodářské krize v letech 2008 a 2009 se značně zvýšil celkový počet nezaměstnaných (celková míra</w:t>
      </w:r>
      <w:r w:rsidR="00CD14FB">
        <w:rPr>
          <w:rFonts w:ascii="Verdana" w:hAnsi="Verdana"/>
          <w:sz w:val="20"/>
          <w:szCs w:val="20"/>
        </w:rPr>
        <w:t xml:space="preserve"> </w:t>
      </w:r>
      <w:r>
        <w:rPr>
          <w:rFonts w:ascii="Verdana" w:hAnsi="Verdana"/>
          <w:sz w:val="20"/>
          <w:szCs w:val="20"/>
        </w:rPr>
        <w:t>růstu 22 %</w:t>
      </w:r>
      <w:r w:rsidR="00840EA1">
        <w:rPr>
          <w:rFonts w:ascii="Verdana" w:hAnsi="Verdana"/>
          <w:sz w:val="20"/>
          <w:szCs w:val="20"/>
        </w:rPr>
        <w:t xml:space="preserve"> </w:t>
      </w:r>
      <w:r>
        <w:rPr>
          <w:rFonts w:ascii="Verdana" w:hAnsi="Verdana"/>
          <w:sz w:val="20"/>
          <w:szCs w:val="20"/>
        </w:rPr>
        <w:t xml:space="preserve">všech nezaměstnaných osob). Počet nezaměstnaných osob s postižením se zvýšil o 14 %, což je podstatně méně. Přispěla k tomu </w:t>
      </w:r>
      <w:r w:rsidR="00840EA1">
        <w:rPr>
          <w:rFonts w:ascii="Verdana" w:hAnsi="Verdana"/>
          <w:sz w:val="20"/>
          <w:szCs w:val="20"/>
        </w:rPr>
        <w:t xml:space="preserve">rozšířená ochrana před výpovědí </w:t>
      </w:r>
      <w:r>
        <w:rPr>
          <w:rFonts w:ascii="Verdana" w:hAnsi="Verdana"/>
          <w:sz w:val="20"/>
          <w:szCs w:val="20"/>
        </w:rPr>
        <w:t>a skutečnost, že osoby s postižením jsou často zaměstnávány v oborech méně podléhajících konjunktuře.</w:t>
      </w:r>
    </w:p>
    <w:p w:rsidR="009010A8" w:rsidRDefault="009010A8" w:rsidP="00006480">
      <w:pPr>
        <w:spacing w:after="120"/>
        <w:ind w:firstLine="709"/>
        <w:jc w:val="both"/>
        <w:rPr>
          <w:rFonts w:ascii="Verdana" w:hAnsi="Verdana"/>
          <w:sz w:val="20"/>
          <w:szCs w:val="20"/>
        </w:rPr>
      </w:pPr>
      <w:r>
        <w:rPr>
          <w:rFonts w:ascii="Verdana" w:hAnsi="Verdana"/>
          <w:sz w:val="20"/>
          <w:szCs w:val="20"/>
        </w:rPr>
        <w:t xml:space="preserve">V letech </w:t>
      </w:r>
      <w:r w:rsidRPr="0018311F">
        <w:rPr>
          <w:rFonts w:ascii="Verdana" w:hAnsi="Verdana"/>
          <w:b/>
          <w:sz w:val="20"/>
          <w:szCs w:val="20"/>
        </w:rPr>
        <w:t>2010</w:t>
      </w:r>
      <w:r>
        <w:rPr>
          <w:rFonts w:ascii="Verdana" w:hAnsi="Verdana"/>
          <w:sz w:val="20"/>
          <w:szCs w:val="20"/>
        </w:rPr>
        <w:t xml:space="preserve"> a </w:t>
      </w:r>
      <w:r w:rsidRPr="0018311F">
        <w:rPr>
          <w:rFonts w:ascii="Verdana" w:hAnsi="Verdana"/>
          <w:b/>
          <w:sz w:val="20"/>
          <w:szCs w:val="20"/>
        </w:rPr>
        <w:t xml:space="preserve">2011 </w:t>
      </w:r>
      <w:r>
        <w:rPr>
          <w:rFonts w:ascii="Verdana" w:hAnsi="Verdana"/>
          <w:sz w:val="20"/>
          <w:szCs w:val="20"/>
        </w:rPr>
        <w:t>se situace změnila: celkový počet nezaměstnaných se výrazně snížil (-2,5 % ve srovnání se situací v květnu 2010 a v květnu 2011), a to zejména u</w:t>
      </w:r>
      <w:r w:rsidRPr="00F84FC9">
        <w:rPr>
          <w:rFonts w:ascii="Verdana" w:hAnsi="Verdana"/>
          <w:sz w:val="12"/>
          <w:szCs w:val="12"/>
        </w:rPr>
        <w:t xml:space="preserve"> </w:t>
      </w:r>
      <w:r>
        <w:rPr>
          <w:rFonts w:ascii="Verdana" w:hAnsi="Verdana"/>
          <w:sz w:val="20"/>
          <w:szCs w:val="20"/>
        </w:rPr>
        <w:t>mužů. Naproti tomu se však</w:t>
      </w:r>
      <w:r w:rsidR="00F84FC9" w:rsidRPr="00F84FC9">
        <w:rPr>
          <w:rFonts w:ascii="Verdana" w:hAnsi="Verdana"/>
          <w:sz w:val="12"/>
          <w:szCs w:val="12"/>
        </w:rPr>
        <w:t xml:space="preserve"> </w:t>
      </w:r>
      <w:r>
        <w:rPr>
          <w:rFonts w:ascii="Verdana" w:hAnsi="Verdana"/>
          <w:sz w:val="20"/>
          <w:szCs w:val="20"/>
        </w:rPr>
        <w:t>zvýšil</w:t>
      </w:r>
      <w:r w:rsidRPr="00F84FC9">
        <w:rPr>
          <w:rFonts w:ascii="Verdana" w:hAnsi="Verdana"/>
          <w:sz w:val="12"/>
          <w:szCs w:val="12"/>
        </w:rPr>
        <w:t xml:space="preserve"> </w:t>
      </w:r>
      <w:r>
        <w:rPr>
          <w:rFonts w:ascii="Verdana" w:hAnsi="Verdana"/>
          <w:sz w:val="20"/>
          <w:szCs w:val="20"/>
        </w:rPr>
        <w:t>počet nezaměstnaných osob s postižením registrovaných na</w:t>
      </w:r>
      <w:r w:rsidR="00CD14FB">
        <w:rPr>
          <w:rFonts w:ascii="Verdana" w:hAnsi="Verdana"/>
          <w:sz w:val="20"/>
          <w:szCs w:val="20"/>
        </w:rPr>
        <w:t xml:space="preserve"> </w:t>
      </w:r>
      <w:r>
        <w:rPr>
          <w:rFonts w:ascii="Verdana" w:hAnsi="Verdana"/>
          <w:sz w:val="20"/>
          <w:szCs w:val="20"/>
        </w:rPr>
        <w:t xml:space="preserve">úřadu práce, a to zejména v důsledku značného nárůstu počtu nezaměstnaných žen. Ještě výraznější je nárůst u osob zaměstnaných podle zákona o zaměstnávání osob s postižením, a to o 3 %. </w:t>
      </w:r>
    </w:p>
    <w:p w:rsidR="009010A8" w:rsidRDefault="009010A8" w:rsidP="00006480">
      <w:pPr>
        <w:spacing w:after="120"/>
        <w:jc w:val="both"/>
        <w:rPr>
          <w:rFonts w:ascii="Verdana" w:hAnsi="Verdana"/>
          <w:sz w:val="20"/>
          <w:szCs w:val="20"/>
        </w:rPr>
      </w:pPr>
    </w:p>
    <w:p w:rsidR="009010A8" w:rsidRDefault="009010A8" w:rsidP="00006480">
      <w:pPr>
        <w:spacing w:after="120"/>
        <w:jc w:val="both"/>
        <w:rPr>
          <w:rFonts w:ascii="Verdana" w:hAnsi="Verdana"/>
          <w:b/>
          <w:sz w:val="20"/>
          <w:szCs w:val="20"/>
        </w:rPr>
      </w:pPr>
      <w:r w:rsidRPr="0007734B">
        <w:rPr>
          <w:rFonts w:ascii="Verdana" w:hAnsi="Verdana"/>
          <w:b/>
          <w:sz w:val="20"/>
          <w:szCs w:val="20"/>
        </w:rPr>
        <w:t xml:space="preserve">Evropa </w:t>
      </w:r>
      <w:r>
        <w:rPr>
          <w:rFonts w:ascii="Verdana" w:hAnsi="Verdana"/>
          <w:b/>
          <w:sz w:val="20"/>
          <w:szCs w:val="20"/>
        </w:rPr>
        <w:t>2020: Rakouský program reforem 2011</w:t>
      </w:r>
    </w:p>
    <w:p w:rsidR="009010A8" w:rsidRDefault="00F84FC9" w:rsidP="00006480">
      <w:pPr>
        <w:spacing w:after="120"/>
        <w:ind w:firstLine="709"/>
        <w:jc w:val="both"/>
        <w:rPr>
          <w:rFonts w:ascii="Verdana" w:hAnsi="Verdana"/>
          <w:sz w:val="20"/>
          <w:szCs w:val="20"/>
        </w:rPr>
      </w:pPr>
      <w:r>
        <w:rPr>
          <w:rFonts w:ascii="Verdana" w:hAnsi="Verdana"/>
          <w:sz w:val="20"/>
          <w:szCs w:val="20"/>
        </w:rPr>
        <w:t>Strategie</w:t>
      </w:r>
      <w:r w:rsidRPr="00F84FC9">
        <w:rPr>
          <w:rFonts w:ascii="Verdana" w:hAnsi="Verdana"/>
          <w:sz w:val="12"/>
          <w:szCs w:val="12"/>
        </w:rPr>
        <w:t xml:space="preserve"> </w:t>
      </w:r>
      <w:r w:rsidR="009010A8" w:rsidRPr="00D821AB">
        <w:rPr>
          <w:rFonts w:ascii="Verdana" w:hAnsi="Verdana"/>
          <w:sz w:val="20"/>
          <w:szCs w:val="20"/>
        </w:rPr>
        <w:t>Evropa</w:t>
      </w:r>
      <w:r w:rsidR="009010A8" w:rsidRPr="00F84FC9">
        <w:rPr>
          <w:rFonts w:ascii="Verdana" w:hAnsi="Verdana"/>
          <w:sz w:val="12"/>
          <w:szCs w:val="12"/>
        </w:rPr>
        <w:t xml:space="preserve"> </w:t>
      </w:r>
      <w:r w:rsidR="009010A8" w:rsidRPr="00D821AB">
        <w:rPr>
          <w:rFonts w:ascii="Verdana" w:hAnsi="Verdana"/>
          <w:sz w:val="20"/>
          <w:szCs w:val="20"/>
        </w:rPr>
        <w:t>2020 stanoví</w:t>
      </w:r>
      <w:r w:rsidR="009010A8">
        <w:rPr>
          <w:rFonts w:ascii="Verdana" w:hAnsi="Verdana"/>
          <w:sz w:val="20"/>
          <w:szCs w:val="20"/>
        </w:rPr>
        <w:t>, že každý členský stát nejpozději do konce dubna každého roku předloží svůj</w:t>
      </w:r>
      <w:r>
        <w:rPr>
          <w:rFonts w:ascii="Verdana" w:hAnsi="Verdana"/>
          <w:sz w:val="20"/>
          <w:szCs w:val="20"/>
        </w:rPr>
        <w:t xml:space="preserve"> </w:t>
      </w:r>
      <w:r w:rsidR="009010A8" w:rsidRPr="004159D9">
        <w:rPr>
          <w:rFonts w:ascii="Verdana" w:hAnsi="Verdana"/>
          <w:b/>
          <w:sz w:val="20"/>
          <w:szCs w:val="20"/>
        </w:rPr>
        <w:t>národní reformní program</w:t>
      </w:r>
      <w:r w:rsidR="009010A8">
        <w:rPr>
          <w:rFonts w:ascii="Verdana" w:hAnsi="Verdana"/>
          <w:sz w:val="20"/>
          <w:szCs w:val="20"/>
        </w:rPr>
        <w:t xml:space="preserve"> k zajištění růstu a zaměstna</w:t>
      </w:r>
      <w:r>
        <w:rPr>
          <w:rFonts w:ascii="Verdana" w:hAnsi="Verdana"/>
          <w:sz w:val="20"/>
          <w:szCs w:val="20"/>
        </w:rPr>
        <w:softHyphen/>
      </w:r>
      <w:r w:rsidR="009010A8">
        <w:rPr>
          <w:rFonts w:ascii="Verdana" w:hAnsi="Verdana"/>
          <w:sz w:val="20"/>
          <w:szCs w:val="20"/>
        </w:rPr>
        <w:t>nosti. Hlavním cílem aktuálního rakouského reformního programu 2011 je „</w:t>
      </w:r>
      <w:r w:rsidR="009010A8" w:rsidRPr="004159D9">
        <w:rPr>
          <w:rFonts w:ascii="Verdana" w:hAnsi="Verdana"/>
          <w:b/>
          <w:sz w:val="20"/>
          <w:szCs w:val="20"/>
        </w:rPr>
        <w:t>snížení chudoby a sociálního vyloučení</w:t>
      </w:r>
      <w:r w:rsidR="009010A8" w:rsidRPr="004159D9">
        <w:rPr>
          <w:rFonts w:ascii="Verdana" w:hAnsi="Verdana"/>
          <w:sz w:val="20"/>
          <w:szCs w:val="20"/>
        </w:rPr>
        <w:t>“</w:t>
      </w:r>
      <w:r w:rsidR="009010A8">
        <w:rPr>
          <w:rFonts w:ascii="Verdana" w:hAnsi="Verdana"/>
          <w:sz w:val="20"/>
          <w:szCs w:val="20"/>
        </w:rPr>
        <w:t xml:space="preserve"> - cílovou skupinou jsou </w:t>
      </w:r>
      <w:r w:rsidR="009010A8" w:rsidRPr="004159D9">
        <w:rPr>
          <w:rFonts w:ascii="Verdana" w:hAnsi="Verdana"/>
          <w:b/>
          <w:sz w:val="20"/>
          <w:szCs w:val="20"/>
        </w:rPr>
        <w:t>osoby s</w:t>
      </w:r>
      <w:r w:rsidR="009010A8">
        <w:rPr>
          <w:rFonts w:ascii="Verdana" w:hAnsi="Verdana"/>
          <w:b/>
          <w:sz w:val="20"/>
          <w:szCs w:val="20"/>
        </w:rPr>
        <w:t> </w:t>
      </w:r>
      <w:r w:rsidR="009010A8" w:rsidRPr="004159D9">
        <w:rPr>
          <w:rFonts w:ascii="Verdana" w:hAnsi="Verdana"/>
          <w:b/>
          <w:sz w:val="20"/>
          <w:szCs w:val="20"/>
        </w:rPr>
        <w:t>postižením</w:t>
      </w:r>
      <w:r w:rsidR="009010A8">
        <w:rPr>
          <w:rFonts w:ascii="Verdana" w:hAnsi="Verdana"/>
        </w:rPr>
        <w:t xml:space="preserve">. </w:t>
      </w:r>
      <w:r w:rsidR="009010A8" w:rsidRPr="004159D9">
        <w:rPr>
          <w:rFonts w:ascii="Verdana" w:hAnsi="Verdana"/>
          <w:sz w:val="20"/>
          <w:szCs w:val="20"/>
        </w:rPr>
        <w:t>Ke</w:t>
      </w:r>
      <w:r w:rsidR="009010A8">
        <w:rPr>
          <w:rFonts w:ascii="Verdana" w:hAnsi="Verdana"/>
          <w:b/>
        </w:rPr>
        <w:t xml:space="preserve"> </w:t>
      </w:r>
      <w:r w:rsidR="009010A8" w:rsidRPr="004159D9">
        <w:rPr>
          <w:rFonts w:ascii="Verdana" w:hAnsi="Verdana"/>
          <w:sz w:val="20"/>
          <w:szCs w:val="20"/>
        </w:rPr>
        <w:t>stě</w:t>
      </w:r>
      <w:r w:rsidR="009010A8">
        <w:rPr>
          <w:rFonts w:ascii="Verdana" w:hAnsi="Verdana"/>
          <w:sz w:val="20"/>
          <w:szCs w:val="20"/>
        </w:rPr>
        <w:t>žejním opatřením patří zdravotní prevence v pracovním životě a zlepšení šancí na trhu práce pro tyto osoby. Kvóta zaměstnávání osob s postižením se má zvýšit a snížen má být podíl přechodu do invalidního důchodu.</w:t>
      </w:r>
    </w:p>
    <w:p w:rsidR="009010A8" w:rsidRDefault="009010A8" w:rsidP="00006480">
      <w:pPr>
        <w:spacing w:after="120"/>
        <w:jc w:val="both"/>
        <w:rPr>
          <w:rFonts w:ascii="Verdana" w:hAnsi="Verdana"/>
          <w:sz w:val="20"/>
          <w:szCs w:val="20"/>
        </w:rPr>
      </w:pPr>
    </w:p>
    <w:p w:rsidR="009010A8" w:rsidRDefault="009010A8" w:rsidP="00006480">
      <w:pPr>
        <w:spacing w:after="120"/>
        <w:jc w:val="both"/>
        <w:rPr>
          <w:rFonts w:ascii="Verdana" w:hAnsi="Verdana"/>
          <w:b/>
          <w:sz w:val="20"/>
          <w:szCs w:val="20"/>
        </w:rPr>
      </w:pPr>
      <w:r>
        <w:rPr>
          <w:rFonts w:ascii="Verdana" w:hAnsi="Verdana"/>
          <w:b/>
          <w:sz w:val="20"/>
          <w:szCs w:val="20"/>
        </w:rPr>
        <w:t>Ofenziva zaměstnávání spolkové vlády</w:t>
      </w:r>
    </w:p>
    <w:p w:rsidR="009010A8" w:rsidRDefault="009010A8" w:rsidP="00006480">
      <w:pPr>
        <w:spacing w:after="120"/>
        <w:ind w:firstLine="709"/>
        <w:jc w:val="both"/>
        <w:rPr>
          <w:rFonts w:ascii="Verdana" w:hAnsi="Verdana"/>
          <w:sz w:val="20"/>
          <w:szCs w:val="20"/>
        </w:rPr>
      </w:pPr>
      <w:r w:rsidRPr="008E4062">
        <w:rPr>
          <w:rFonts w:ascii="Verdana" w:hAnsi="Verdana"/>
          <w:sz w:val="20"/>
          <w:szCs w:val="20"/>
        </w:rPr>
        <w:t>Ofenziva zaměstnávání spolkové vlády</w:t>
      </w:r>
      <w:r>
        <w:rPr>
          <w:rFonts w:ascii="Verdana" w:hAnsi="Verdana"/>
          <w:sz w:val="20"/>
          <w:szCs w:val="20"/>
        </w:rPr>
        <w:t xml:space="preserve"> představuje ústřední národní program </w:t>
      </w:r>
      <w:r w:rsidRPr="008E4062">
        <w:rPr>
          <w:rFonts w:ascii="Verdana" w:hAnsi="Verdana"/>
          <w:b/>
          <w:sz w:val="20"/>
          <w:szCs w:val="20"/>
        </w:rPr>
        <w:t xml:space="preserve">pracovní integrace </w:t>
      </w:r>
      <w:r>
        <w:rPr>
          <w:rFonts w:ascii="Verdana" w:hAnsi="Verdana"/>
          <w:sz w:val="20"/>
          <w:szCs w:val="20"/>
        </w:rPr>
        <w:t xml:space="preserve">osob s postižením. Tento program je </w:t>
      </w:r>
      <w:r w:rsidRPr="008E4062">
        <w:rPr>
          <w:rFonts w:ascii="Verdana" w:hAnsi="Verdana"/>
          <w:b/>
          <w:sz w:val="20"/>
          <w:szCs w:val="20"/>
        </w:rPr>
        <w:t>financovaný</w:t>
      </w:r>
      <w:r>
        <w:rPr>
          <w:rFonts w:ascii="Verdana" w:hAnsi="Verdana"/>
          <w:sz w:val="20"/>
          <w:szCs w:val="20"/>
        </w:rPr>
        <w:t xml:space="preserve"> z prostředků </w:t>
      </w:r>
      <w:r w:rsidRPr="008E4062">
        <w:rPr>
          <w:rFonts w:ascii="Verdana" w:hAnsi="Verdana"/>
          <w:b/>
          <w:sz w:val="20"/>
          <w:szCs w:val="20"/>
        </w:rPr>
        <w:t>vyrovnávacího fondu</w:t>
      </w:r>
      <w:r>
        <w:rPr>
          <w:rFonts w:ascii="Verdana" w:hAnsi="Verdana"/>
          <w:sz w:val="20"/>
          <w:szCs w:val="20"/>
        </w:rPr>
        <w:t>,</w:t>
      </w:r>
      <w:r w:rsidR="006E55F6">
        <w:rPr>
          <w:rFonts w:ascii="Verdana" w:hAnsi="Verdana"/>
          <w:sz w:val="20"/>
          <w:szCs w:val="20"/>
        </w:rPr>
        <w:t xml:space="preserve"> </w:t>
      </w:r>
      <w:r w:rsidRPr="008E4062">
        <w:rPr>
          <w:rFonts w:ascii="Verdana" w:hAnsi="Verdana"/>
          <w:b/>
          <w:sz w:val="20"/>
          <w:szCs w:val="20"/>
        </w:rPr>
        <w:t xml:space="preserve">Evropského sociálního fondu </w:t>
      </w:r>
      <w:r w:rsidRPr="008E4062">
        <w:rPr>
          <w:rFonts w:ascii="Verdana" w:hAnsi="Verdana"/>
          <w:sz w:val="20"/>
          <w:szCs w:val="20"/>
        </w:rPr>
        <w:t>a</w:t>
      </w:r>
      <w:r w:rsidR="00CD14FB">
        <w:rPr>
          <w:rFonts w:ascii="Verdana" w:hAnsi="Verdana"/>
          <w:sz w:val="20"/>
          <w:szCs w:val="20"/>
        </w:rPr>
        <w:t xml:space="preserve"> </w:t>
      </w:r>
      <w:r w:rsidRPr="008E4062">
        <w:rPr>
          <w:rFonts w:ascii="Verdana" w:hAnsi="Verdana"/>
          <w:b/>
          <w:sz w:val="20"/>
          <w:szCs w:val="20"/>
        </w:rPr>
        <w:t>státního rozpočtu</w:t>
      </w:r>
      <w:r>
        <w:rPr>
          <w:rFonts w:ascii="Verdana" w:hAnsi="Verdana"/>
          <w:sz w:val="20"/>
          <w:szCs w:val="20"/>
        </w:rPr>
        <w:t>. Do programu jsou zahrnuty</w:t>
      </w:r>
      <w:r w:rsidR="006E55F6">
        <w:rPr>
          <w:rFonts w:ascii="Verdana" w:hAnsi="Verdana"/>
          <w:sz w:val="20"/>
          <w:szCs w:val="20"/>
        </w:rPr>
        <w:t xml:space="preserve"> </w:t>
      </w:r>
      <w:r>
        <w:rPr>
          <w:rFonts w:ascii="Verdana" w:hAnsi="Verdana"/>
          <w:sz w:val="20"/>
          <w:szCs w:val="20"/>
        </w:rPr>
        <w:t>zejména osoby s postižením,</w:t>
      </w:r>
      <w:r w:rsidR="005F35B9">
        <w:rPr>
          <w:rFonts w:ascii="Verdana" w:hAnsi="Verdana"/>
          <w:sz w:val="20"/>
          <w:szCs w:val="20"/>
        </w:rPr>
        <w:t xml:space="preserve"> </w:t>
      </w:r>
      <w:r>
        <w:rPr>
          <w:rFonts w:ascii="Verdana" w:hAnsi="Verdana"/>
          <w:sz w:val="20"/>
          <w:szCs w:val="20"/>
        </w:rPr>
        <w:t>u</w:t>
      </w:r>
      <w:r w:rsidR="00840EA1">
        <w:rPr>
          <w:rFonts w:ascii="Verdana" w:hAnsi="Verdana"/>
          <w:sz w:val="20"/>
          <w:szCs w:val="20"/>
        </w:rPr>
        <w:t xml:space="preserve"> </w:t>
      </w:r>
      <w:r>
        <w:rPr>
          <w:rFonts w:ascii="Verdana" w:hAnsi="Verdana"/>
          <w:sz w:val="20"/>
          <w:szCs w:val="20"/>
        </w:rPr>
        <w:t xml:space="preserve">kterých je předpoklad, že s příslušnou pomocí mohou být -alespoň dočasně- začleněny, resp. znovu začleněny na primární trh práce. Stěžejní podpora přitom spočívá v tzv. doprovodné pomoci. Do této cílové skupiny patří zejména mladiství s určitým omezením, starší osoby a osoby s těžkým funkčním omezením. </w:t>
      </w:r>
    </w:p>
    <w:p w:rsidR="009010A8" w:rsidRDefault="009010A8" w:rsidP="00006480">
      <w:pPr>
        <w:spacing w:after="120"/>
        <w:jc w:val="both"/>
        <w:rPr>
          <w:rFonts w:ascii="Verdana" w:hAnsi="Verdana"/>
          <w:sz w:val="20"/>
          <w:szCs w:val="20"/>
        </w:rPr>
      </w:pPr>
    </w:p>
    <w:p w:rsidR="009010A8" w:rsidRDefault="009010A8" w:rsidP="00006480">
      <w:pPr>
        <w:spacing w:after="120"/>
        <w:jc w:val="both"/>
        <w:rPr>
          <w:rFonts w:ascii="Verdana" w:hAnsi="Verdana"/>
          <w:b/>
          <w:sz w:val="20"/>
          <w:szCs w:val="20"/>
        </w:rPr>
      </w:pPr>
      <w:r>
        <w:rPr>
          <w:rFonts w:ascii="Verdana" w:hAnsi="Verdana"/>
          <w:b/>
          <w:sz w:val="20"/>
          <w:szCs w:val="20"/>
        </w:rPr>
        <w:t>Národní akční plán pro osoby s postižením</w:t>
      </w:r>
    </w:p>
    <w:p w:rsidR="009010A8" w:rsidRDefault="009010A8" w:rsidP="00006480">
      <w:pPr>
        <w:spacing w:after="120"/>
        <w:ind w:firstLine="709"/>
        <w:jc w:val="both"/>
        <w:rPr>
          <w:rFonts w:ascii="Verdana" w:hAnsi="Verdana"/>
          <w:sz w:val="20"/>
          <w:szCs w:val="20"/>
        </w:rPr>
      </w:pPr>
      <w:r>
        <w:rPr>
          <w:rFonts w:ascii="Verdana" w:hAnsi="Verdana"/>
          <w:sz w:val="20"/>
          <w:szCs w:val="20"/>
        </w:rPr>
        <w:t xml:space="preserve">Národní akční plán pro osoby s postižením představuje </w:t>
      </w:r>
      <w:r w:rsidRPr="00011CE9">
        <w:rPr>
          <w:rFonts w:ascii="Verdana" w:hAnsi="Verdana"/>
          <w:b/>
          <w:sz w:val="20"/>
          <w:szCs w:val="20"/>
        </w:rPr>
        <w:t>ústřední linii</w:t>
      </w:r>
      <w:r>
        <w:rPr>
          <w:rFonts w:ascii="Verdana" w:hAnsi="Verdana"/>
          <w:sz w:val="20"/>
          <w:szCs w:val="20"/>
        </w:rPr>
        <w:t xml:space="preserve"> rakouské politiky v oblasti osob s postižením pro příštích 10 let (</w:t>
      </w:r>
      <w:r w:rsidRPr="00E24C3E">
        <w:rPr>
          <w:rFonts w:ascii="Verdana" w:hAnsi="Verdana"/>
          <w:b/>
          <w:sz w:val="20"/>
          <w:szCs w:val="20"/>
        </w:rPr>
        <w:t>2011-2020</w:t>
      </w:r>
      <w:r>
        <w:rPr>
          <w:rFonts w:ascii="Verdana" w:hAnsi="Verdana"/>
          <w:sz w:val="20"/>
          <w:szCs w:val="20"/>
        </w:rPr>
        <w:t>) a bude předložen v r. 2012. Základem</w:t>
      </w:r>
      <w:r w:rsidR="006E55F6">
        <w:rPr>
          <w:rFonts w:ascii="Verdana" w:hAnsi="Verdana"/>
          <w:sz w:val="20"/>
          <w:szCs w:val="20"/>
        </w:rPr>
        <w:t xml:space="preserve"> </w:t>
      </w:r>
      <w:r>
        <w:rPr>
          <w:rFonts w:ascii="Verdana" w:hAnsi="Verdana"/>
          <w:sz w:val="20"/>
          <w:szCs w:val="20"/>
        </w:rPr>
        <w:t>akčního plánu je „Zpráva spolkové vlády o postavení osob s postižením v Rakousku 2008“</w:t>
      </w:r>
      <w:r w:rsidR="009C116B">
        <w:rPr>
          <w:rFonts w:ascii="Verdana" w:hAnsi="Verdana"/>
          <w:sz w:val="20"/>
          <w:szCs w:val="20"/>
        </w:rPr>
        <w:t>.</w:t>
      </w:r>
      <w:r>
        <w:rPr>
          <w:rFonts w:ascii="Verdana" w:hAnsi="Verdana"/>
          <w:sz w:val="20"/>
          <w:szCs w:val="20"/>
        </w:rPr>
        <w:t xml:space="preserve"> </w:t>
      </w:r>
    </w:p>
    <w:p w:rsidR="009010A8" w:rsidRDefault="009010A8" w:rsidP="00006480">
      <w:pPr>
        <w:spacing w:after="120"/>
        <w:jc w:val="both"/>
        <w:rPr>
          <w:rFonts w:ascii="Verdana" w:hAnsi="Verdana"/>
          <w:sz w:val="20"/>
          <w:szCs w:val="20"/>
        </w:rPr>
      </w:pPr>
    </w:p>
    <w:p w:rsidR="009010A8" w:rsidRDefault="009010A8" w:rsidP="00006480">
      <w:pPr>
        <w:spacing w:after="120"/>
        <w:jc w:val="both"/>
        <w:rPr>
          <w:rFonts w:ascii="Verdana" w:hAnsi="Verdana"/>
          <w:b/>
          <w:sz w:val="20"/>
          <w:szCs w:val="20"/>
        </w:rPr>
      </w:pPr>
      <w:r>
        <w:rPr>
          <w:rFonts w:ascii="Verdana" w:hAnsi="Verdana"/>
          <w:b/>
          <w:sz w:val="20"/>
          <w:szCs w:val="20"/>
        </w:rPr>
        <w:t>Zákon o práci a zdraví</w:t>
      </w:r>
    </w:p>
    <w:p w:rsidR="009010A8" w:rsidRPr="00E44D48" w:rsidRDefault="009010A8" w:rsidP="00006480">
      <w:pPr>
        <w:spacing w:after="120"/>
        <w:ind w:firstLine="709"/>
        <w:jc w:val="both"/>
        <w:rPr>
          <w:rFonts w:ascii="Verdana" w:hAnsi="Verdana"/>
          <w:sz w:val="20"/>
          <w:szCs w:val="20"/>
        </w:rPr>
      </w:pPr>
      <w:r>
        <w:rPr>
          <w:rFonts w:ascii="Verdana" w:hAnsi="Verdana"/>
          <w:sz w:val="20"/>
          <w:szCs w:val="20"/>
        </w:rPr>
        <w:t>1. ledna</w:t>
      </w:r>
      <w:r w:rsidR="006E55F6">
        <w:rPr>
          <w:rFonts w:ascii="Verdana" w:hAnsi="Verdana"/>
          <w:sz w:val="20"/>
          <w:szCs w:val="20"/>
        </w:rPr>
        <w:t xml:space="preserve"> </w:t>
      </w:r>
      <w:r>
        <w:rPr>
          <w:rFonts w:ascii="Verdana" w:hAnsi="Verdana"/>
          <w:sz w:val="20"/>
          <w:szCs w:val="20"/>
        </w:rPr>
        <w:t>2011 vstoupil v platnost zákon o práci a zdraví, jehož cílem je co nejdelší dobu</w:t>
      </w:r>
      <w:r w:rsidR="006E55F6">
        <w:rPr>
          <w:rFonts w:ascii="Verdana" w:hAnsi="Verdana"/>
          <w:sz w:val="20"/>
          <w:szCs w:val="20"/>
        </w:rPr>
        <w:t xml:space="preserve"> </w:t>
      </w:r>
      <w:r>
        <w:rPr>
          <w:rFonts w:ascii="Verdana" w:hAnsi="Verdana"/>
          <w:sz w:val="20"/>
          <w:szCs w:val="20"/>
        </w:rPr>
        <w:t>zachovat pracovní a výdělečnou schopnost zaměstnaných i nezaměstna</w:t>
      </w:r>
      <w:r w:rsidR="006E55F6">
        <w:rPr>
          <w:rFonts w:ascii="Verdana" w:hAnsi="Verdana"/>
          <w:sz w:val="20"/>
          <w:szCs w:val="20"/>
        </w:rPr>
        <w:softHyphen/>
      </w:r>
      <w:r>
        <w:rPr>
          <w:rFonts w:ascii="Verdana" w:hAnsi="Verdana"/>
          <w:sz w:val="20"/>
          <w:szCs w:val="20"/>
        </w:rPr>
        <w:t>ných</w:t>
      </w:r>
      <w:r w:rsidR="006E55F6" w:rsidRPr="006E55F6">
        <w:rPr>
          <w:rFonts w:ascii="Verdana" w:hAnsi="Verdana"/>
          <w:sz w:val="12"/>
          <w:szCs w:val="12"/>
        </w:rPr>
        <w:t xml:space="preserve"> </w:t>
      </w:r>
      <w:r>
        <w:rPr>
          <w:rFonts w:ascii="Verdana" w:hAnsi="Verdana"/>
          <w:sz w:val="20"/>
          <w:szCs w:val="20"/>
        </w:rPr>
        <w:t>osob.</w:t>
      </w:r>
      <w:r w:rsidRPr="006E55F6">
        <w:rPr>
          <w:rFonts w:ascii="Verdana" w:hAnsi="Verdana"/>
          <w:sz w:val="12"/>
          <w:szCs w:val="12"/>
        </w:rPr>
        <w:t xml:space="preserve"> </w:t>
      </w:r>
      <w:r>
        <w:rPr>
          <w:rFonts w:ascii="Verdana" w:hAnsi="Verdana"/>
          <w:sz w:val="20"/>
          <w:szCs w:val="20"/>
        </w:rPr>
        <w:t>Pro dosažení tohoto cíle je nezbytné vytvořit nabídku informací, poradenství a podpor pro</w:t>
      </w:r>
      <w:r w:rsidR="006E55F6">
        <w:rPr>
          <w:rFonts w:ascii="Verdana" w:hAnsi="Verdana"/>
          <w:sz w:val="20"/>
          <w:szCs w:val="20"/>
        </w:rPr>
        <w:t xml:space="preserve"> </w:t>
      </w:r>
      <w:r>
        <w:rPr>
          <w:rFonts w:ascii="Verdana" w:hAnsi="Verdana"/>
          <w:sz w:val="20"/>
          <w:szCs w:val="20"/>
        </w:rPr>
        <w:t>tyto osoby vzhledem k jejich zdravotnímu stavu, kdy lze případně očekávat, že způsobí jejich práceneschopnost. Informace jsou poskytovány rovněž zaměstnavatelům.</w:t>
      </w:r>
      <w:r w:rsidR="006E55F6">
        <w:rPr>
          <w:rFonts w:ascii="Verdana" w:hAnsi="Verdana"/>
          <w:sz w:val="20"/>
          <w:szCs w:val="20"/>
        </w:rPr>
        <w:t xml:space="preserve"> </w:t>
      </w:r>
      <w:r>
        <w:rPr>
          <w:rFonts w:ascii="Verdana" w:hAnsi="Verdana"/>
          <w:sz w:val="20"/>
          <w:szCs w:val="20"/>
        </w:rPr>
        <w:t xml:space="preserve">Kompetentním orgánem je </w:t>
      </w:r>
      <w:r w:rsidRPr="00B9224F">
        <w:rPr>
          <w:rFonts w:ascii="Verdana" w:hAnsi="Verdana"/>
          <w:b/>
          <w:sz w:val="20"/>
          <w:szCs w:val="20"/>
        </w:rPr>
        <w:t>Spolkový úřad pro sociální záleži</w:t>
      </w:r>
      <w:r w:rsidR="006E55F6">
        <w:rPr>
          <w:rFonts w:ascii="Verdana" w:hAnsi="Verdana"/>
          <w:b/>
          <w:sz w:val="20"/>
          <w:szCs w:val="20"/>
        </w:rPr>
        <w:softHyphen/>
      </w:r>
      <w:r w:rsidRPr="00B9224F">
        <w:rPr>
          <w:rFonts w:ascii="Verdana" w:hAnsi="Verdana"/>
          <w:b/>
          <w:sz w:val="20"/>
          <w:szCs w:val="20"/>
        </w:rPr>
        <w:t>tosti</w:t>
      </w:r>
      <w:r>
        <w:rPr>
          <w:rFonts w:ascii="Verdana" w:hAnsi="Verdana"/>
          <w:sz w:val="20"/>
          <w:szCs w:val="20"/>
        </w:rPr>
        <w:t>. V</w:t>
      </w:r>
      <w:r w:rsidR="006E55F6">
        <w:rPr>
          <w:rFonts w:ascii="Verdana" w:hAnsi="Verdana"/>
          <w:sz w:val="20"/>
          <w:szCs w:val="20"/>
        </w:rPr>
        <w:t> </w:t>
      </w:r>
      <w:r>
        <w:rPr>
          <w:rFonts w:ascii="Verdana" w:hAnsi="Verdana"/>
          <w:sz w:val="20"/>
          <w:szCs w:val="20"/>
        </w:rPr>
        <w:t>této</w:t>
      </w:r>
      <w:r w:rsidR="006E55F6">
        <w:rPr>
          <w:rFonts w:ascii="Verdana" w:hAnsi="Verdana"/>
          <w:sz w:val="20"/>
          <w:szCs w:val="20"/>
        </w:rPr>
        <w:t xml:space="preserve"> </w:t>
      </w:r>
      <w:r>
        <w:rPr>
          <w:rFonts w:ascii="Verdana" w:hAnsi="Verdana"/>
          <w:sz w:val="20"/>
          <w:szCs w:val="20"/>
        </w:rPr>
        <w:t>souvislosti</w:t>
      </w:r>
      <w:r w:rsidR="00840EA1">
        <w:rPr>
          <w:rFonts w:ascii="Verdana" w:hAnsi="Verdana"/>
          <w:sz w:val="20"/>
          <w:szCs w:val="20"/>
        </w:rPr>
        <w:t xml:space="preserve"> </w:t>
      </w:r>
      <w:r>
        <w:rPr>
          <w:rFonts w:ascii="Verdana" w:hAnsi="Verdana"/>
          <w:sz w:val="20"/>
          <w:szCs w:val="20"/>
        </w:rPr>
        <w:t>byl vytvořen</w:t>
      </w:r>
      <w:r w:rsidR="00CD14FB">
        <w:rPr>
          <w:rFonts w:ascii="Verdana" w:hAnsi="Verdana"/>
          <w:sz w:val="20"/>
          <w:szCs w:val="20"/>
        </w:rPr>
        <w:t xml:space="preserve"> </w:t>
      </w:r>
      <w:r w:rsidRPr="00B9224F">
        <w:rPr>
          <w:rFonts w:ascii="Verdana" w:hAnsi="Verdana"/>
          <w:b/>
          <w:sz w:val="20"/>
          <w:szCs w:val="20"/>
        </w:rPr>
        <w:t>projekt fit2work</w:t>
      </w:r>
      <w:r>
        <w:rPr>
          <w:rFonts w:ascii="Verdana" w:hAnsi="Verdana"/>
          <w:sz w:val="20"/>
          <w:szCs w:val="20"/>
        </w:rPr>
        <w:t xml:space="preserve">, jehož koordinátorem je </w:t>
      </w:r>
      <w:r>
        <w:rPr>
          <w:rFonts w:ascii="Verdana" w:hAnsi="Verdana"/>
          <w:sz w:val="20"/>
          <w:szCs w:val="20"/>
        </w:rPr>
        <w:lastRenderedPageBreak/>
        <w:t>Spolkový úřad</w:t>
      </w:r>
      <w:r w:rsidR="00CD14FB">
        <w:rPr>
          <w:rFonts w:ascii="Verdana" w:hAnsi="Verdana"/>
          <w:sz w:val="20"/>
          <w:szCs w:val="20"/>
        </w:rPr>
        <w:t xml:space="preserve"> </w:t>
      </w:r>
      <w:r>
        <w:rPr>
          <w:rFonts w:ascii="Verdana" w:hAnsi="Verdana"/>
          <w:sz w:val="20"/>
          <w:szCs w:val="20"/>
        </w:rPr>
        <w:t>(partnerskými organizacemi jsou: Úřad práce, Inspektorát práce, Všeobecný ústav úrazového pojištění, Nemocenská pojišťovna) a který byl zahájen 1. září 2011 ve Štýrsku (ve Vídni 3. října 2011) a do r. 2013 se bude postupně realizovat v celém Rakousku.</w:t>
      </w:r>
      <w:r w:rsidR="006E55F6">
        <w:rPr>
          <w:rFonts w:ascii="Verdana" w:hAnsi="Verdana"/>
          <w:sz w:val="20"/>
          <w:szCs w:val="20"/>
        </w:rPr>
        <w:t xml:space="preserve"> </w:t>
      </w:r>
      <w:r>
        <w:rPr>
          <w:rFonts w:ascii="Verdana" w:hAnsi="Verdana"/>
          <w:sz w:val="20"/>
          <w:szCs w:val="20"/>
        </w:rPr>
        <w:t xml:space="preserve">Fit2work nabízí bezplatné </w:t>
      </w:r>
      <w:r w:rsidRPr="008C5197">
        <w:rPr>
          <w:rFonts w:ascii="Verdana" w:hAnsi="Verdana"/>
          <w:b/>
          <w:sz w:val="20"/>
          <w:szCs w:val="20"/>
        </w:rPr>
        <w:t>poradenství</w:t>
      </w:r>
      <w:r>
        <w:rPr>
          <w:rFonts w:ascii="Verdana" w:hAnsi="Verdana"/>
          <w:sz w:val="20"/>
          <w:szCs w:val="20"/>
        </w:rPr>
        <w:t>, jestliže v případě zdravot</w:t>
      </w:r>
      <w:r w:rsidR="006E55F6">
        <w:rPr>
          <w:rFonts w:ascii="Verdana" w:hAnsi="Verdana"/>
          <w:sz w:val="20"/>
          <w:szCs w:val="20"/>
        </w:rPr>
        <w:softHyphen/>
      </w:r>
      <w:r>
        <w:rPr>
          <w:rFonts w:ascii="Verdana" w:hAnsi="Verdana"/>
          <w:sz w:val="20"/>
          <w:szCs w:val="20"/>
        </w:rPr>
        <w:t xml:space="preserve">ních problémů hrozí ztráta pracovního místa nebo vznikají potíže při hledání práce. Je poskytováno nejen individuální poradenství, ale v případě potřeby i doprovod v rámci tzv. „Case Managements“. Fit2work přitom organizuje a kombinuje nabídky různých partnerských institucí.     </w:t>
      </w:r>
    </w:p>
    <w:p w:rsidR="009010A8" w:rsidRDefault="009010A8" w:rsidP="00006480">
      <w:pPr>
        <w:spacing w:after="120"/>
        <w:jc w:val="both"/>
        <w:rPr>
          <w:rFonts w:ascii="Verdana" w:hAnsi="Verdana"/>
          <w:sz w:val="20"/>
          <w:szCs w:val="20"/>
        </w:rPr>
      </w:pPr>
    </w:p>
    <w:p w:rsidR="009010A8" w:rsidRDefault="009010A8" w:rsidP="00006480">
      <w:pPr>
        <w:spacing w:after="120"/>
        <w:jc w:val="both"/>
        <w:rPr>
          <w:rFonts w:ascii="Verdana" w:hAnsi="Verdana"/>
          <w:b/>
          <w:sz w:val="20"/>
          <w:szCs w:val="20"/>
        </w:rPr>
      </w:pPr>
      <w:r>
        <w:rPr>
          <w:rFonts w:ascii="Verdana" w:hAnsi="Verdana"/>
          <w:b/>
          <w:sz w:val="20"/>
          <w:szCs w:val="20"/>
        </w:rPr>
        <w:t>Evropský sociální fond</w:t>
      </w:r>
    </w:p>
    <w:p w:rsidR="009010A8" w:rsidRDefault="009010A8" w:rsidP="00006480">
      <w:pPr>
        <w:spacing w:after="120"/>
        <w:ind w:firstLine="709"/>
        <w:jc w:val="both"/>
        <w:rPr>
          <w:rFonts w:ascii="Verdana" w:hAnsi="Verdana"/>
          <w:sz w:val="20"/>
          <w:szCs w:val="20"/>
        </w:rPr>
      </w:pPr>
      <w:r w:rsidRPr="00D5619F">
        <w:rPr>
          <w:rFonts w:ascii="Verdana" w:hAnsi="Verdana"/>
          <w:sz w:val="20"/>
          <w:szCs w:val="20"/>
        </w:rPr>
        <w:t>Hlavní cílovou</w:t>
      </w:r>
      <w:r w:rsidR="006E55F6">
        <w:rPr>
          <w:rFonts w:ascii="Verdana" w:hAnsi="Verdana"/>
          <w:sz w:val="20"/>
          <w:szCs w:val="20"/>
        </w:rPr>
        <w:t xml:space="preserve"> </w:t>
      </w:r>
      <w:r w:rsidRPr="00D5619F">
        <w:rPr>
          <w:rFonts w:ascii="Verdana" w:hAnsi="Verdana"/>
          <w:sz w:val="20"/>
          <w:szCs w:val="20"/>
        </w:rPr>
        <w:t>skupinou</w:t>
      </w:r>
      <w:r>
        <w:rPr>
          <w:rFonts w:ascii="Verdana" w:hAnsi="Verdana"/>
          <w:sz w:val="20"/>
          <w:szCs w:val="20"/>
        </w:rPr>
        <w:t>, na kterou se zaměřuje intervence ESF, jsou osoby s postižením. V operačním programu na</w:t>
      </w:r>
      <w:r w:rsidR="00CD14FB">
        <w:rPr>
          <w:rFonts w:ascii="Verdana" w:hAnsi="Verdana"/>
          <w:sz w:val="20"/>
          <w:szCs w:val="20"/>
        </w:rPr>
        <w:t xml:space="preserve"> </w:t>
      </w:r>
      <w:r>
        <w:rPr>
          <w:rFonts w:ascii="Verdana" w:hAnsi="Verdana"/>
          <w:sz w:val="20"/>
          <w:szCs w:val="20"/>
        </w:rPr>
        <w:t xml:space="preserve">období </w:t>
      </w:r>
      <w:r w:rsidRPr="00710591">
        <w:rPr>
          <w:rFonts w:ascii="Verdana" w:hAnsi="Verdana"/>
          <w:b/>
          <w:sz w:val="20"/>
          <w:szCs w:val="20"/>
        </w:rPr>
        <w:t>2007-2013</w:t>
      </w:r>
      <w:r>
        <w:rPr>
          <w:rFonts w:ascii="Verdana" w:hAnsi="Verdana"/>
          <w:sz w:val="20"/>
          <w:szCs w:val="20"/>
        </w:rPr>
        <w:t xml:space="preserve"> se počítá s využitím prostředků pro</w:t>
      </w:r>
      <w:r w:rsidR="006E55F6">
        <w:rPr>
          <w:rFonts w:ascii="Verdana" w:hAnsi="Verdana"/>
          <w:sz w:val="20"/>
          <w:szCs w:val="20"/>
        </w:rPr>
        <w:t>:</w:t>
      </w:r>
    </w:p>
    <w:p w:rsidR="009010A8" w:rsidRDefault="009010A8" w:rsidP="00006480">
      <w:pPr>
        <w:pStyle w:val="Odstavecseseznamem"/>
        <w:numPr>
          <w:ilvl w:val="0"/>
          <w:numId w:val="38"/>
        </w:numPr>
        <w:spacing w:after="120"/>
        <w:ind w:left="284" w:hanging="284"/>
        <w:jc w:val="both"/>
        <w:rPr>
          <w:rFonts w:ascii="Verdana" w:hAnsi="Verdana"/>
          <w:sz w:val="20"/>
          <w:szCs w:val="20"/>
        </w:rPr>
      </w:pPr>
      <w:r>
        <w:rPr>
          <w:rFonts w:ascii="Verdana" w:hAnsi="Verdana"/>
          <w:sz w:val="20"/>
          <w:szCs w:val="20"/>
        </w:rPr>
        <w:t>mladistvé s tělesným, mentálním a smyslovým postižením, kteří potřebují pomoc při získávání pracovního uplatnění,</w:t>
      </w:r>
    </w:p>
    <w:p w:rsidR="00006480" w:rsidRPr="00006480" w:rsidRDefault="00006480" w:rsidP="00006480">
      <w:pPr>
        <w:pStyle w:val="Odstavecseseznamem"/>
        <w:spacing w:after="120"/>
        <w:ind w:left="284"/>
        <w:jc w:val="both"/>
        <w:rPr>
          <w:rFonts w:ascii="Verdana" w:hAnsi="Verdana"/>
          <w:sz w:val="10"/>
          <w:szCs w:val="10"/>
        </w:rPr>
      </w:pPr>
    </w:p>
    <w:p w:rsidR="009010A8" w:rsidRDefault="009010A8" w:rsidP="00006480">
      <w:pPr>
        <w:pStyle w:val="Odstavecseseznamem"/>
        <w:numPr>
          <w:ilvl w:val="0"/>
          <w:numId w:val="38"/>
        </w:numPr>
        <w:spacing w:after="120"/>
        <w:ind w:left="284" w:hanging="284"/>
        <w:jc w:val="both"/>
        <w:rPr>
          <w:rFonts w:ascii="Verdana" w:hAnsi="Verdana"/>
          <w:sz w:val="20"/>
          <w:szCs w:val="20"/>
        </w:rPr>
      </w:pPr>
      <w:r>
        <w:rPr>
          <w:rFonts w:ascii="Verdana" w:hAnsi="Verdana"/>
          <w:sz w:val="20"/>
          <w:szCs w:val="20"/>
        </w:rPr>
        <w:t>starší osoby s postižením, jejichž pracovní místa jsou ohrožena; zvláštní pozornost je</w:t>
      </w:r>
      <w:r w:rsidR="00840EA1">
        <w:rPr>
          <w:rFonts w:ascii="Verdana" w:hAnsi="Verdana"/>
          <w:sz w:val="20"/>
          <w:szCs w:val="20"/>
        </w:rPr>
        <w:t xml:space="preserve"> věnována zlepšení podmínek pro </w:t>
      </w:r>
      <w:r>
        <w:rPr>
          <w:rFonts w:ascii="Verdana" w:hAnsi="Verdana"/>
          <w:sz w:val="20"/>
          <w:szCs w:val="20"/>
        </w:rPr>
        <w:t>zajištění pracovních míst a př</w:t>
      </w:r>
      <w:r w:rsidR="00B17B43">
        <w:rPr>
          <w:rFonts w:ascii="Verdana" w:hAnsi="Verdana"/>
          <w:sz w:val="20"/>
          <w:szCs w:val="20"/>
        </w:rPr>
        <w:t>eškolování a dalšímu vzdělávání,</w:t>
      </w:r>
    </w:p>
    <w:p w:rsidR="00006480" w:rsidRPr="00006480" w:rsidRDefault="00006480" w:rsidP="00006480">
      <w:pPr>
        <w:pStyle w:val="Odstavecseseznamem"/>
        <w:spacing w:after="120"/>
        <w:ind w:left="284"/>
        <w:jc w:val="both"/>
        <w:rPr>
          <w:rFonts w:ascii="Verdana" w:hAnsi="Verdana"/>
          <w:sz w:val="10"/>
          <w:szCs w:val="10"/>
        </w:rPr>
      </w:pPr>
    </w:p>
    <w:p w:rsidR="009010A8" w:rsidRDefault="009010A8" w:rsidP="00006480">
      <w:pPr>
        <w:pStyle w:val="Odstavecseseznamem"/>
        <w:numPr>
          <w:ilvl w:val="0"/>
          <w:numId w:val="38"/>
        </w:numPr>
        <w:spacing w:after="120"/>
        <w:ind w:left="284" w:hanging="284"/>
        <w:jc w:val="both"/>
        <w:rPr>
          <w:rFonts w:ascii="Verdana" w:hAnsi="Verdana"/>
          <w:sz w:val="20"/>
          <w:szCs w:val="20"/>
        </w:rPr>
      </w:pPr>
      <w:r>
        <w:rPr>
          <w:rFonts w:ascii="Verdana" w:hAnsi="Verdana"/>
          <w:sz w:val="20"/>
          <w:szCs w:val="20"/>
        </w:rPr>
        <w:t>osoby s těžkými omezeními, které se bez osobní podpory nemohou integrovat do pracovního života.</w:t>
      </w:r>
    </w:p>
    <w:p w:rsidR="009010A8" w:rsidRDefault="009010A8" w:rsidP="00006480">
      <w:pPr>
        <w:spacing w:after="120"/>
        <w:ind w:left="147" w:firstLine="709"/>
        <w:jc w:val="both"/>
        <w:rPr>
          <w:rFonts w:ascii="Verdana" w:hAnsi="Verdana"/>
          <w:sz w:val="20"/>
          <w:szCs w:val="20"/>
        </w:rPr>
      </w:pPr>
      <w:r>
        <w:rPr>
          <w:rFonts w:ascii="Verdana" w:hAnsi="Verdana"/>
          <w:sz w:val="20"/>
          <w:szCs w:val="20"/>
        </w:rPr>
        <w:t xml:space="preserve">Další skupiny osob s postižením však nejsou z tohoto programu vyloučeny. </w:t>
      </w:r>
    </w:p>
    <w:p w:rsidR="009010A8" w:rsidRPr="0082067F" w:rsidRDefault="009010A8" w:rsidP="00006480">
      <w:pPr>
        <w:spacing w:after="120"/>
        <w:ind w:left="147" w:firstLine="709"/>
        <w:jc w:val="both"/>
        <w:rPr>
          <w:rFonts w:ascii="Verdana" w:hAnsi="Verdana"/>
          <w:sz w:val="20"/>
          <w:szCs w:val="20"/>
        </w:rPr>
      </w:pPr>
      <w:r>
        <w:rPr>
          <w:rFonts w:ascii="Verdana" w:hAnsi="Verdana"/>
          <w:sz w:val="20"/>
          <w:szCs w:val="20"/>
        </w:rPr>
        <w:t>Z prostředků ESF je rovněž spolufinancována tzv. průvodní pomoc v užším slova smyslu -  asistence při studiu, clearing, pracovní asistence a jobcoaching.</w:t>
      </w:r>
    </w:p>
    <w:p w:rsidR="009010A8" w:rsidRPr="0082067F" w:rsidRDefault="009010A8" w:rsidP="00006480">
      <w:pPr>
        <w:spacing w:after="120"/>
        <w:ind w:left="150"/>
        <w:jc w:val="both"/>
        <w:rPr>
          <w:rFonts w:ascii="Verdana" w:hAnsi="Verdana"/>
          <w:sz w:val="20"/>
          <w:szCs w:val="20"/>
        </w:rPr>
      </w:pPr>
      <w:r w:rsidRPr="0082067F">
        <w:rPr>
          <w:rFonts w:ascii="Verdana" w:hAnsi="Verdana"/>
          <w:sz w:val="20"/>
          <w:szCs w:val="20"/>
        </w:rPr>
        <w:t xml:space="preserve">  </w:t>
      </w:r>
    </w:p>
    <w:p w:rsidR="009010A8" w:rsidRDefault="009010A8" w:rsidP="00006480">
      <w:pPr>
        <w:spacing w:after="120"/>
        <w:jc w:val="both"/>
        <w:rPr>
          <w:rFonts w:ascii="Verdana" w:hAnsi="Verdana"/>
          <w:b/>
          <w:sz w:val="20"/>
          <w:szCs w:val="20"/>
        </w:rPr>
      </w:pPr>
      <w:r>
        <w:rPr>
          <w:rFonts w:ascii="Verdana" w:hAnsi="Verdana"/>
          <w:b/>
          <w:sz w:val="20"/>
          <w:szCs w:val="20"/>
        </w:rPr>
        <w:t>Politické cíle vládního programu</w:t>
      </w:r>
    </w:p>
    <w:p w:rsidR="009010A8" w:rsidRDefault="009010A8" w:rsidP="00006480">
      <w:pPr>
        <w:spacing w:after="120"/>
        <w:jc w:val="both"/>
        <w:rPr>
          <w:rFonts w:ascii="Verdana" w:hAnsi="Verdana"/>
          <w:sz w:val="20"/>
          <w:szCs w:val="20"/>
        </w:rPr>
      </w:pPr>
      <w:r>
        <w:rPr>
          <w:rFonts w:ascii="Verdana" w:hAnsi="Verdana"/>
          <w:sz w:val="20"/>
          <w:szCs w:val="20"/>
        </w:rPr>
        <w:t>Stěžejními cíli vládního programu pro osoby s postižením -přístup na trh práce- jsou:</w:t>
      </w:r>
    </w:p>
    <w:p w:rsidR="009010A8" w:rsidRDefault="009010A8" w:rsidP="00006480">
      <w:pPr>
        <w:pStyle w:val="Odstavecseseznamem"/>
        <w:numPr>
          <w:ilvl w:val="0"/>
          <w:numId w:val="39"/>
        </w:numPr>
        <w:spacing w:after="120"/>
        <w:ind w:left="284" w:hanging="284"/>
        <w:jc w:val="both"/>
        <w:rPr>
          <w:rFonts w:ascii="Verdana" w:hAnsi="Verdana"/>
          <w:sz w:val="20"/>
          <w:szCs w:val="20"/>
        </w:rPr>
      </w:pPr>
      <w:r>
        <w:rPr>
          <w:rFonts w:ascii="Verdana" w:hAnsi="Verdana"/>
          <w:sz w:val="20"/>
          <w:szCs w:val="20"/>
        </w:rPr>
        <w:t>další rozvíjení ofenzivy zaměstnávání a optimalizace politických nástrojů trhu práce, jako jsou kvalifikace, nabídka asistenčních a odborných integrační</w:t>
      </w:r>
      <w:r w:rsidR="00B17B43">
        <w:rPr>
          <w:rFonts w:ascii="Verdana" w:hAnsi="Verdana"/>
          <w:sz w:val="20"/>
          <w:szCs w:val="20"/>
        </w:rPr>
        <w:t>ch služeb,</w:t>
      </w:r>
    </w:p>
    <w:p w:rsidR="00006480" w:rsidRPr="00006480" w:rsidRDefault="00006480" w:rsidP="00006480">
      <w:pPr>
        <w:pStyle w:val="Odstavecseseznamem"/>
        <w:spacing w:after="120"/>
        <w:ind w:left="284"/>
        <w:jc w:val="both"/>
        <w:rPr>
          <w:rFonts w:ascii="Verdana" w:hAnsi="Verdana"/>
          <w:sz w:val="10"/>
          <w:szCs w:val="10"/>
        </w:rPr>
      </w:pPr>
    </w:p>
    <w:p w:rsidR="009010A8" w:rsidRDefault="009010A8" w:rsidP="00006480">
      <w:pPr>
        <w:pStyle w:val="Odstavecseseznamem"/>
        <w:numPr>
          <w:ilvl w:val="0"/>
          <w:numId w:val="39"/>
        </w:numPr>
        <w:spacing w:after="120"/>
        <w:ind w:left="284" w:hanging="284"/>
        <w:jc w:val="both"/>
        <w:rPr>
          <w:rFonts w:ascii="Verdana" w:hAnsi="Verdana"/>
          <w:sz w:val="20"/>
          <w:szCs w:val="20"/>
        </w:rPr>
      </w:pPr>
      <w:r>
        <w:rPr>
          <w:rFonts w:ascii="Verdana" w:hAnsi="Verdana"/>
          <w:sz w:val="20"/>
          <w:szCs w:val="20"/>
        </w:rPr>
        <w:t>podpora uplatnění žen s pos</w:t>
      </w:r>
      <w:r w:rsidR="00B17B43">
        <w:rPr>
          <w:rFonts w:ascii="Verdana" w:hAnsi="Verdana"/>
          <w:sz w:val="20"/>
          <w:szCs w:val="20"/>
        </w:rPr>
        <w:t>tižením na primárním trhu práce,</w:t>
      </w:r>
    </w:p>
    <w:p w:rsidR="00006480" w:rsidRPr="00006480" w:rsidRDefault="00006480" w:rsidP="00006480">
      <w:pPr>
        <w:pStyle w:val="Odstavecseseznamem"/>
        <w:spacing w:after="120"/>
        <w:ind w:left="284"/>
        <w:jc w:val="both"/>
        <w:rPr>
          <w:rFonts w:ascii="Verdana" w:hAnsi="Verdana"/>
          <w:sz w:val="10"/>
          <w:szCs w:val="10"/>
        </w:rPr>
      </w:pPr>
    </w:p>
    <w:p w:rsidR="009010A8" w:rsidRDefault="009010A8" w:rsidP="00006480">
      <w:pPr>
        <w:pStyle w:val="Odstavecseseznamem"/>
        <w:numPr>
          <w:ilvl w:val="0"/>
          <w:numId w:val="39"/>
        </w:numPr>
        <w:spacing w:after="120"/>
        <w:ind w:left="284" w:hanging="284"/>
        <w:jc w:val="both"/>
        <w:rPr>
          <w:rFonts w:ascii="Verdana" w:hAnsi="Verdana"/>
          <w:sz w:val="20"/>
          <w:szCs w:val="20"/>
        </w:rPr>
      </w:pPr>
      <w:r>
        <w:rPr>
          <w:rFonts w:ascii="Verdana" w:hAnsi="Verdana"/>
          <w:sz w:val="20"/>
          <w:szCs w:val="20"/>
        </w:rPr>
        <w:t>udržení a zajišt</w:t>
      </w:r>
      <w:r w:rsidR="00B17B43">
        <w:rPr>
          <w:rFonts w:ascii="Verdana" w:hAnsi="Verdana"/>
          <w:sz w:val="20"/>
          <w:szCs w:val="20"/>
        </w:rPr>
        <w:t>ění práceschopnosti zaměstnanců,</w:t>
      </w:r>
    </w:p>
    <w:p w:rsidR="00006480" w:rsidRPr="00006480" w:rsidRDefault="00006480" w:rsidP="00006480">
      <w:pPr>
        <w:pStyle w:val="Odstavecseseznamem"/>
        <w:spacing w:after="120"/>
        <w:ind w:left="284"/>
        <w:jc w:val="both"/>
        <w:rPr>
          <w:rFonts w:ascii="Verdana" w:hAnsi="Verdana"/>
          <w:sz w:val="10"/>
          <w:szCs w:val="10"/>
        </w:rPr>
      </w:pPr>
    </w:p>
    <w:p w:rsidR="009010A8" w:rsidRDefault="009010A8" w:rsidP="00006480">
      <w:pPr>
        <w:pStyle w:val="Odstavecseseznamem"/>
        <w:numPr>
          <w:ilvl w:val="0"/>
          <w:numId w:val="39"/>
        </w:numPr>
        <w:spacing w:after="120"/>
        <w:ind w:left="284" w:hanging="284"/>
        <w:jc w:val="both"/>
        <w:rPr>
          <w:rFonts w:ascii="Verdana" w:hAnsi="Verdana"/>
          <w:sz w:val="20"/>
          <w:szCs w:val="20"/>
        </w:rPr>
      </w:pPr>
      <w:r>
        <w:rPr>
          <w:rFonts w:ascii="Verdana" w:hAnsi="Verdana"/>
          <w:sz w:val="20"/>
          <w:szCs w:val="20"/>
        </w:rPr>
        <w:t>r</w:t>
      </w:r>
      <w:r w:rsidR="00B17B43">
        <w:rPr>
          <w:rFonts w:ascii="Verdana" w:hAnsi="Verdana"/>
          <w:sz w:val="20"/>
          <w:szCs w:val="20"/>
        </w:rPr>
        <w:t>ozvoj integrativního vzdělávání,</w:t>
      </w:r>
    </w:p>
    <w:p w:rsidR="00006480" w:rsidRPr="00006480" w:rsidRDefault="00006480" w:rsidP="00006480">
      <w:pPr>
        <w:pStyle w:val="Odstavecseseznamem"/>
        <w:spacing w:after="120"/>
        <w:ind w:left="284"/>
        <w:jc w:val="both"/>
        <w:rPr>
          <w:rFonts w:ascii="Verdana" w:hAnsi="Verdana"/>
          <w:sz w:val="10"/>
          <w:szCs w:val="10"/>
        </w:rPr>
      </w:pPr>
    </w:p>
    <w:p w:rsidR="009010A8" w:rsidRDefault="009010A8" w:rsidP="00006480">
      <w:pPr>
        <w:pStyle w:val="Odstavecseseznamem"/>
        <w:numPr>
          <w:ilvl w:val="0"/>
          <w:numId w:val="39"/>
        </w:numPr>
        <w:spacing w:after="120"/>
        <w:ind w:left="284" w:hanging="284"/>
        <w:jc w:val="both"/>
        <w:rPr>
          <w:rFonts w:ascii="Verdana" w:hAnsi="Verdana"/>
          <w:sz w:val="20"/>
          <w:szCs w:val="20"/>
        </w:rPr>
      </w:pPr>
      <w:r>
        <w:rPr>
          <w:rFonts w:ascii="Verdana" w:hAnsi="Verdana"/>
          <w:sz w:val="20"/>
          <w:szCs w:val="20"/>
        </w:rPr>
        <w:t>rovnost šancí a přístup k</w:t>
      </w:r>
      <w:r w:rsidR="00011CE9">
        <w:rPr>
          <w:rFonts w:ascii="Verdana" w:hAnsi="Verdana"/>
          <w:sz w:val="20"/>
          <w:szCs w:val="20"/>
        </w:rPr>
        <w:t> </w:t>
      </w:r>
      <w:r>
        <w:rPr>
          <w:rFonts w:ascii="Verdana" w:hAnsi="Verdana"/>
          <w:sz w:val="20"/>
          <w:szCs w:val="20"/>
        </w:rPr>
        <w:t>pracovnímu</w:t>
      </w:r>
      <w:r w:rsidR="00011CE9">
        <w:rPr>
          <w:rFonts w:ascii="Verdana" w:hAnsi="Verdana"/>
          <w:sz w:val="20"/>
          <w:szCs w:val="20"/>
        </w:rPr>
        <w:t xml:space="preserve"> uplatnění</w:t>
      </w:r>
      <w:r w:rsidR="00B17B43">
        <w:rPr>
          <w:rFonts w:ascii="Verdana" w:hAnsi="Verdana"/>
          <w:sz w:val="20"/>
          <w:szCs w:val="20"/>
        </w:rPr>
        <w:t>,</w:t>
      </w:r>
    </w:p>
    <w:p w:rsidR="00006480" w:rsidRPr="00006480" w:rsidRDefault="00006480" w:rsidP="00006480">
      <w:pPr>
        <w:pStyle w:val="Odstavecseseznamem"/>
        <w:spacing w:after="120"/>
        <w:ind w:left="284"/>
        <w:jc w:val="both"/>
        <w:rPr>
          <w:rFonts w:ascii="Verdana" w:hAnsi="Verdana"/>
          <w:sz w:val="10"/>
          <w:szCs w:val="10"/>
        </w:rPr>
      </w:pPr>
    </w:p>
    <w:p w:rsidR="009010A8" w:rsidRDefault="009010A8" w:rsidP="00006480">
      <w:pPr>
        <w:pStyle w:val="Odstavecseseznamem"/>
        <w:numPr>
          <w:ilvl w:val="0"/>
          <w:numId w:val="39"/>
        </w:numPr>
        <w:spacing w:after="120"/>
        <w:ind w:left="284" w:hanging="284"/>
        <w:jc w:val="both"/>
        <w:rPr>
          <w:rFonts w:ascii="Verdana" w:hAnsi="Verdana"/>
          <w:sz w:val="20"/>
          <w:szCs w:val="20"/>
        </w:rPr>
      </w:pPr>
      <w:r>
        <w:rPr>
          <w:rFonts w:ascii="Verdana" w:hAnsi="Verdana"/>
          <w:sz w:val="20"/>
          <w:szCs w:val="20"/>
        </w:rPr>
        <w:t>další rozvíjení činnosti Spolkového úřadu pro sociální záležitosti jako kompetenčníh</w:t>
      </w:r>
      <w:r w:rsidR="00B17B43">
        <w:rPr>
          <w:rFonts w:ascii="Verdana" w:hAnsi="Verdana"/>
          <w:sz w:val="20"/>
          <w:szCs w:val="20"/>
        </w:rPr>
        <w:t>o centra pro osoby s postižením,</w:t>
      </w:r>
    </w:p>
    <w:p w:rsidR="00006480" w:rsidRPr="00006480" w:rsidRDefault="00006480" w:rsidP="00006480">
      <w:pPr>
        <w:pStyle w:val="Odstavecseseznamem"/>
        <w:spacing w:after="120"/>
        <w:ind w:left="284"/>
        <w:jc w:val="both"/>
        <w:rPr>
          <w:rFonts w:ascii="Verdana" w:hAnsi="Verdana"/>
          <w:sz w:val="10"/>
          <w:szCs w:val="10"/>
        </w:rPr>
      </w:pPr>
    </w:p>
    <w:p w:rsidR="009010A8" w:rsidRDefault="009010A8" w:rsidP="00006480">
      <w:pPr>
        <w:pStyle w:val="Odstavecseseznamem"/>
        <w:numPr>
          <w:ilvl w:val="0"/>
          <w:numId w:val="39"/>
        </w:numPr>
        <w:spacing w:after="120"/>
        <w:ind w:left="284" w:hanging="284"/>
        <w:jc w:val="both"/>
        <w:rPr>
          <w:rFonts w:ascii="Verdana" w:hAnsi="Verdana"/>
          <w:sz w:val="20"/>
          <w:szCs w:val="20"/>
        </w:rPr>
      </w:pPr>
      <w:r>
        <w:rPr>
          <w:rFonts w:ascii="Verdana" w:hAnsi="Verdana"/>
          <w:sz w:val="20"/>
          <w:szCs w:val="20"/>
        </w:rPr>
        <w:t>prozkoumání možností pro zkvalitnění ú</w:t>
      </w:r>
      <w:r w:rsidR="00B17B43">
        <w:rPr>
          <w:rFonts w:ascii="Verdana" w:hAnsi="Verdana"/>
          <w:sz w:val="20"/>
          <w:szCs w:val="20"/>
        </w:rPr>
        <w:t>činnosti vyrovnávacího poplatku,</w:t>
      </w:r>
    </w:p>
    <w:p w:rsidR="00006480" w:rsidRPr="00006480" w:rsidRDefault="00006480" w:rsidP="00006480">
      <w:pPr>
        <w:pStyle w:val="Odstavecseseznamem"/>
        <w:spacing w:after="120"/>
        <w:ind w:left="284"/>
        <w:jc w:val="both"/>
        <w:rPr>
          <w:rFonts w:ascii="Verdana" w:hAnsi="Verdana"/>
          <w:sz w:val="10"/>
          <w:szCs w:val="10"/>
        </w:rPr>
      </w:pPr>
    </w:p>
    <w:p w:rsidR="009010A8" w:rsidRDefault="009010A8" w:rsidP="00006480">
      <w:pPr>
        <w:pStyle w:val="Odstavecseseznamem"/>
        <w:numPr>
          <w:ilvl w:val="0"/>
          <w:numId w:val="39"/>
        </w:numPr>
        <w:spacing w:after="120"/>
        <w:ind w:left="284" w:hanging="284"/>
        <w:jc w:val="both"/>
        <w:rPr>
          <w:rFonts w:ascii="Verdana" w:hAnsi="Verdana"/>
          <w:sz w:val="20"/>
          <w:szCs w:val="20"/>
        </w:rPr>
      </w:pPr>
      <w:r>
        <w:rPr>
          <w:rFonts w:ascii="Verdana" w:hAnsi="Verdana"/>
          <w:sz w:val="20"/>
          <w:szCs w:val="20"/>
        </w:rPr>
        <w:t>p</w:t>
      </w:r>
      <w:r w:rsidR="00B17B43">
        <w:rPr>
          <w:rFonts w:ascii="Verdana" w:hAnsi="Verdana"/>
          <w:sz w:val="20"/>
          <w:szCs w:val="20"/>
        </w:rPr>
        <w:t>odpora podnikatelů s postižením,</w:t>
      </w:r>
    </w:p>
    <w:p w:rsidR="00006480" w:rsidRPr="00006480" w:rsidRDefault="00006480" w:rsidP="00006480">
      <w:pPr>
        <w:pStyle w:val="Odstavecseseznamem"/>
        <w:spacing w:after="120"/>
        <w:ind w:left="284"/>
        <w:jc w:val="both"/>
        <w:rPr>
          <w:rFonts w:ascii="Verdana" w:hAnsi="Verdana"/>
          <w:sz w:val="10"/>
          <w:szCs w:val="10"/>
        </w:rPr>
      </w:pPr>
    </w:p>
    <w:p w:rsidR="009010A8" w:rsidRDefault="009010A8" w:rsidP="00006480">
      <w:pPr>
        <w:pStyle w:val="Odstavecseseznamem"/>
        <w:numPr>
          <w:ilvl w:val="0"/>
          <w:numId w:val="39"/>
        </w:numPr>
        <w:spacing w:after="120"/>
        <w:ind w:left="284" w:hanging="284"/>
        <w:jc w:val="both"/>
        <w:rPr>
          <w:rFonts w:ascii="Verdana" w:hAnsi="Verdana"/>
          <w:sz w:val="20"/>
          <w:szCs w:val="20"/>
        </w:rPr>
      </w:pPr>
      <w:r>
        <w:rPr>
          <w:rFonts w:ascii="Verdana" w:hAnsi="Verdana"/>
          <w:sz w:val="20"/>
          <w:szCs w:val="20"/>
        </w:rPr>
        <w:t>posílení po</w:t>
      </w:r>
      <w:r w:rsidR="00B17B43">
        <w:rPr>
          <w:rFonts w:ascii="Verdana" w:hAnsi="Verdana"/>
          <w:sz w:val="20"/>
          <w:szCs w:val="20"/>
        </w:rPr>
        <w:t>stavení důvěrníků pro postižené,</w:t>
      </w:r>
    </w:p>
    <w:p w:rsidR="00006480" w:rsidRPr="00006480" w:rsidRDefault="00006480" w:rsidP="00006480">
      <w:pPr>
        <w:pStyle w:val="Odstavecseseznamem"/>
        <w:spacing w:after="120"/>
        <w:ind w:left="284"/>
        <w:jc w:val="both"/>
        <w:rPr>
          <w:rFonts w:ascii="Verdana" w:hAnsi="Verdana"/>
          <w:sz w:val="10"/>
          <w:szCs w:val="10"/>
        </w:rPr>
      </w:pPr>
    </w:p>
    <w:p w:rsidR="009010A8" w:rsidRPr="00A37F2D" w:rsidRDefault="009010A8" w:rsidP="00006480">
      <w:pPr>
        <w:pStyle w:val="Odstavecseseznamem"/>
        <w:numPr>
          <w:ilvl w:val="0"/>
          <w:numId w:val="39"/>
        </w:numPr>
        <w:spacing w:after="120"/>
        <w:ind w:left="284" w:hanging="284"/>
        <w:jc w:val="both"/>
        <w:rPr>
          <w:rFonts w:ascii="Verdana" w:hAnsi="Verdana"/>
          <w:sz w:val="20"/>
          <w:szCs w:val="20"/>
        </w:rPr>
      </w:pPr>
      <w:r>
        <w:rPr>
          <w:rFonts w:ascii="Verdana" w:hAnsi="Verdana"/>
          <w:sz w:val="20"/>
          <w:szCs w:val="20"/>
        </w:rPr>
        <w:t xml:space="preserve">přijetí normativu pro stanovení stupně postižení.  </w:t>
      </w:r>
    </w:p>
    <w:p w:rsidR="009010A8" w:rsidRPr="00B35B2C" w:rsidRDefault="009010A8" w:rsidP="00006480">
      <w:pPr>
        <w:spacing w:after="120"/>
        <w:jc w:val="both"/>
        <w:rPr>
          <w:rFonts w:ascii="Verdana" w:hAnsi="Verdana"/>
          <w:sz w:val="20"/>
          <w:szCs w:val="20"/>
        </w:rPr>
      </w:pPr>
    </w:p>
    <w:p w:rsidR="009010A8" w:rsidRDefault="009010A8" w:rsidP="00006480">
      <w:pPr>
        <w:spacing w:after="120"/>
        <w:jc w:val="both"/>
        <w:rPr>
          <w:rFonts w:ascii="Verdana" w:hAnsi="Verdana"/>
          <w:b/>
          <w:sz w:val="20"/>
          <w:szCs w:val="20"/>
        </w:rPr>
      </w:pPr>
      <w:r>
        <w:rPr>
          <w:rFonts w:ascii="Verdana" w:hAnsi="Verdana"/>
          <w:b/>
          <w:sz w:val="20"/>
          <w:szCs w:val="20"/>
        </w:rPr>
        <w:t>Spolkový</w:t>
      </w:r>
      <w:r w:rsidR="006E55F6" w:rsidRPr="006E55F6">
        <w:rPr>
          <w:rFonts w:ascii="Verdana" w:hAnsi="Verdana"/>
          <w:b/>
          <w:sz w:val="12"/>
          <w:szCs w:val="12"/>
        </w:rPr>
        <w:t xml:space="preserve"> </w:t>
      </w:r>
      <w:r>
        <w:rPr>
          <w:rFonts w:ascii="Verdana" w:hAnsi="Verdana"/>
          <w:b/>
          <w:sz w:val="20"/>
          <w:szCs w:val="20"/>
        </w:rPr>
        <w:t>úřad pro</w:t>
      </w:r>
      <w:r w:rsidRPr="006E55F6">
        <w:rPr>
          <w:rFonts w:ascii="Verdana" w:hAnsi="Verdana"/>
          <w:b/>
          <w:sz w:val="12"/>
          <w:szCs w:val="12"/>
        </w:rPr>
        <w:t xml:space="preserve"> </w:t>
      </w:r>
      <w:r>
        <w:rPr>
          <w:rFonts w:ascii="Verdana" w:hAnsi="Verdana"/>
          <w:b/>
          <w:sz w:val="20"/>
          <w:szCs w:val="20"/>
        </w:rPr>
        <w:t>sociální záležitosti jako centrum kompetencí v oblasti práce a postižení</w:t>
      </w:r>
    </w:p>
    <w:p w:rsidR="009010A8" w:rsidRDefault="009010A8" w:rsidP="00006480">
      <w:pPr>
        <w:spacing w:after="120"/>
        <w:ind w:firstLine="709"/>
        <w:jc w:val="both"/>
        <w:rPr>
          <w:rFonts w:ascii="Verdana" w:hAnsi="Verdana"/>
          <w:sz w:val="20"/>
          <w:szCs w:val="20"/>
        </w:rPr>
      </w:pPr>
      <w:r>
        <w:rPr>
          <w:rFonts w:ascii="Verdana" w:hAnsi="Verdana"/>
          <w:sz w:val="20"/>
          <w:szCs w:val="20"/>
        </w:rPr>
        <w:t xml:space="preserve">Úkolem Spolkového úřadu pro sociální záležitosti je spolupráce se všemi aktéry zabývajícími se problematikou osob s postižením s cílem koordinace všech politických opatření týkajících se těchto osob. Dalším důležitým okruhem činnosti úřadu je podle zákona o práci a zdraví prevence (projekt fit2work). Zde je nezbytná úzká spolupráce </w:t>
      </w:r>
      <w:r>
        <w:rPr>
          <w:rFonts w:ascii="Verdana" w:hAnsi="Verdana"/>
          <w:sz w:val="20"/>
          <w:szCs w:val="20"/>
        </w:rPr>
        <w:lastRenderedPageBreak/>
        <w:t>s Úřadem práce a dalšími zařízeními pracovní rehabilitace pro osoby s postižením. Z průřezové analýzy</w:t>
      </w:r>
      <w:r w:rsidR="006E55F6">
        <w:rPr>
          <w:rFonts w:ascii="Verdana" w:hAnsi="Verdana"/>
          <w:sz w:val="20"/>
          <w:szCs w:val="20"/>
        </w:rPr>
        <w:t xml:space="preserve"> </w:t>
      </w:r>
      <w:r>
        <w:rPr>
          <w:rFonts w:ascii="Verdana" w:hAnsi="Verdana"/>
          <w:sz w:val="20"/>
          <w:szCs w:val="20"/>
        </w:rPr>
        <w:t>vyplývá, že integrační podpora Spolkového úřadu pro sociální záležitosti a pomoc při začleňování poskytovaná Úřadem práce se do značné míry prolínají. Z toho důvodu bylo dohodnuto, že</w:t>
      </w:r>
      <w:r w:rsidR="006E55F6">
        <w:rPr>
          <w:rFonts w:ascii="Verdana" w:hAnsi="Verdana"/>
          <w:sz w:val="20"/>
          <w:szCs w:val="20"/>
        </w:rPr>
        <w:t xml:space="preserve"> </w:t>
      </w:r>
      <w:r>
        <w:rPr>
          <w:rFonts w:ascii="Verdana" w:hAnsi="Verdana"/>
          <w:sz w:val="20"/>
          <w:szCs w:val="20"/>
        </w:rPr>
        <w:t>od</w:t>
      </w:r>
      <w:r w:rsidR="00840EA1">
        <w:rPr>
          <w:rFonts w:ascii="Verdana" w:hAnsi="Verdana"/>
          <w:sz w:val="20"/>
          <w:szCs w:val="20"/>
        </w:rPr>
        <w:t xml:space="preserve"> </w:t>
      </w:r>
      <w:r w:rsidRPr="00911A6C">
        <w:rPr>
          <w:rFonts w:ascii="Verdana" w:hAnsi="Verdana"/>
          <w:b/>
          <w:sz w:val="20"/>
          <w:szCs w:val="20"/>
        </w:rPr>
        <w:t>1. ledna 2012</w:t>
      </w:r>
      <w:r>
        <w:rPr>
          <w:rFonts w:ascii="Verdana" w:hAnsi="Verdana"/>
          <w:sz w:val="20"/>
          <w:szCs w:val="20"/>
        </w:rPr>
        <w:t xml:space="preserve"> bude integrační pod</w:t>
      </w:r>
      <w:r w:rsidR="00CD14FB">
        <w:rPr>
          <w:rFonts w:ascii="Verdana" w:hAnsi="Verdana"/>
          <w:sz w:val="20"/>
          <w:szCs w:val="20"/>
        </w:rPr>
        <w:softHyphen/>
      </w:r>
      <w:r>
        <w:rPr>
          <w:rFonts w:ascii="Verdana" w:hAnsi="Verdana"/>
          <w:sz w:val="20"/>
          <w:szCs w:val="20"/>
        </w:rPr>
        <w:t>pora</w:t>
      </w:r>
      <w:r w:rsidR="00CD14FB" w:rsidRPr="00CD14FB">
        <w:rPr>
          <w:rFonts w:ascii="Verdana" w:hAnsi="Verdana"/>
          <w:sz w:val="12"/>
          <w:szCs w:val="12"/>
        </w:rPr>
        <w:t xml:space="preserve"> </w:t>
      </w:r>
      <w:r>
        <w:rPr>
          <w:rFonts w:ascii="Verdana" w:hAnsi="Verdana"/>
          <w:sz w:val="20"/>
          <w:szCs w:val="20"/>
        </w:rPr>
        <w:t xml:space="preserve">poskytována výlučně Úřadem práce a rozpracované případy budou ještě dořešeny Spolkovým úřadem pro sociální záležitosti. </w:t>
      </w:r>
    </w:p>
    <w:p w:rsidR="009010A8" w:rsidRDefault="009010A8" w:rsidP="00006480">
      <w:pPr>
        <w:spacing w:after="120"/>
        <w:ind w:firstLine="709"/>
        <w:jc w:val="both"/>
        <w:rPr>
          <w:rFonts w:ascii="Verdana" w:hAnsi="Verdana"/>
          <w:sz w:val="20"/>
          <w:szCs w:val="20"/>
        </w:rPr>
      </w:pPr>
      <w:r>
        <w:rPr>
          <w:rFonts w:ascii="Verdana" w:hAnsi="Verdana"/>
          <w:sz w:val="20"/>
          <w:szCs w:val="20"/>
        </w:rPr>
        <w:t xml:space="preserve">Hlavním úkolem Spolkového úřadu bude i nadále podpora osob při přechodu do zaměstnání. Na úspěšný projekt Clearing naváže </w:t>
      </w:r>
      <w:r w:rsidRPr="00777915">
        <w:rPr>
          <w:rFonts w:ascii="Verdana" w:hAnsi="Verdana"/>
          <w:b/>
          <w:sz w:val="20"/>
          <w:szCs w:val="20"/>
        </w:rPr>
        <w:t>nový projekt</w:t>
      </w:r>
      <w:r>
        <w:rPr>
          <w:rFonts w:ascii="Verdana" w:hAnsi="Verdana"/>
          <w:sz w:val="20"/>
          <w:szCs w:val="20"/>
        </w:rPr>
        <w:t xml:space="preserve"> „</w:t>
      </w:r>
      <w:r w:rsidRPr="0048535B">
        <w:rPr>
          <w:rFonts w:ascii="Verdana" w:hAnsi="Verdana"/>
          <w:b/>
          <w:sz w:val="20"/>
          <w:szCs w:val="20"/>
        </w:rPr>
        <w:t>Jugendcoaching</w:t>
      </w:r>
      <w:r>
        <w:rPr>
          <w:rFonts w:ascii="Verdana" w:hAnsi="Verdana"/>
          <w:sz w:val="20"/>
          <w:szCs w:val="20"/>
        </w:rPr>
        <w:t>“, jehož prvořadým cílem je motivovat</w:t>
      </w:r>
      <w:r w:rsidR="006E55F6">
        <w:rPr>
          <w:rFonts w:ascii="Verdana" w:hAnsi="Verdana"/>
          <w:sz w:val="20"/>
          <w:szCs w:val="20"/>
        </w:rPr>
        <w:t xml:space="preserve"> </w:t>
      </w:r>
      <w:r>
        <w:rPr>
          <w:rFonts w:ascii="Verdana" w:hAnsi="Verdana"/>
          <w:sz w:val="20"/>
          <w:szCs w:val="20"/>
        </w:rPr>
        <w:t>žáky a studenty k co nejdelší návštěvě vzděláva</w:t>
      </w:r>
      <w:r w:rsidR="006E55F6">
        <w:rPr>
          <w:rFonts w:ascii="Verdana" w:hAnsi="Verdana"/>
          <w:sz w:val="20"/>
          <w:szCs w:val="20"/>
        </w:rPr>
        <w:softHyphen/>
      </w:r>
      <w:r>
        <w:rPr>
          <w:rFonts w:ascii="Verdana" w:hAnsi="Verdana"/>
          <w:sz w:val="20"/>
          <w:szCs w:val="20"/>
        </w:rPr>
        <w:t>cího</w:t>
      </w:r>
      <w:r w:rsidR="006E55F6">
        <w:rPr>
          <w:rFonts w:ascii="Verdana" w:hAnsi="Verdana"/>
          <w:sz w:val="20"/>
          <w:szCs w:val="20"/>
        </w:rPr>
        <w:t xml:space="preserve"> </w:t>
      </w:r>
      <w:r>
        <w:rPr>
          <w:rFonts w:ascii="Verdana" w:hAnsi="Verdana"/>
          <w:sz w:val="20"/>
          <w:szCs w:val="20"/>
        </w:rPr>
        <w:t>zařízení a motivovat je k</w:t>
      </w:r>
      <w:r w:rsidR="00CD14FB">
        <w:rPr>
          <w:rFonts w:ascii="Verdana" w:hAnsi="Verdana"/>
          <w:sz w:val="20"/>
          <w:szCs w:val="20"/>
        </w:rPr>
        <w:t xml:space="preserve"> </w:t>
      </w:r>
      <w:r>
        <w:rPr>
          <w:rFonts w:ascii="Verdana" w:hAnsi="Verdana"/>
          <w:sz w:val="20"/>
          <w:szCs w:val="20"/>
        </w:rPr>
        <w:t xml:space="preserve">dokončení započatého vzdělávání, poskytnout jim podporu při přechodu ze školního systému do systému navazujícího a dosáhnout tak následné integrace. Tento projekt bude postupně zaváděn od školního roku </w:t>
      </w:r>
      <w:r w:rsidRPr="0048535B">
        <w:rPr>
          <w:rFonts w:ascii="Verdana" w:hAnsi="Verdana"/>
          <w:b/>
          <w:sz w:val="20"/>
          <w:szCs w:val="20"/>
        </w:rPr>
        <w:t>2012/13</w:t>
      </w:r>
      <w:r>
        <w:rPr>
          <w:rFonts w:ascii="Verdana" w:hAnsi="Verdana"/>
          <w:sz w:val="20"/>
          <w:szCs w:val="20"/>
        </w:rPr>
        <w:t xml:space="preserve">. </w:t>
      </w:r>
    </w:p>
    <w:p w:rsidR="009010A8" w:rsidRDefault="009010A8" w:rsidP="00006480">
      <w:pPr>
        <w:spacing w:after="120"/>
        <w:ind w:firstLine="709"/>
        <w:jc w:val="both"/>
        <w:rPr>
          <w:rFonts w:ascii="Verdana" w:hAnsi="Verdana"/>
          <w:sz w:val="20"/>
          <w:szCs w:val="20"/>
        </w:rPr>
      </w:pPr>
      <w:r>
        <w:rPr>
          <w:rFonts w:ascii="Verdana" w:hAnsi="Verdana"/>
          <w:sz w:val="20"/>
          <w:szCs w:val="20"/>
        </w:rPr>
        <w:t>K další stěžejní</w:t>
      </w:r>
      <w:r w:rsidR="006E55F6">
        <w:rPr>
          <w:rFonts w:ascii="Verdana" w:hAnsi="Verdana"/>
          <w:sz w:val="20"/>
          <w:szCs w:val="20"/>
        </w:rPr>
        <w:t xml:space="preserve"> </w:t>
      </w:r>
      <w:r>
        <w:rPr>
          <w:rFonts w:ascii="Verdana" w:hAnsi="Verdana"/>
          <w:sz w:val="20"/>
          <w:szCs w:val="20"/>
        </w:rPr>
        <w:t>aktivitě Spolkového úřadu patří zabránit pokud možno předčas</w:t>
      </w:r>
      <w:r w:rsidR="006E55F6">
        <w:rPr>
          <w:rFonts w:ascii="Verdana" w:hAnsi="Verdana"/>
          <w:sz w:val="20"/>
          <w:szCs w:val="20"/>
        </w:rPr>
        <w:softHyphen/>
        <w:t xml:space="preserve">nému </w:t>
      </w:r>
      <w:r w:rsidR="00840EA1">
        <w:rPr>
          <w:rFonts w:ascii="Verdana" w:hAnsi="Verdana"/>
          <w:sz w:val="20"/>
          <w:szCs w:val="20"/>
        </w:rPr>
        <w:t>přechodu do důchodové</w:t>
      </w:r>
      <w:r w:rsidR="005F35B9">
        <w:rPr>
          <w:rFonts w:ascii="Verdana" w:hAnsi="Verdana"/>
          <w:sz w:val="20"/>
          <w:szCs w:val="20"/>
        </w:rPr>
        <w:t xml:space="preserve"> </w:t>
      </w:r>
      <w:r>
        <w:rPr>
          <w:rFonts w:ascii="Verdana" w:hAnsi="Verdana"/>
          <w:sz w:val="20"/>
          <w:szCs w:val="20"/>
        </w:rPr>
        <w:t>fáze a</w:t>
      </w:r>
      <w:r w:rsidR="00CD14FB">
        <w:rPr>
          <w:rFonts w:ascii="Verdana" w:hAnsi="Verdana"/>
          <w:sz w:val="20"/>
          <w:szCs w:val="20"/>
        </w:rPr>
        <w:t xml:space="preserve"> </w:t>
      </w:r>
      <w:r>
        <w:rPr>
          <w:rFonts w:ascii="Verdana" w:hAnsi="Verdana"/>
          <w:sz w:val="20"/>
          <w:szCs w:val="20"/>
        </w:rPr>
        <w:t>pomocí odpovídajících opatření umožnit co nejdelší setrvání v pracovním životě. Pro dosažení tohoto cíle je podporována strategie „</w:t>
      </w:r>
      <w:r w:rsidRPr="00894F2B">
        <w:rPr>
          <w:rFonts w:ascii="Verdana" w:hAnsi="Verdana"/>
          <w:b/>
          <w:sz w:val="20"/>
          <w:szCs w:val="20"/>
        </w:rPr>
        <w:t>zdraví na pracovišti</w:t>
      </w:r>
      <w:r>
        <w:rPr>
          <w:rFonts w:ascii="Verdana" w:hAnsi="Verdana"/>
          <w:sz w:val="20"/>
          <w:szCs w:val="20"/>
        </w:rPr>
        <w:t xml:space="preserve">“ formou poskytování informací a poradenství v rámci projektu </w:t>
      </w:r>
      <w:r w:rsidRPr="0078245A">
        <w:rPr>
          <w:rFonts w:ascii="Verdana" w:hAnsi="Verdana"/>
          <w:b/>
          <w:sz w:val="20"/>
          <w:szCs w:val="20"/>
        </w:rPr>
        <w:t>fit2work</w:t>
      </w:r>
      <w:r>
        <w:rPr>
          <w:rFonts w:ascii="Verdana" w:hAnsi="Verdana"/>
          <w:sz w:val="20"/>
          <w:szCs w:val="20"/>
        </w:rPr>
        <w:t>. Udržení</w:t>
      </w:r>
      <w:r w:rsidR="006E55F6">
        <w:rPr>
          <w:rFonts w:ascii="Verdana" w:hAnsi="Verdana"/>
          <w:sz w:val="20"/>
          <w:szCs w:val="20"/>
        </w:rPr>
        <w:t xml:space="preserve"> </w:t>
      </w:r>
      <w:r>
        <w:rPr>
          <w:rFonts w:ascii="Verdana" w:hAnsi="Verdana"/>
          <w:sz w:val="20"/>
          <w:szCs w:val="20"/>
        </w:rPr>
        <w:t>pracovní schopnosti, a</w:t>
      </w:r>
      <w:r w:rsidR="00840EA1">
        <w:rPr>
          <w:rFonts w:ascii="Verdana" w:hAnsi="Verdana"/>
          <w:sz w:val="20"/>
          <w:szCs w:val="20"/>
        </w:rPr>
        <w:t xml:space="preserve"> </w:t>
      </w:r>
      <w:r>
        <w:rPr>
          <w:rFonts w:ascii="Verdana" w:hAnsi="Verdana"/>
          <w:sz w:val="20"/>
          <w:szCs w:val="20"/>
        </w:rPr>
        <w:t>tím i co nejdelší setrvání v systému výdě</w:t>
      </w:r>
      <w:r w:rsidR="00840EA1">
        <w:rPr>
          <w:rFonts w:ascii="Verdana" w:hAnsi="Verdana"/>
          <w:sz w:val="20"/>
          <w:szCs w:val="20"/>
        </w:rPr>
        <w:softHyphen/>
      </w:r>
      <w:r>
        <w:rPr>
          <w:rFonts w:ascii="Verdana" w:hAnsi="Verdana"/>
          <w:sz w:val="20"/>
          <w:szCs w:val="20"/>
        </w:rPr>
        <w:t>lečné činnosti byly podnětem k </w:t>
      </w:r>
      <w:r w:rsidRPr="00894F2B">
        <w:rPr>
          <w:rFonts w:ascii="Verdana" w:hAnsi="Verdana"/>
          <w:b/>
          <w:sz w:val="20"/>
          <w:szCs w:val="20"/>
        </w:rPr>
        <w:t>zákonu o práci a zdraví</w:t>
      </w:r>
      <w:r>
        <w:rPr>
          <w:rFonts w:ascii="Verdana" w:hAnsi="Verdana"/>
          <w:sz w:val="20"/>
          <w:szCs w:val="20"/>
        </w:rPr>
        <w:t>.</w:t>
      </w:r>
    </w:p>
    <w:p w:rsidR="009010A8" w:rsidRDefault="009010A8" w:rsidP="00006480">
      <w:pPr>
        <w:spacing w:after="120"/>
        <w:rPr>
          <w:rFonts w:ascii="Verdana" w:hAnsi="Verdana"/>
          <w:b/>
          <w:sz w:val="20"/>
          <w:szCs w:val="20"/>
        </w:rPr>
      </w:pPr>
    </w:p>
    <w:p w:rsidR="009010A8" w:rsidRDefault="009010A8" w:rsidP="00006480">
      <w:pPr>
        <w:spacing w:after="120"/>
        <w:jc w:val="both"/>
        <w:rPr>
          <w:rFonts w:ascii="Verdana" w:hAnsi="Verdana"/>
          <w:b/>
          <w:sz w:val="20"/>
          <w:szCs w:val="20"/>
        </w:rPr>
      </w:pPr>
      <w:r>
        <w:rPr>
          <w:rFonts w:ascii="Verdana" w:hAnsi="Verdana"/>
          <w:b/>
          <w:sz w:val="20"/>
          <w:szCs w:val="20"/>
        </w:rPr>
        <w:t>Další</w:t>
      </w:r>
      <w:r w:rsidR="006E55F6">
        <w:rPr>
          <w:rFonts w:ascii="Verdana" w:hAnsi="Verdana"/>
          <w:b/>
          <w:sz w:val="20"/>
          <w:szCs w:val="20"/>
        </w:rPr>
        <w:t xml:space="preserve"> </w:t>
      </w:r>
      <w:r>
        <w:rPr>
          <w:rFonts w:ascii="Verdana" w:hAnsi="Verdana"/>
          <w:b/>
          <w:sz w:val="20"/>
          <w:szCs w:val="20"/>
        </w:rPr>
        <w:t>rozvíjení podpůrné</w:t>
      </w:r>
      <w:r w:rsidR="00CD14FB">
        <w:rPr>
          <w:rFonts w:ascii="Verdana" w:hAnsi="Verdana"/>
          <w:b/>
          <w:sz w:val="20"/>
          <w:szCs w:val="20"/>
        </w:rPr>
        <w:t xml:space="preserve"> </w:t>
      </w:r>
      <w:r>
        <w:rPr>
          <w:rFonts w:ascii="Verdana" w:hAnsi="Verdana"/>
          <w:b/>
          <w:sz w:val="20"/>
          <w:szCs w:val="20"/>
        </w:rPr>
        <w:t>struktury pro integraci osob s postižením na trh práce</w:t>
      </w:r>
    </w:p>
    <w:p w:rsidR="009010A8" w:rsidRDefault="009010A8" w:rsidP="00006480">
      <w:pPr>
        <w:spacing w:after="120"/>
        <w:ind w:firstLine="709"/>
        <w:jc w:val="both"/>
        <w:rPr>
          <w:rFonts w:ascii="Verdana" w:hAnsi="Verdana"/>
          <w:b/>
          <w:sz w:val="20"/>
          <w:szCs w:val="20"/>
        </w:rPr>
      </w:pPr>
      <w:r>
        <w:rPr>
          <w:rFonts w:ascii="Verdana" w:hAnsi="Verdana"/>
          <w:sz w:val="20"/>
          <w:szCs w:val="20"/>
        </w:rPr>
        <w:t>Vedle</w:t>
      </w:r>
      <w:r w:rsidR="006E55F6">
        <w:rPr>
          <w:rFonts w:ascii="Verdana" w:hAnsi="Verdana"/>
          <w:sz w:val="20"/>
          <w:szCs w:val="20"/>
        </w:rPr>
        <w:t xml:space="preserve"> </w:t>
      </w:r>
      <w:r w:rsidR="00840EA1">
        <w:rPr>
          <w:rFonts w:ascii="Verdana" w:hAnsi="Verdana"/>
          <w:sz w:val="20"/>
          <w:szCs w:val="20"/>
        </w:rPr>
        <w:t xml:space="preserve">různých </w:t>
      </w:r>
      <w:r w:rsidR="00CD14FB">
        <w:rPr>
          <w:rFonts w:ascii="Verdana" w:hAnsi="Verdana"/>
          <w:sz w:val="20"/>
          <w:szCs w:val="20"/>
        </w:rPr>
        <w:t xml:space="preserve">forem podpor </w:t>
      </w:r>
      <w:r>
        <w:rPr>
          <w:rFonts w:ascii="Verdana" w:hAnsi="Verdana"/>
          <w:sz w:val="20"/>
          <w:szCs w:val="20"/>
        </w:rPr>
        <w:t>mzdových nákladů je poskytována podpůrná po</w:t>
      </w:r>
      <w:r w:rsidR="00CD14FB">
        <w:rPr>
          <w:rFonts w:ascii="Verdana" w:hAnsi="Verdana"/>
          <w:sz w:val="20"/>
          <w:szCs w:val="20"/>
        </w:rPr>
        <w:softHyphen/>
      </w:r>
      <w:r>
        <w:rPr>
          <w:rFonts w:ascii="Verdana" w:hAnsi="Verdana"/>
          <w:sz w:val="20"/>
          <w:szCs w:val="20"/>
        </w:rPr>
        <w:t xml:space="preserve">moc zaměřená na určité cílové skupiny. Jde např. o nabídku </w:t>
      </w:r>
      <w:r w:rsidRPr="0068650F">
        <w:rPr>
          <w:rFonts w:ascii="Verdana" w:hAnsi="Verdana"/>
          <w:b/>
          <w:sz w:val="20"/>
          <w:szCs w:val="20"/>
        </w:rPr>
        <w:t>pracovní asistence</w:t>
      </w:r>
      <w:r>
        <w:rPr>
          <w:rFonts w:ascii="Verdana" w:hAnsi="Verdana"/>
          <w:sz w:val="20"/>
          <w:szCs w:val="20"/>
        </w:rPr>
        <w:t xml:space="preserve"> pro osoby</w:t>
      </w:r>
      <w:r w:rsidR="00CD14FB">
        <w:rPr>
          <w:rFonts w:ascii="Verdana" w:hAnsi="Verdana"/>
          <w:sz w:val="20"/>
          <w:szCs w:val="20"/>
        </w:rPr>
        <w:t xml:space="preserve"> </w:t>
      </w:r>
      <w:r>
        <w:rPr>
          <w:rFonts w:ascii="Verdana" w:hAnsi="Verdana"/>
          <w:sz w:val="20"/>
          <w:szCs w:val="20"/>
        </w:rPr>
        <w:t>s psychickým nebo duševním znevýhodněním, pro neslyšící nebo nevidomé a značně</w:t>
      </w:r>
      <w:r w:rsidR="00CD14FB">
        <w:rPr>
          <w:rFonts w:ascii="Verdana" w:hAnsi="Verdana"/>
          <w:sz w:val="20"/>
          <w:szCs w:val="20"/>
        </w:rPr>
        <w:t xml:space="preserve"> </w:t>
      </w:r>
      <w:r>
        <w:rPr>
          <w:rFonts w:ascii="Verdana" w:hAnsi="Verdana"/>
          <w:sz w:val="20"/>
          <w:szCs w:val="20"/>
        </w:rPr>
        <w:t xml:space="preserve">zrakově omezené osoby, dále o nabídku </w:t>
      </w:r>
      <w:r w:rsidRPr="00626EE9">
        <w:rPr>
          <w:rFonts w:ascii="Verdana" w:hAnsi="Verdana"/>
          <w:b/>
          <w:sz w:val="20"/>
          <w:szCs w:val="20"/>
        </w:rPr>
        <w:t>osobní asistence na pracovišti</w:t>
      </w:r>
      <w:r w:rsidRPr="00626EE9">
        <w:rPr>
          <w:rFonts w:ascii="Verdana" w:hAnsi="Verdana"/>
          <w:sz w:val="20"/>
          <w:szCs w:val="20"/>
        </w:rPr>
        <w:t xml:space="preserve">, která má osobám s těžkým postižením </w:t>
      </w:r>
      <w:r>
        <w:rPr>
          <w:rFonts w:ascii="Verdana" w:hAnsi="Verdana"/>
          <w:sz w:val="20"/>
          <w:szCs w:val="20"/>
        </w:rPr>
        <w:t xml:space="preserve">umožnit účast na výdělečné činnosti nebo absolvovat vzdělání. </w:t>
      </w:r>
    </w:p>
    <w:p w:rsidR="009010A8" w:rsidRDefault="009010A8" w:rsidP="00006480">
      <w:pPr>
        <w:spacing w:after="120"/>
        <w:ind w:firstLine="709"/>
        <w:jc w:val="both"/>
        <w:rPr>
          <w:rFonts w:ascii="Verdana" w:hAnsi="Verdana"/>
          <w:sz w:val="20"/>
          <w:szCs w:val="20"/>
        </w:rPr>
      </w:pPr>
      <w:r>
        <w:rPr>
          <w:rFonts w:ascii="Verdana" w:hAnsi="Verdana"/>
          <w:b/>
          <w:sz w:val="20"/>
          <w:szCs w:val="20"/>
        </w:rPr>
        <w:t xml:space="preserve">Projekty zaměstnávání osob s postižením </w:t>
      </w:r>
      <w:r>
        <w:rPr>
          <w:rFonts w:ascii="Verdana" w:hAnsi="Verdana"/>
          <w:sz w:val="20"/>
          <w:szCs w:val="20"/>
        </w:rPr>
        <w:t xml:space="preserve">poskytují možnosti zaměstnání a slouží k přípravě pro začlenění na primární trh práce. V programu </w:t>
      </w:r>
      <w:r w:rsidRPr="00742A57">
        <w:rPr>
          <w:rFonts w:ascii="Verdana" w:hAnsi="Verdana"/>
          <w:b/>
          <w:sz w:val="20"/>
          <w:szCs w:val="20"/>
        </w:rPr>
        <w:t>BABE</w:t>
      </w:r>
      <w:r>
        <w:rPr>
          <w:rFonts w:ascii="Verdana" w:hAnsi="Verdana"/>
          <w:b/>
          <w:sz w:val="20"/>
          <w:szCs w:val="20"/>
        </w:rPr>
        <w:t xml:space="preserve"> 2012/13 </w:t>
      </w:r>
      <w:r>
        <w:rPr>
          <w:rFonts w:ascii="Verdana" w:hAnsi="Verdana"/>
          <w:sz w:val="20"/>
          <w:szCs w:val="20"/>
        </w:rPr>
        <w:t xml:space="preserve">představují cílovou skupinu </w:t>
      </w:r>
      <w:r w:rsidRPr="00742A57">
        <w:rPr>
          <w:rFonts w:ascii="Verdana" w:hAnsi="Verdana"/>
          <w:b/>
          <w:sz w:val="20"/>
          <w:szCs w:val="20"/>
        </w:rPr>
        <w:t>mladiství</w:t>
      </w:r>
      <w:r>
        <w:rPr>
          <w:rFonts w:ascii="Verdana" w:hAnsi="Verdana"/>
          <w:sz w:val="20"/>
          <w:szCs w:val="20"/>
        </w:rPr>
        <w:t xml:space="preserve"> s postižením, kterým je poskytována podpora mzdových nákladů</w:t>
      </w:r>
      <w:r w:rsidR="00CD14FB">
        <w:rPr>
          <w:rFonts w:ascii="Verdana" w:hAnsi="Verdana"/>
          <w:sz w:val="20"/>
          <w:szCs w:val="20"/>
        </w:rPr>
        <w:t xml:space="preserve"> </w:t>
      </w:r>
      <w:r>
        <w:rPr>
          <w:rFonts w:ascii="Verdana" w:hAnsi="Verdana"/>
          <w:sz w:val="20"/>
          <w:szCs w:val="20"/>
        </w:rPr>
        <w:t>a doprovodná pomoc, jakož i specifická podpora při pracovní inte</w:t>
      </w:r>
      <w:r w:rsidR="00CD14FB">
        <w:rPr>
          <w:rFonts w:ascii="Verdana" w:hAnsi="Verdana"/>
          <w:sz w:val="20"/>
          <w:szCs w:val="20"/>
        </w:rPr>
        <w:softHyphen/>
      </w:r>
      <w:r>
        <w:rPr>
          <w:rFonts w:ascii="Verdana" w:hAnsi="Verdana"/>
          <w:sz w:val="20"/>
          <w:szCs w:val="20"/>
        </w:rPr>
        <w:t xml:space="preserve">graci a zabránění vyloučení. V programu je dále rozvíjeno opatření </w:t>
      </w:r>
      <w:r>
        <w:rPr>
          <w:rFonts w:ascii="Verdana" w:hAnsi="Verdana"/>
          <w:b/>
          <w:sz w:val="20"/>
          <w:szCs w:val="20"/>
        </w:rPr>
        <w:t>clearing</w:t>
      </w:r>
      <w:r w:rsidR="00CD14FB">
        <w:rPr>
          <w:rFonts w:ascii="Verdana" w:hAnsi="Verdana"/>
          <w:sz w:val="20"/>
          <w:szCs w:val="20"/>
        </w:rPr>
        <w:t xml:space="preserve">, které má umožnit </w:t>
      </w:r>
      <w:r>
        <w:rPr>
          <w:rFonts w:ascii="Verdana" w:hAnsi="Verdana"/>
          <w:sz w:val="20"/>
          <w:szCs w:val="20"/>
        </w:rPr>
        <w:t>mladým lidem</w:t>
      </w:r>
      <w:r w:rsidR="005F35B9">
        <w:rPr>
          <w:rFonts w:ascii="Verdana" w:hAnsi="Verdana"/>
          <w:sz w:val="20"/>
          <w:szCs w:val="20"/>
        </w:rPr>
        <w:t xml:space="preserve"> </w:t>
      </w:r>
      <w:r>
        <w:rPr>
          <w:rFonts w:ascii="Verdana" w:hAnsi="Verdana"/>
          <w:sz w:val="20"/>
          <w:szCs w:val="20"/>
        </w:rPr>
        <w:t xml:space="preserve">s postižením co nejlepší přechod ze </w:t>
      </w:r>
      <w:r w:rsidR="00CD14FB">
        <w:rPr>
          <w:rFonts w:ascii="Verdana" w:hAnsi="Verdana"/>
          <w:sz w:val="20"/>
          <w:szCs w:val="20"/>
        </w:rPr>
        <w:t xml:space="preserve">školy do zaměstnání. V programu </w:t>
      </w:r>
      <w:r>
        <w:rPr>
          <w:rFonts w:ascii="Verdana" w:hAnsi="Verdana"/>
          <w:sz w:val="20"/>
          <w:szCs w:val="20"/>
        </w:rPr>
        <w:t>2012/13 je</w:t>
      </w:r>
      <w:r w:rsidR="005F35B9">
        <w:rPr>
          <w:rFonts w:ascii="Verdana" w:hAnsi="Verdana"/>
          <w:sz w:val="20"/>
          <w:szCs w:val="20"/>
        </w:rPr>
        <w:t xml:space="preserve"> </w:t>
      </w:r>
      <w:r>
        <w:rPr>
          <w:rFonts w:ascii="Verdana" w:hAnsi="Verdana"/>
          <w:sz w:val="20"/>
          <w:szCs w:val="20"/>
        </w:rPr>
        <w:t xml:space="preserve">zahrnut nový projekt </w:t>
      </w:r>
      <w:r>
        <w:rPr>
          <w:rFonts w:ascii="Verdana" w:hAnsi="Verdana"/>
          <w:b/>
          <w:sz w:val="20"/>
          <w:szCs w:val="20"/>
        </w:rPr>
        <w:t>Jugendcoaching</w:t>
      </w:r>
      <w:r w:rsidRPr="00CD5F69">
        <w:rPr>
          <w:rFonts w:ascii="Verdana" w:hAnsi="Verdana"/>
          <w:sz w:val="20"/>
          <w:szCs w:val="20"/>
        </w:rPr>
        <w:t>,</w:t>
      </w:r>
      <w:r>
        <w:rPr>
          <w:rFonts w:ascii="Verdana" w:hAnsi="Verdana"/>
          <w:b/>
          <w:sz w:val="20"/>
          <w:szCs w:val="20"/>
        </w:rPr>
        <w:t xml:space="preserve"> </w:t>
      </w:r>
      <w:r w:rsidRPr="00CD5F69">
        <w:rPr>
          <w:rFonts w:ascii="Verdana" w:hAnsi="Verdana"/>
          <w:sz w:val="20"/>
          <w:szCs w:val="20"/>
        </w:rPr>
        <w:t xml:space="preserve">který </w:t>
      </w:r>
      <w:r>
        <w:rPr>
          <w:rFonts w:ascii="Verdana" w:hAnsi="Verdana"/>
          <w:sz w:val="20"/>
          <w:szCs w:val="20"/>
        </w:rPr>
        <w:t xml:space="preserve">představuje určitou změnu paradigmatu ve smyslu rozšíření odpovědnosti a operativních činností </w:t>
      </w:r>
      <w:r w:rsidRPr="000E5416">
        <w:rPr>
          <w:rFonts w:ascii="Verdana" w:hAnsi="Verdana"/>
          <w:b/>
          <w:sz w:val="20"/>
          <w:szCs w:val="20"/>
        </w:rPr>
        <w:t>Spolkového úřadu pro</w:t>
      </w:r>
      <w:r w:rsidR="00840EA1">
        <w:rPr>
          <w:rFonts w:ascii="Verdana" w:hAnsi="Verdana"/>
          <w:b/>
          <w:sz w:val="20"/>
          <w:szCs w:val="20"/>
        </w:rPr>
        <w:t xml:space="preserve"> </w:t>
      </w:r>
      <w:r w:rsidRPr="000E5416">
        <w:rPr>
          <w:rFonts w:ascii="Verdana" w:hAnsi="Verdana"/>
          <w:b/>
          <w:sz w:val="20"/>
          <w:szCs w:val="20"/>
        </w:rPr>
        <w:t>sociální záležitosti</w:t>
      </w:r>
      <w:r w:rsidR="006E55F6">
        <w:rPr>
          <w:rFonts w:ascii="Verdana" w:hAnsi="Verdana"/>
          <w:sz w:val="20"/>
          <w:szCs w:val="20"/>
        </w:rPr>
        <w:t xml:space="preserve">. </w:t>
      </w:r>
      <w:r>
        <w:rPr>
          <w:rFonts w:ascii="Verdana" w:hAnsi="Verdana"/>
          <w:sz w:val="20"/>
          <w:szCs w:val="20"/>
        </w:rPr>
        <w:t>Tento projekt se poprvé a cíleně zaměřuje na</w:t>
      </w:r>
      <w:r w:rsidR="00CD14FB" w:rsidRPr="00CD14FB">
        <w:rPr>
          <w:rFonts w:ascii="Verdana" w:hAnsi="Verdana"/>
          <w:sz w:val="12"/>
          <w:szCs w:val="12"/>
        </w:rPr>
        <w:t xml:space="preserve"> </w:t>
      </w:r>
      <w:r w:rsidRPr="000E5416">
        <w:rPr>
          <w:rFonts w:ascii="Verdana" w:hAnsi="Verdana"/>
          <w:b/>
          <w:sz w:val="20"/>
          <w:szCs w:val="20"/>
        </w:rPr>
        <w:t>všechny</w:t>
      </w:r>
      <w:r w:rsidRPr="00CD14FB">
        <w:rPr>
          <w:rFonts w:ascii="Verdana" w:hAnsi="Verdana"/>
          <w:b/>
          <w:sz w:val="12"/>
          <w:szCs w:val="12"/>
        </w:rPr>
        <w:t xml:space="preserve"> </w:t>
      </w:r>
      <w:r w:rsidRPr="000E5416">
        <w:rPr>
          <w:rFonts w:ascii="Verdana" w:hAnsi="Verdana"/>
          <w:b/>
          <w:sz w:val="20"/>
          <w:szCs w:val="20"/>
        </w:rPr>
        <w:t>mladistvé</w:t>
      </w:r>
      <w:r w:rsidRPr="00CD14FB">
        <w:rPr>
          <w:rFonts w:ascii="Verdana" w:hAnsi="Verdana"/>
          <w:b/>
          <w:sz w:val="12"/>
          <w:szCs w:val="12"/>
        </w:rPr>
        <w:t xml:space="preserve"> </w:t>
      </w:r>
      <w:r w:rsidRPr="000E5416">
        <w:rPr>
          <w:rFonts w:ascii="Verdana" w:hAnsi="Verdana"/>
          <w:b/>
          <w:sz w:val="20"/>
          <w:szCs w:val="20"/>
        </w:rPr>
        <w:t>ohrožené vyloučením</w:t>
      </w:r>
      <w:r>
        <w:rPr>
          <w:rFonts w:ascii="Verdana" w:hAnsi="Verdana"/>
          <w:sz w:val="20"/>
          <w:szCs w:val="20"/>
        </w:rPr>
        <w:t>, nikoli pouze na mladistvé se speciálním znevýhodněním. K dalším kompetencím</w:t>
      </w:r>
      <w:r w:rsidR="006E55F6">
        <w:rPr>
          <w:rFonts w:ascii="Verdana" w:hAnsi="Verdana"/>
          <w:sz w:val="20"/>
          <w:szCs w:val="20"/>
        </w:rPr>
        <w:t xml:space="preserve"> </w:t>
      </w:r>
      <w:r>
        <w:rPr>
          <w:rFonts w:ascii="Verdana" w:hAnsi="Verdana"/>
          <w:sz w:val="20"/>
          <w:szCs w:val="20"/>
        </w:rPr>
        <w:t xml:space="preserve">Spolkového úřadu patří </w:t>
      </w:r>
      <w:r w:rsidRPr="00606E23">
        <w:rPr>
          <w:rFonts w:ascii="Verdana" w:hAnsi="Verdana"/>
          <w:b/>
          <w:sz w:val="20"/>
          <w:szCs w:val="20"/>
        </w:rPr>
        <w:t>asis</w:t>
      </w:r>
      <w:r w:rsidR="006E55F6">
        <w:rPr>
          <w:rFonts w:ascii="Verdana" w:hAnsi="Verdana"/>
          <w:b/>
          <w:sz w:val="20"/>
          <w:szCs w:val="20"/>
        </w:rPr>
        <w:softHyphen/>
      </w:r>
      <w:r w:rsidRPr="00606E23">
        <w:rPr>
          <w:rFonts w:ascii="Verdana" w:hAnsi="Verdana"/>
          <w:b/>
          <w:sz w:val="20"/>
          <w:szCs w:val="20"/>
        </w:rPr>
        <w:t>tence při studiu</w:t>
      </w:r>
      <w:r>
        <w:rPr>
          <w:rFonts w:ascii="Verdana" w:hAnsi="Verdana"/>
          <w:b/>
          <w:sz w:val="20"/>
          <w:szCs w:val="20"/>
        </w:rPr>
        <w:t xml:space="preserve"> </w:t>
      </w:r>
      <w:r>
        <w:rPr>
          <w:rFonts w:ascii="Verdana" w:hAnsi="Verdana"/>
          <w:sz w:val="20"/>
          <w:szCs w:val="20"/>
        </w:rPr>
        <w:t>(</w:t>
      </w:r>
      <w:r>
        <w:rPr>
          <w:rFonts w:ascii="Verdana" w:hAnsi="Verdana"/>
          <w:i/>
          <w:sz w:val="20"/>
          <w:szCs w:val="20"/>
        </w:rPr>
        <w:t>Berufsausbildungsassistenz</w:t>
      </w:r>
      <w:r w:rsidR="00CD14FB">
        <w:rPr>
          <w:rFonts w:ascii="Verdana" w:hAnsi="Verdana"/>
          <w:sz w:val="20"/>
          <w:szCs w:val="20"/>
        </w:rPr>
        <w:t xml:space="preserve">). </w:t>
      </w:r>
      <w:r>
        <w:rPr>
          <w:rFonts w:ascii="Verdana" w:hAnsi="Verdana"/>
          <w:sz w:val="20"/>
          <w:szCs w:val="20"/>
        </w:rPr>
        <w:t xml:space="preserve">Po dobu </w:t>
      </w:r>
      <w:r w:rsidRPr="00606E23">
        <w:rPr>
          <w:rFonts w:ascii="Verdana" w:hAnsi="Verdana"/>
          <w:b/>
          <w:sz w:val="20"/>
          <w:szCs w:val="20"/>
        </w:rPr>
        <w:t>odborného</w:t>
      </w:r>
      <w:r>
        <w:rPr>
          <w:rFonts w:ascii="Verdana" w:hAnsi="Verdana"/>
          <w:sz w:val="20"/>
          <w:szCs w:val="20"/>
        </w:rPr>
        <w:t xml:space="preserve"> </w:t>
      </w:r>
      <w:r>
        <w:rPr>
          <w:rFonts w:ascii="Verdana" w:hAnsi="Verdana"/>
          <w:b/>
          <w:sz w:val="20"/>
          <w:szCs w:val="20"/>
        </w:rPr>
        <w:t>integrativního vzdě</w:t>
      </w:r>
      <w:r w:rsidR="00CD14FB">
        <w:rPr>
          <w:rFonts w:ascii="Verdana" w:hAnsi="Verdana"/>
          <w:b/>
          <w:sz w:val="20"/>
          <w:szCs w:val="20"/>
        </w:rPr>
        <w:softHyphen/>
      </w:r>
      <w:r>
        <w:rPr>
          <w:rFonts w:ascii="Verdana" w:hAnsi="Verdana"/>
          <w:b/>
          <w:sz w:val="20"/>
          <w:szCs w:val="20"/>
        </w:rPr>
        <w:t>lávání</w:t>
      </w:r>
      <w:r w:rsidR="00CD14FB">
        <w:rPr>
          <w:rFonts w:ascii="Verdana" w:hAnsi="Verdana"/>
          <w:b/>
          <w:sz w:val="20"/>
          <w:szCs w:val="20"/>
        </w:rPr>
        <w:t xml:space="preserve"> </w:t>
      </w:r>
      <w:r>
        <w:rPr>
          <w:rFonts w:ascii="Verdana" w:hAnsi="Verdana"/>
          <w:sz w:val="20"/>
          <w:szCs w:val="20"/>
        </w:rPr>
        <w:t>(</w:t>
      </w:r>
      <w:r>
        <w:rPr>
          <w:rFonts w:ascii="Verdana" w:hAnsi="Verdana"/>
          <w:i/>
          <w:sz w:val="20"/>
          <w:szCs w:val="20"/>
        </w:rPr>
        <w:t>integrative Berufsausbildung</w:t>
      </w:r>
      <w:r>
        <w:rPr>
          <w:rFonts w:ascii="Verdana" w:hAnsi="Verdana"/>
          <w:sz w:val="20"/>
          <w:szCs w:val="20"/>
        </w:rPr>
        <w:t>) nebo dílčí kvalifikace je asistence při studiu pros</w:t>
      </w:r>
      <w:r w:rsidR="00840EA1">
        <w:rPr>
          <w:rFonts w:ascii="Verdana" w:hAnsi="Verdana"/>
          <w:sz w:val="20"/>
          <w:szCs w:val="20"/>
        </w:rPr>
        <w:t>tředníkem mezi zúčastněnými - t</w:t>
      </w:r>
      <w:r>
        <w:rPr>
          <w:rFonts w:ascii="Verdana" w:hAnsi="Verdana"/>
          <w:sz w:val="20"/>
          <w:szCs w:val="20"/>
        </w:rPr>
        <w:t xml:space="preserve">j. mladistvým, vzdělávacím zařízením, odbornou školou a rodiči - </w:t>
      </w:r>
      <w:r>
        <w:rPr>
          <w:rFonts w:ascii="Verdana" w:hAnsi="Verdana"/>
          <w:b/>
          <w:sz w:val="20"/>
          <w:szCs w:val="20"/>
        </w:rPr>
        <w:t xml:space="preserve"> </w:t>
      </w:r>
      <w:r w:rsidRPr="00E834C5">
        <w:rPr>
          <w:rFonts w:ascii="Verdana" w:hAnsi="Verdana"/>
          <w:sz w:val="20"/>
          <w:szCs w:val="20"/>
        </w:rPr>
        <w:t>a zajišťuje podporu ve všech oblastech.</w:t>
      </w:r>
      <w:r>
        <w:rPr>
          <w:rFonts w:ascii="Verdana" w:hAnsi="Verdana"/>
          <w:sz w:val="20"/>
          <w:szCs w:val="20"/>
        </w:rPr>
        <w:t xml:space="preserve"> </w:t>
      </w:r>
    </w:p>
    <w:p w:rsidR="009010A8" w:rsidRDefault="009010A8" w:rsidP="00006480">
      <w:pPr>
        <w:spacing w:after="120"/>
        <w:jc w:val="both"/>
        <w:rPr>
          <w:rFonts w:ascii="Verdana" w:hAnsi="Verdana"/>
          <w:b/>
          <w:sz w:val="20"/>
          <w:szCs w:val="20"/>
        </w:rPr>
      </w:pPr>
    </w:p>
    <w:p w:rsidR="009010A8" w:rsidRDefault="009010A8" w:rsidP="00006480">
      <w:pPr>
        <w:spacing w:after="120"/>
        <w:jc w:val="both"/>
        <w:rPr>
          <w:rFonts w:ascii="Verdana" w:hAnsi="Verdana"/>
          <w:b/>
          <w:sz w:val="20"/>
          <w:szCs w:val="20"/>
        </w:rPr>
      </w:pPr>
      <w:r>
        <w:rPr>
          <w:rFonts w:ascii="Verdana" w:hAnsi="Verdana"/>
          <w:b/>
          <w:sz w:val="20"/>
          <w:szCs w:val="20"/>
        </w:rPr>
        <w:t>Intenzivnější</w:t>
      </w:r>
      <w:r w:rsidR="00CD14FB">
        <w:rPr>
          <w:rFonts w:ascii="Verdana" w:hAnsi="Verdana"/>
          <w:b/>
          <w:sz w:val="20"/>
          <w:szCs w:val="20"/>
        </w:rPr>
        <w:t xml:space="preserve"> </w:t>
      </w:r>
      <w:r>
        <w:rPr>
          <w:rFonts w:ascii="Verdana" w:hAnsi="Verdana"/>
          <w:b/>
          <w:sz w:val="20"/>
          <w:szCs w:val="20"/>
        </w:rPr>
        <w:t>začlenění integrativních podniků do politiky trhu práce pro osoby s postižením</w:t>
      </w:r>
    </w:p>
    <w:p w:rsidR="009010A8" w:rsidRDefault="009010A8" w:rsidP="00006480">
      <w:pPr>
        <w:spacing w:after="120"/>
        <w:ind w:firstLine="709"/>
        <w:jc w:val="both"/>
        <w:rPr>
          <w:rFonts w:ascii="Verdana" w:hAnsi="Verdana"/>
          <w:sz w:val="20"/>
          <w:szCs w:val="20"/>
        </w:rPr>
      </w:pPr>
      <w:r>
        <w:rPr>
          <w:rFonts w:ascii="Verdana" w:hAnsi="Verdana"/>
          <w:sz w:val="20"/>
          <w:szCs w:val="20"/>
        </w:rPr>
        <w:t>Integrativní podniky ve své tranzitní funkci</w:t>
      </w:r>
      <w:r w:rsidR="006E55F6" w:rsidRPr="006E55F6">
        <w:rPr>
          <w:rFonts w:ascii="Verdana" w:hAnsi="Verdana"/>
          <w:sz w:val="12"/>
          <w:szCs w:val="12"/>
        </w:rPr>
        <w:t xml:space="preserve"> </w:t>
      </w:r>
      <w:r>
        <w:rPr>
          <w:rFonts w:ascii="Verdana" w:hAnsi="Verdana"/>
          <w:sz w:val="20"/>
          <w:szCs w:val="20"/>
        </w:rPr>
        <w:t>značnou</w:t>
      </w:r>
      <w:r w:rsidRPr="006E55F6">
        <w:rPr>
          <w:rFonts w:ascii="Verdana" w:hAnsi="Verdana"/>
          <w:sz w:val="12"/>
          <w:szCs w:val="12"/>
        </w:rPr>
        <w:t xml:space="preserve"> </w:t>
      </w:r>
      <w:r>
        <w:rPr>
          <w:rFonts w:ascii="Verdana" w:hAnsi="Verdana"/>
          <w:sz w:val="20"/>
          <w:szCs w:val="20"/>
        </w:rPr>
        <w:t>měrou přispívají k přechodu ze sekundárního na</w:t>
      </w:r>
      <w:r w:rsidR="00840EA1">
        <w:rPr>
          <w:rFonts w:ascii="Verdana" w:hAnsi="Verdana"/>
          <w:sz w:val="20"/>
          <w:szCs w:val="20"/>
        </w:rPr>
        <w:t xml:space="preserve"> </w:t>
      </w:r>
      <w:r>
        <w:rPr>
          <w:rFonts w:ascii="Verdana" w:hAnsi="Verdana"/>
          <w:sz w:val="20"/>
          <w:szCs w:val="20"/>
        </w:rPr>
        <w:t>primární</w:t>
      </w:r>
      <w:r w:rsidR="006E55F6">
        <w:rPr>
          <w:rFonts w:ascii="Verdana" w:hAnsi="Verdana"/>
          <w:sz w:val="20"/>
          <w:szCs w:val="20"/>
        </w:rPr>
        <w:t xml:space="preserve"> </w:t>
      </w:r>
      <w:r>
        <w:rPr>
          <w:rFonts w:ascii="Verdana" w:hAnsi="Verdana"/>
          <w:sz w:val="20"/>
          <w:szCs w:val="20"/>
        </w:rPr>
        <w:t>trh práce. Z toho důvodu představuje modul „zaměstná</w:t>
      </w:r>
      <w:r w:rsidR="00840EA1">
        <w:rPr>
          <w:rFonts w:ascii="Verdana" w:hAnsi="Verdana"/>
          <w:sz w:val="20"/>
          <w:szCs w:val="20"/>
        </w:rPr>
        <w:softHyphen/>
      </w:r>
      <w:r>
        <w:rPr>
          <w:rFonts w:ascii="Verdana" w:hAnsi="Verdana"/>
          <w:sz w:val="20"/>
          <w:szCs w:val="20"/>
        </w:rPr>
        <w:t>vání“</w:t>
      </w:r>
      <w:r>
        <w:rPr>
          <w:rFonts w:ascii="Verdana" w:hAnsi="Verdana"/>
          <w:b/>
          <w:sz w:val="20"/>
          <w:szCs w:val="20"/>
        </w:rPr>
        <w:t xml:space="preserve"> </w:t>
      </w:r>
      <w:r>
        <w:rPr>
          <w:rFonts w:ascii="Verdana" w:hAnsi="Verdana"/>
          <w:sz w:val="20"/>
          <w:szCs w:val="20"/>
        </w:rPr>
        <w:t xml:space="preserve">důležitý úkol integrativních podniků. </w:t>
      </w:r>
    </w:p>
    <w:p w:rsidR="009010A8" w:rsidRDefault="009010A8" w:rsidP="00006480">
      <w:pPr>
        <w:spacing w:after="120"/>
        <w:ind w:firstLine="709"/>
        <w:jc w:val="both"/>
        <w:rPr>
          <w:rFonts w:ascii="Verdana" w:hAnsi="Verdana"/>
          <w:sz w:val="20"/>
          <w:szCs w:val="20"/>
        </w:rPr>
      </w:pPr>
      <w:r>
        <w:rPr>
          <w:rFonts w:ascii="Verdana" w:hAnsi="Verdana"/>
          <w:sz w:val="20"/>
          <w:szCs w:val="20"/>
        </w:rPr>
        <w:t>Při</w:t>
      </w:r>
      <w:r w:rsidR="00840EA1">
        <w:rPr>
          <w:rFonts w:ascii="Verdana" w:hAnsi="Verdana"/>
          <w:sz w:val="20"/>
          <w:szCs w:val="20"/>
        </w:rPr>
        <w:t xml:space="preserve"> </w:t>
      </w:r>
      <w:r>
        <w:rPr>
          <w:rFonts w:ascii="Verdana" w:hAnsi="Verdana"/>
          <w:sz w:val="20"/>
          <w:szCs w:val="20"/>
        </w:rPr>
        <w:t xml:space="preserve">vypracovávání programu BABE 2012/13 byla rovněž hodnocena činnost integrativních podniků. Výsledky hodnocení jsou podkladem pro jejich další rozvoj. Z dnešního pohledu je důležitá míra přechodu na primární trh práce. V tomto smyslu </w:t>
      </w:r>
      <w:r>
        <w:rPr>
          <w:rFonts w:ascii="Verdana" w:hAnsi="Verdana"/>
          <w:sz w:val="20"/>
          <w:szCs w:val="20"/>
        </w:rPr>
        <w:lastRenderedPageBreak/>
        <w:t xml:space="preserve">se nyní vypracovávají </w:t>
      </w:r>
      <w:r w:rsidRPr="00777915">
        <w:rPr>
          <w:rFonts w:ascii="Verdana" w:hAnsi="Verdana"/>
          <w:b/>
          <w:sz w:val="20"/>
          <w:szCs w:val="20"/>
        </w:rPr>
        <w:t>rešerše modelů</w:t>
      </w:r>
      <w:r>
        <w:rPr>
          <w:rFonts w:ascii="Verdana" w:hAnsi="Verdana"/>
          <w:sz w:val="20"/>
          <w:szCs w:val="20"/>
        </w:rPr>
        <w:t xml:space="preserve"> z jiných členských </w:t>
      </w:r>
      <w:r w:rsidRPr="00387F4C">
        <w:rPr>
          <w:rFonts w:ascii="Verdana" w:hAnsi="Verdana"/>
          <w:b/>
          <w:sz w:val="20"/>
          <w:szCs w:val="20"/>
        </w:rPr>
        <w:t>států EU</w:t>
      </w:r>
      <w:r>
        <w:rPr>
          <w:rFonts w:ascii="Verdana" w:hAnsi="Verdana"/>
          <w:sz w:val="20"/>
          <w:szCs w:val="20"/>
        </w:rPr>
        <w:t xml:space="preserve">, aby mohly být případně nejefektivnější </w:t>
      </w:r>
      <w:r w:rsidRPr="00387F4C">
        <w:rPr>
          <w:rFonts w:ascii="Verdana" w:hAnsi="Verdana"/>
          <w:b/>
          <w:sz w:val="20"/>
          <w:szCs w:val="20"/>
        </w:rPr>
        <w:t>modely „Good Practice“</w:t>
      </w:r>
      <w:r>
        <w:rPr>
          <w:rFonts w:ascii="Verdana" w:hAnsi="Verdana"/>
          <w:sz w:val="20"/>
          <w:szCs w:val="20"/>
        </w:rPr>
        <w:t xml:space="preserve"> realizovány i v Rakousku.  </w:t>
      </w:r>
    </w:p>
    <w:p w:rsidR="009010A8" w:rsidRDefault="009010A8" w:rsidP="00006480">
      <w:pPr>
        <w:spacing w:after="120"/>
        <w:jc w:val="both"/>
        <w:rPr>
          <w:rFonts w:ascii="Verdana" w:hAnsi="Verdana"/>
          <w:sz w:val="20"/>
          <w:szCs w:val="20"/>
        </w:rPr>
      </w:pPr>
    </w:p>
    <w:p w:rsidR="009010A8" w:rsidRDefault="009010A8" w:rsidP="00006480">
      <w:pPr>
        <w:spacing w:after="120"/>
        <w:jc w:val="both"/>
        <w:rPr>
          <w:rFonts w:ascii="Verdana" w:hAnsi="Verdana"/>
          <w:b/>
          <w:sz w:val="20"/>
          <w:szCs w:val="20"/>
        </w:rPr>
      </w:pPr>
      <w:r w:rsidRPr="00831EDF">
        <w:rPr>
          <w:rFonts w:ascii="Verdana" w:hAnsi="Verdana"/>
          <w:b/>
          <w:sz w:val="20"/>
          <w:szCs w:val="20"/>
        </w:rPr>
        <w:t>Z</w:t>
      </w:r>
      <w:r>
        <w:rPr>
          <w:rFonts w:ascii="Verdana" w:hAnsi="Verdana"/>
          <w:b/>
          <w:sz w:val="20"/>
          <w:szCs w:val="20"/>
        </w:rPr>
        <w:t>lepšování spolupráce s podniky</w:t>
      </w:r>
    </w:p>
    <w:p w:rsidR="009010A8" w:rsidRPr="00831EDF" w:rsidRDefault="009010A8" w:rsidP="00006480">
      <w:pPr>
        <w:spacing w:after="120"/>
        <w:ind w:firstLine="709"/>
        <w:jc w:val="both"/>
        <w:rPr>
          <w:rFonts w:ascii="Verdana" w:hAnsi="Verdana"/>
          <w:sz w:val="20"/>
          <w:szCs w:val="20"/>
        </w:rPr>
      </w:pPr>
      <w:r>
        <w:rPr>
          <w:rFonts w:ascii="Verdana" w:hAnsi="Verdana"/>
          <w:sz w:val="20"/>
          <w:szCs w:val="20"/>
        </w:rPr>
        <w:t>V r. 2009 bylo</w:t>
      </w:r>
      <w:r w:rsidR="00CD14FB">
        <w:rPr>
          <w:rFonts w:ascii="Verdana" w:hAnsi="Verdana"/>
          <w:sz w:val="20"/>
          <w:szCs w:val="20"/>
        </w:rPr>
        <w:t xml:space="preserve"> </w:t>
      </w:r>
      <w:r>
        <w:rPr>
          <w:rFonts w:ascii="Verdana" w:hAnsi="Verdana"/>
          <w:sz w:val="20"/>
          <w:szCs w:val="20"/>
        </w:rPr>
        <w:t>zahájeno ze strany</w:t>
      </w:r>
      <w:r w:rsidR="006E55F6">
        <w:rPr>
          <w:rFonts w:ascii="Verdana" w:hAnsi="Verdana"/>
          <w:sz w:val="20"/>
          <w:szCs w:val="20"/>
        </w:rPr>
        <w:t xml:space="preserve"> </w:t>
      </w:r>
      <w:r>
        <w:rPr>
          <w:rFonts w:ascii="Verdana" w:hAnsi="Verdana"/>
          <w:sz w:val="20"/>
          <w:szCs w:val="20"/>
        </w:rPr>
        <w:t>Spolkového úřadu pro sociální záležitosti plošné poskytování služeb podnikům.</w:t>
      </w:r>
      <w:r w:rsidR="005F35B9">
        <w:rPr>
          <w:rFonts w:ascii="Verdana" w:hAnsi="Verdana"/>
          <w:sz w:val="20"/>
          <w:szCs w:val="20"/>
        </w:rPr>
        <w:t xml:space="preserve"> </w:t>
      </w:r>
      <w:r>
        <w:rPr>
          <w:rFonts w:ascii="Verdana" w:hAnsi="Verdana"/>
          <w:sz w:val="20"/>
          <w:szCs w:val="20"/>
        </w:rPr>
        <w:t xml:space="preserve">V kontextu projektu fit2work bylo vytvořeno podnikové poradenství, které poskytuje služby v zájmu všech nositelů </w:t>
      </w:r>
      <w:r w:rsidRPr="00AB5B53">
        <w:rPr>
          <w:rFonts w:ascii="Verdana" w:hAnsi="Verdana"/>
          <w:b/>
          <w:sz w:val="20"/>
          <w:szCs w:val="20"/>
        </w:rPr>
        <w:t>rehabilitace</w:t>
      </w:r>
      <w:r>
        <w:rPr>
          <w:rFonts w:ascii="Verdana" w:hAnsi="Verdana"/>
          <w:sz w:val="20"/>
          <w:szCs w:val="20"/>
        </w:rPr>
        <w:t xml:space="preserve"> (nositelé sociálního pojištění, Úřad práce, Spolkový úřad pro sociální záležitosti). Cílem je udržet osoby s postižením co nejdéle na stávajících pracovních místech a iniciova</w:t>
      </w:r>
      <w:r w:rsidR="006E55F6">
        <w:rPr>
          <w:rFonts w:ascii="Verdana" w:hAnsi="Verdana"/>
          <w:sz w:val="20"/>
          <w:szCs w:val="20"/>
        </w:rPr>
        <w:t>t podniky k zaměstnávání osob s</w:t>
      </w:r>
      <w:r w:rsidR="001E0649">
        <w:rPr>
          <w:rFonts w:ascii="Verdana" w:hAnsi="Verdana"/>
          <w:sz w:val="20"/>
          <w:szCs w:val="20"/>
        </w:rPr>
        <w:t xml:space="preserve"> </w:t>
      </w:r>
      <w:r>
        <w:rPr>
          <w:rFonts w:ascii="Verdana" w:hAnsi="Verdana"/>
          <w:sz w:val="20"/>
          <w:szCs w:val="20"/>
        </w:rPr>
        <w:t>postižením. Má být vybudována mediálně účinná kam</w:t>
      </w:r>
      <w:r w:rsidR="001E0649">
        <w:rPr>
          <w:rFonts w:ascii="Verdana" w:hAnsi="Verdana"/>
          <w:sz w:val="20"/>
          <w:szCs w:val="20"/>
        </w:rPr>
        <w:softHyphen/>
      </w:r>
      <w:r>
        <w:rPr>
          <w:rFonts w:ascii="Verdana" w:hAnsi="Verdana"/>
          <w:sz w:val="20"/>
          <w:szCs w:val="20"/>
        </w:rPr>
        <w:t xml:space="preserve">paň, a to platforma </w:t>
      </w:r>
      <w:r w:rsidRPr="00703D96">
        <w:rPr>
          <w:rFonts w:ascii="Verdana" w:hAnsi="Verdana"/>
          <w:b/>
          <w:sz w:val="20"/>
          <w:szCs w:val="20"/>
        </w:rPr>
        <w:t>career moves</w:t>
      </w:r>
      <w:r>
        <w:rPr>
          <w:rFonts w:ascii="Verdana" w:hAnsi="Verdana"/>
          <w:b/>
          <w:sz w:val="20"/>
          <w:szCs w:val="20"/>
        </w:rPr>
        <w:t>.</w:t>
      </w:r>
      <w:r>
        <w:rPr>
          <w:rFonts w:ascii="Verdana" w:hAnsi="Verdana"/>
          <w:sz w:val="20"/>
          <w:szCs w:val="20"/>
        </w:rPr>
        <w:t xml:space="preserve"> </w:t>
      </w:r>
    </w:p>
    <w:p w:rsidR="009010A8" w:rsidRDefault="009010A8" w:rsidP="00006480">
      <w:pPr>
        <w:spacing w:after="120"/>
        <w:ind w:firstLine="709"/>
        <w:jc w:val="both"/>
        <w:rPr>
          <w:rFonts w:ascii="Verdana" w:hAnsi="Verdana"/>
          <w:sz w:val="20"/>
          <w:szCs w:val="20"/>
        </w:rPr>
      </w:pPr>
      <w:r>
        <w:rPr>
          <w:rFonts w:ascii="Verdana" w:hAnsi="Verdana"/>
          <w:sz w:val="20"/>
          <w:szCs w:val="20"/>
        </w:rPr>
        <w:t>Významnou kompetencí</w:t>
      </w:r>
      <w:r w:rsidR="006E55F6" w:rsidRPr="006E55F6">
        <w:rPr>
          <w:rFonts w:ascii="Verdana" w:hAnsi="Verdana"/>
          <w:sz w:val="12"/>
          <w:szCs w:val="12"/>
        </w:rPr>
        <w:t xml:space="preserve"> </w:t>
      </w:r>
      <w:r>
        <w:rPr>
          <w:rFonts w:ascii="Verdana" w:hAnsi="Verdana"/>
          <w:sz w:val="20"/>
          <w:szCs w:val="20"/>
        </w:rPr>
        <w:t>Spolkového</w:t>
      </w:r>
      <w:r w:rsidRPr="006E55F6">
        <w:rPr>
          <w:rFonts w:ascii="Verdana" w:hAnsi="Verdana"/>
          <w:sz w:val="12"/>
          <w:szCs w:val="12"/>
        </w:rPr>
        <w:t xml:space="preserve"> </w:t>
      </w:r>
      <w:r>
        <w:rPr>
          <w:rFonts w:ascii="Verdana" w:hAnsi="Verdana"/>
          <w:sz w:val="20"/>
          <w:szCs w:val="20"/>
        </w:rPr>
        <w:t xml:space="preserve">úřadu je rovněž podpora podniků při dalším vzdělávání důvěrníků pro postižené osoby jako svých kooperačních partnerů. </w:t>
      </w:r>
    </w:p>
    <w:p w:rsidR="009010A8" w:rsidRDefault="009010A8" w:rsidP="00006480">
      <w:pPr>
        <w:spacing w:after="120"/>
        <w:jc w:val="both"/>
        <w:rPr>
          <w:rFonts w:ascii="Verdana" w:hAnsi="Verdana"/>
          <w:sz w:val="20"/>
          <w:szCs w:val="20"/>
        </w:rPr>
      </w:pPr>
    </w:p>
    <w:p w:rsidR="009010A8" w:rsidRDefault="009010A8" w:rsidP="00006480">
      <w:pPr>
        <w:spacing w:after="120"/>
        <w:jc w:val="both"/>
        <w:rPr>
          <w:rFonts w:ascii="Verdana" w:hAnsi="Verdana"/>
          <w:b/>
          <w:sz w:val="20"/>
          <w:szCs w:val="20"/>
        </w:rPr>
      </w:pPr>
      <w:r w:rsidRPr="00167276">
        <w:rPr>
          <w:rFonts w:ascii="Verdana" w:hAnsi="Verdana"/>
          <w:b/>
          <w:sz w:val="20"/>
          <w:szCs w:val="20"/>
        </w:rPr>
        <w:t>Další vývoj</w:t>
      </w:r>
    </w:p>
    <w:p w:rsidR="009010A8" w:rsidRDefault="009010A8" w:rsidP="00006480">
      <w:pPr>
        <w:spacing w:after="120"/>
        <w:ind w:firstLine="709"/>
        <w:jc w:val="both"/>
        <w:rPr>
          <w:rFonts w:ascii="Verdana" w:hAnsi="Verdana"/>
          <w:sz w:val="20"/>
          <w:szCs w:val="20"/>
        </w:rPr>
      </w:pPr>
      <w:r>
        <w:rPr>
          <w:rFonts w:ascii="Verdana" w:hAnsi="Verdana"/>
          <w:sz w:val="20"/>
          <w:szCs w:val="20"/>
        </w:rPr>
        <w:t xml:space="preserve">Národní akční plán pro osoby s postižením bude zahrnut ve Státním programu politiky trhu práce </w:t>
      </w:r>
      <w:r w:rsidRPr="00167276">
        <w:rPr>
          <w:rFonts w:ascii="Verdana" w:hAnsi="Verdana"/>
          <w:b/>
          <w:sz w:val="20"/>
          <w:szCs w:val="20"/>
        </w:rPr>
        <w:t>BABE-období 2012/13</w:t>
      </w:r>
      <w:r>
        <w:rPr>
          <w:rFonts w:ascii="Verdana" w:hAnsi="Verdana"/>
          <w:sz w:val="20"/>
          <w:szCs w:val="20"/>
        </w:rPr>
        <w:t xml:space="preserve"> a bude obsahovat hlavní směry rakouské politiky v oblasti postižených osob pro následujících deset let (</w:t>
      </w:r>
      <w:r w:rsidRPr="00167276">
        <w:rPr>
          <w:rFonts w:ascii="Verdana" w:hAnsi="Verdana"/>
          <w:b/>
          <w:sz w:val="20"/>
          <w:szCs w:val="20"/>
        </w:rPr>
        <w:t>2011 až 2020</w:t>
      </w:r>
      <w:r>
        <w:rPr>
          <w:rFonts w:ascii="Verdana" w:hAnsi="Verdana"/>
          <w:sz w:val="20"/>
          <w:szCs w:val="20"/>
        </w:rPr>
        <w:t>).</w:t>
      </w:r>
    </w:p>
    <w:p w:rsidR="009010A8" w:rsidRDefault="009010A8" w:rsidP="00006480">
      <w:pPr>
        <w:spacing w:after="120"/>
        <w:jc w:val="both"/>
        <w:rPr>
          <w:rFonts w:ascii="Verdana" w:hAnsi="Verdana"/>
          <w:sz w:val="20"/>
          <w:szCs w:val="20"/>
        </w:rPr>
      </w:pPr>
    </w:p>
    <w:p w:rsidR="009010A8" w:rsidRDefault="009010A8" w:rsidP="00006480">
      <w:pPr>
        <w:spacing w:after="120"/>
        <w:jc w:val="both"/>
        <w:rPr>
          <w:rFonts w:ascii="Verdana" w:hAnsi="Verdana"/>
          <w:b/>
          <w:sz w:val="20"/>
          <w:szCs w:val="20"/>
        </w:rPr>
      </w:pPr>
      <w:r>
        <w:rPr>
          <w:rFonts w:ascii="Verdana" w:hAnsi="Verdana"/>
          <w:b/>
          <w:sz w:val="20"/>
          <w:szCs w:val="20"/>
        </w:rPr>
        <w:t>Gender mainstreaming</w:t>
      </w:r>
    </w:p>
    <w:p w:rsidR="009010A8" w:rsidRPr="006608F8" w:rsidRDefault="009010A8" w:rsidP="00006480">
      <w:pPr>
        <w:spacing w:after="120"/>
        <w:ind w:firstLine="709"/>
        <w:jc w:val="both"/>
        <w:rPr>
          <w:rFonts w:ascii="Verdana" w:hAnsi="Verdana"/>
          <w:sz w:val="20"/>
          <w:szCs w:val="20"/>
        </w:rPr>
      </w:pPr>
      <w:r w:rsidRPr="006608F8">
        <w:rPr>
          <w:rFonts w:ascii="Verdana" w:hAnsi="Verdana"/>
          <w:sz w:val="20"/>
          <w:szCs w:val="20"/>
        </w:rPr>
        <w:t>Gender</w:t>
      </w:r>
      <w:r w:rsidR="001E0649">
        <w:rPr>
          <w:rFonts w:ascii="Verdana" w:hAnsi="Verdana"/>
          <w:sz w:val="20"/>
          <w:szCs w:val="20"/>
        </w:rPr>
        <w:t xml:space="preserve"> </w:t>
      </w:r>
      <w:r w:rsidRPr="006608F8">
        <w:rPr>
          <w:rFonts w:ascii="Verdana" w:hAnsi="Verdana"/>
          <w:sz w:val="20"/>
          <w:szCs w:val="20"/>
        </w:rPr>
        <w:t xml:space="preserve">mainstreaming </w:t>
      </w:r>
      <w:r>
        <w:rPr>
          <w:rFonts w:ascii="Verdana" w:hAnsi="Verdana"/>
          <w:sz w:val="20"/>
          <w:szCs w:val="20"/>
        </w:rPr>
        <w:t>- tedy</w:t>
      </w:r>
      <w:r w:rsidR="006E55F6">
        <w:rPr>
          <w:rFonts w:ascii="Verdana" w:hAnsi="Verdana"/>
          <w:sz w:val="20"/>
          <w:szCs w:val="20"/>
        </w:rPr>
        <w:t xml:space="preserve"> </w:t>
      </w:r>
      <w:r>
        <w:rPr>
          <w:rFonts w:ascii="Verdana" w:hAnsi="Verdana"/>
          <w:sz w:val="20"/>
          <w:szCs w:val="20"/>
        </w:rPr>
        <w:t>přihlédnutí ke specifickým různým situacím, problémům</w:t>
      </w:r>
      <w:r w:rsidR="00CD14FB">
        <w:rPr>
          <w:rFonts w:ascii="Verdana" w:hAnsi="Verdana"/>
          <w:sz w:val="20"/>
          <w:szCs w:val="20"/>
        </w:rPr>
        <w:t xml:space="preserve"> </w:t>
      </w:r>
      <w:r>
        <w:rPr>
          <w:rFonts w:ascii="Verdana" w:hAnsi="Verdana"/>
          <w:sz w:val="20"/>
          <w:szCs w:val="20"/>
        </w:rPr>
        <w:t>a</w:t>
      </w:r>
      <w:r w:rsidR="001E0649">
        <w:rPr>
          <w:rFonts w:ascii="Verdana" w:hAnsi="Verdana"/>
          <w:sz w:val="20"/>
          <w:szCs w:val="20"/>
        </w:rPr>
        <w:t xml:space="preserve"> </w:t>
      </w:r>
      <w:r>
        <w:rPr>
          <w:rFonts w:ascii="Verdana" w:hAnsi="Verdana"/>
          <w:sz w:val="20"/>
          <w:szCs w:val="20"/>
        </w:rPr>
        <w:t>potřebám jednotlivých</w:t>
      </w:r>
      <w:r w:rsidR="006E55F6">
        <w:rPr>
          <w:rFonts w:ascii="Verdana" w:hAnsi="Verdana"/>
          <w:sz w:val="20"/>
          <w:szCs w:val="20"/>
        </w:rPr>
        <w:t xml:space="preserve"> </w:t>
      </w:r>
      <w:r>
        <w:rPr>
          <w:rFonts w:ascii="Verdana" w:hAnsi="Verdana"/>
          <w:sz w:val="20"/>
          <w:szCs w:val="20"/>
        </w:rPr>
        <w:t>pohlaví -  představuje všeobecný cílový úkol poli</w:t>
      </w:r>
      <w:r w:rsidR="00CD14FB">
        <w:rPr>
          <w:rFonts w:ascii="Verdana" w:hAnsi="Verdana"/>
          <w:sz w:val="20"/>
          <w:szCs w:val="20"/>
        </w:rPr>
        <w:softHyphen/>
        <w:t xml:space="preserve">tiky </w:t>
      </w:r>
      <w:r>
        <w:rPr>
          <w:rFonts w:ascii="Verdana" w:hAnsi="Verdana"/>
          <w:sz w:val="20"/>
          <w:szCs w:val="20"/>
        </w:rPr>
        <w:t>trhu práce. V r. 2010 byl gender mainstreaming začleněn do projektu clearing, v</w:t>
      </w:r>
      <w:r w:rsidR="00CD14FB">
        <w:rPr>
          <w:rFonts w:ascii="Verdana" w:hAnsi="Verdana"/>
          <w:sz w:val="20"/>
          <w:szCs w:val="20"/>
        </w:rPr>
        <w:t xml:space="preserve"> </w:t>
      </w:r>
      <w:r>
        <w:rPr>
          <w:rFonts w:ascii="Verdana" w:hAnsi="Verdana"/>
          <w:sz w:val="20"/>
          <w:szCs w:val="20"/>
        </w:rPr>
        <w:t xml:space="preserve"> letech </w:t>
      </w:r>
      <w:r w:rsidRPr="00763991">
        <w:rPr>
          <w:rFonts w:ascii="Verdana" w:hAnsi="Verdana"/>
          <w:b/>
          <w:sz w:val="20"/>
          <w:szCs w:val="20"/>
        </w:rPr>
        <w:t>2012</w:t>
      </w:r>
      <w:r>
        <w:rPr>
          <w:rFonts w:ascii="Verdana" w:hAnsi="Verdana"/>
          <w:sz w:val="20"/>
          <w:szCs w:val="20"/>
        </w:rPr>
        <w:t xml:space="preserve"> a </w:t>
      </w:r>
      <w:r w:rsidRPr="00763991">
        <w:rPr>
          <w:rFonts w:ascii="Verdana" w:hAnsi="Verdana"/>
          <w:b/>
          <w:sz w:val="20"/>
          <w:szCs w:val="20"/>
        </w:rPr>
        <w:t>2013</w:t>
      </w:r>
      <w:r>
        <w:rPr>
          <w:rFonts w:ascii="Verdana" w:hAnsi="Verdana"/>
          <w:sz w:val="20"/>
          <w:szCs w:val="20"/>
        </w:rPr>
        <w:t xml:space="preserve"> má být rozšířen na všechna opatření Spolkového</w:t>
      </w:r>
      <w:r w:rsidR="001E0649">
        <w:rPr>
          <w:rFonts w:ascii="Verdana" w:hAnsi="Verdana"/>
          <w:sz w:val="20"/>
          <w:szCs w:val="20"/>
        </w:rPr>
        <w:t xml:space="preserve"> úřadu týkající se</w:t>
      </w:r>
      <w:r w:rsidR="00CD14FB">
        <w:rPr>
          <w:rFonts w:ascii="Verdana" w:hAnsi="Verdana"/>
          <w:sz w:val="20"/>
          <w:szCs w:val="20"/>
        </w:rPr>
        <w:t xml:space="preserve"> </w:t>
      </w:r>
      <w:r w:rsidR="001E0649">
        <w:rPr>
          <w:rFonts w:ascii="Verdana" w:hAnsi="Verdana"/>
          <w:sz w:val="20"/>
          <w:szCs w:val="20"/>
        </w:rPr>
        <w:t xml:space="preserve">mladistvých. </w:t>
      </w:r>
      <w:r>
        <w:rPr>
          <w:rFonts w:ascii="Verdana" w:hAnsi="Verdana"/>
          <w:sz w:val="20"/>
          <w:szCs w:val="20"/>
        </w:rPr>
        <w:t>Aby se zabránilo</w:t>
      </w:r>
      <w:r w:rsidR="005F35B9">
        <w:rPr>
          <w:rFonts w:ascii="Verdana" w:hAnsi="Verdana"/>
          <w:sz w:val="20"/>
          <w:szCs w:val="20"/>
        </w:rPr>
        <w:t xml:space="preserve"> </w:t>
      </w:r>
      <w:r>
        <w:rPr>
          <w:rFonts w:ascii="Verdana" w:hAnsi="Verdana"/>
          <w:sz w:val="20"/>
          <w:szCs w:val="20"/>
        </w:rPr>
        <w:t>znevýhodňování žen s postižením na trhu práce a přispělo</w:t>
      </w:r>
      <w:r w:rsidR="00CD14FB">
        <w:rPr>
          <w:rFonts w:ascii="Verdana" w:hAnsi="Verdana"/>
          <w:sz w:val="20"/>
          <w:szCs w:val="20"/>
        </w:rPr>
        <w:t xml:space="preserve"> </w:t>
      </w:r>
      <w:r>
        <w:rPr>
          <w:rFonts w:ascii="Verdana" w:hAnsi="Verdana"/>
          <w:sz w:val="20"/>
          <w:szCs w:val="20"/>
        </w:rPr>
        <w:t>k vytvoření rovného postavení</w:t>
      </w:r>
      <w:r w:rsidR="005F35B9">
        <w:rPr>
          <w:rFonts w:ascii="Verdana" w:hAnsi="Verdana"/>
          <w:sz w:val="20"/>
          <w:szCs w:val="20"/>
        </w:rPr>
        <w:t xml:space="preserve"> </w:t>
      </w:r>
      <w:r>
        <w:rPr>
          <w:rFonts w:ascii="Verdana" w:hAnsi="Verdana"/>
          <w:sz w:val="20"/>
          <w:szCs w:val="20"/>
        </w:rPr>
        <w:t>obou pohlaví, zvolil Spolkový úřad strategii zvlášt</w:t>
      </w:r>
      <w:r w:rsidR="00CD14FB">
        <w:rPr>
          <w:rFonts w:ascii="Verdana" w:hAnsi="Verdana"/>
          <w:sz w:val="20"/>
          <w:szCs w:val="20"/>
        </w:rPr>
        <w:softHyphen/>
      </w:r>
      <w:r>
        <w:rPr>
          <w:rFonts w:ascii="Verdana" w:hAnsi="Verdana"/>
          <w:sz w:val="20"/>
          <w:szCs w:val="20"/>
        </w:rPr>
        <w:t>ní</w:t>
      </w:r>
      <w:r w:rsidR="00CD14FB">
        <w:rPr>
          <w:rFonts w:ascii="Verdana" w:hAnsi="Verdana"/>
          <w:sz w:val="20"/>
          <w:szCs w:val="20"/>
        </w:rPr>
        <w:t xml:space="preserve"> </w:t>
      </w:r>
      <w:r>
        <w:rPr>
          <w:rFonts w:ascii="Verdana" w:hAnsi="Verdana"/>
          <w:sz w:val="20"/>
          <w:szCs w:val="20"/>
        </w:rPr>
        <w:t>podpory žen</w:t>
      </w:r>
      <w:r w:rsidR="001E0649">
        <w:rPr>
          <w:rFonts w:ascii="Verdana" w:hAnsi="Verdana"/>
          <w:sz w:val="20"/>
          <w:szCs w:val="20"/>
        </w:rPr>
        <w:t xml:space="preserve"> </w:t>
      </w:r>
      <w:r>
        <w:rPr>
          <w:rFonts w:ascii="Verdana" w:hAnsi="Verdana"/>
          <w:sz w:val="20"/>
          <w:szCs w:val="20"/>
        </w:rPr>
        <w:t xml:space="preserve">s postižením </w:t>
      </w:r>
      <w:r w:rsidR="004B5DC0">
        <w:rPr>
          <w:rFonts w:ascii="Verdana" w:hAnsi="Verdana"/>
          <w:sz w:val="20"/>
          <w:szCs w:val="20"/>
        </w:rPr>
        <w:t>-</w:t>
      </w:r>
      <w:r>
        <w:rPr>
          <w:rFonts w:ascii="Verdana" w:hAnsi="Verdana"/>
          <w:sz w:val="20"/>
          <w:szCs w:val="20"/>
        </w:rPr>
        <w:t xml:space="preserve"> vytváření</w:t>
      </w:r>
      <w:r w:rsidR="006E55F6">
        <w:rPr>
          <w:rFonts w:ascii="Verdana" w:hAnsi="Verdana"/>
          <w:sz w:val="20"/>
          <w:szCs w:val="20"/>
        </w:rPr>
        <w:t xml:space="preserve"> </w:t>
      </w:r>
      <w:r>
        <w:rPr>
          <w:rFonts w:ascii="Verdana" w:hAnsi="Verdana"/>
          <w:sz w:val="20"/>
          <w:szCs w:val="20"/>
        </w:rPr>
        <w:t xml:space="preserve">podpůrných opatření (např. vyšší odměny při zaměstnávání žen s postižením aj.).  </w:t>
      </w:r>
    </w:p>
    <w:p w:rsidR="009010A8" w:rsidRDefault="009010A8" w:rsidP="00006480">
      <w:pPr>
        <w:spacing w:after="120"/>
        <w:rPr>
          <w:rFonts w:ascii="Verdana" w:hAnsi="Verdana"/>
        </w:rPr>
      </w:pPr>
    </w:p>
    <w:p w:rsidR="009010A8" w:rsidRDefault="009010A8" w:rsidP="00006480">
      <w:pPr>
        <w:spacing w:after="120"/>
        <w:jc w:val="both"/>
        <w:rPr>
          <w:rFonts w:ascii="Verdana" w:hAnsi="Verdana"/>
          <w:b/>
          <w:sz w:val="20"/>
          <w:szCs w:val="20"/>
        </w:rPr>
      </w:pPr>
      <w:r w:rsidRPr="00BD34DA">
        <w:rPr>
          <w:rFonts w:ascii="Verdana" w:hAnsi="Verdana"/>
          <w:b/>
          <w:sz w:val="20"/>
          <w:szCs w:val="20"/>
        </w:rPr>
        <w:t>Projekty zaměřené na kvalifikaci</w:t>
      </w:r>
    </w:p>
    <w:p w:rsidR="009010A8" w:rsidRDefault="009010A8" w:rsidP="00006480">
      <w:pPr>
        <w:spacing w:after="120"/>
        <w:ind w:firstLine="709"/>
        <w:jc w:val="both"/>
        <w:rPr>
          <w:rFonts w:ascii="Verdana" w:hAnsi="Verdana"/>
          <w:sz w:val="20"/>
          <w:szCs w:val="20"/>
        </w:rPr>
      </w:pPr>
      <w:r w:rsidRPr="00BD34DA">
        <w:rPr>
          <w:rFonts w:ascii="Verdana" w:hAnsi="Verdana"/>
          <w:sz w:val="20"/>
          <w:szCs w:val="20"/>
        </w:rPr>
        <w:t>Tyto</w:t>
      </w:r>
      <w:r w:rsidR="001E0649">
        <w:rPr>
          <w:rFonts w:ascii="Verdana" w:hAnsi="Verdana"/>
          <w:sz w:val="20"/>
          <w:szCs w:val="20"/>
        </w:rPr>
        <w:t xml:space="preserve"> projekty </w:t>
      </w:r>
      <w:r>
        <w:rPr>
          <w:rFonts w:ascii="Verdana" w:hAnsi="Verdana"/>
          <w:sz w:val="20"/>
          <w:szCs w:val="20"/>
        </w:rPr>
        <w:t xml:space="preserve">jsou určeny </w:t>
      </w:r>
      <w:r w:rsidR="005F35B9">
        <w:rPr>
          <w:rFonts w:ascii="Verdana" w:hAnsi="Verdana"/>
          <w:sz w:val="20"/>
          <w:szCs w:val="20"/>
        </w:rPr>
        <w:t>c</w:t>
      </w:r>
      <w:r>
        <w:rPr>
          <w:rFonts w:ascii="Verdana" w:hAnsi="Verdana"/>
          <w:sz w:val="20"/>
          <w:szCs w:val="20"/>
        </w:rPr>
        <w:t>ílovým skupinám, jako jsou smyslově postižení a osoby s psychickým znevýhodněním,</w:t>
      </w:r>
      <w:r w:rsidR="00CD14FB">
        <w:rPr>
          <w:rFonts w:ascii="Verdana" w:hAnsi="Verdana"/>
          <w:sz w:val="20"/>
          <w:szCs w:val="20"/>
        </w:rPr>
        <w:t xml:space="preserve"> </w:t>
      </w:r>
      <w:r>
        <w:rPr>
          <w:rFonts w:ascii="Verdana" w:hAnsi="Verdana"/>
          <w:sz w:val="20"/>
          <w:szCs w:val="20"/>
        </w:rPr>
        <w:t>a to</w:t>
      </w:r>
      <w:r w:rsidR="006E55F6">
        <w:rPr>
          <w:rFonts w:ascii="Verdana" w:hAnsi="Verdana"/>
          <w:sz w:val="20"/>
          <w:szCs w:val="20"/>
        </w:rPr>
        <w:t xml:space="preserve"> </w:t>
      </w:r>
      <w:r>
        <w:rPr>
          <w:rFonts w:ascii="Verdana" w:hAnsi="Verdana"/>
          <w:sz w:val="20"/>
          <w:szCs w:val="20"/>
        </w:rPr>
        <w:t>zejména mladistvým, kterým je určena nabídka zaměstnání</w:t>
      </w:r>
      <w:r w:rsidR="001E0649">
        <w:rPr>
          <w:rFonts w:ascii="Verdana" w:hAnsi="Verdana"/>
          <w:sz w:val="20"/>
          <w:szCs w:val="20"/>
        </w:rPr>
        <w:t xml:space="preserve"> </w:t>
      </w:r>
      <w:r>
        <w:rPr>
          <w:rFonts w:ascii="Verdana" w:hAnsi="Verdana"/>
          <w:sz w:val="20"/>
          <w:szCs w:val="20"/>
        </w:rPr>
        <w:t>v konkrétních odvětvích na</w:t>
      </w:r>
      <w:r w:rsidR="006E55F6">
        <w:rPr>
          <w:rFonts w:ascii="Verdana" w:hAnsi="Verdana"/>
          <w:sz w:val="20"/>
          <w:szCs w:val="20"/>
        </w:rPr>
        <w:t xml:space="preserve"> </w:t>
      </w:r>
      <w:r>
        <w:rPr>
          <w:rFonts w:ascii="Verdana" w:hAnsi="Verdana"/>
          <w:sz w:val="20"/>
          <w:szCs w:val="20"/>
        </w:rPr>
        <w:t>trhu práce. U těchto projektů zaměře</w:t>
      </w:r>
      <w:r w:rsidR="001E0649">
        <w:rPr>
          <w:rFonts w:ascii="Verdana" w:hAnsi="Verdana"/>
          <w:sz w:val="20"/>
          <w:szCs w:val="20"/>
        </w:rPr>
        <w:softHyphen/>
      </w:r>
      <w:r>
        <w:rPr>
          <w:rFonts w:ascii="Verdana" w:hAnsi="Verdana"/>
          <w:sz w:val="20"/>
          <w:szCs w:val="20"/>
        </w:rPr>
        <w:t>ných na kvalifikaci se ukazuje, že kombinace jednotlivých opatřen</w:t>
      </w:r>
      <w:r w:rsidR="001E0649">
        <w:rPr>
          <w:rFonts w:ascii="Verdana" w:hAnsi="Verdana"/>
          <w:sz w:val="20"/>
          <w:szCs w:val="20"/>
        </w:rPr>
        <w:t>í je v jistém smyslu úspěšnější</w:t>
      </w:r>
      <w:r w:rsidR="001E0649" w:rsidRPr="001E0649">
        <w:rPr>
          <w:rFonts w:ascii="Verdana" w:hAnsi="Verdana"/>
          <w:sz w:val="12"/>
          <w:szCs w:val="12"/>
        </w:rPr>
        <w:t xml:space="preserve"> </w:t>
      </w:r>
      <w:r>
        <w:rPr>
          <w:rFonts w:ascii="Verdana" w:hAnsi="Verdana"/>
          <w:sz w:val="20"/>
          <w:szCs w:val="20"/>
        </w:rPr>
        <w:t>než</w:t>
      </w:r>
      <w:r w:rsidRPr="001E0649">
        <w:rPr>
          <w:rFonts w:ascii="Verdana" w:hAnsi="Verdana"/>
          <w:sz w:val="12"/>
          <w:szCs w:val="12"/>
        </w:rPr>
        <w:t xml:space="preserve"> </w:t>
      </w:r>
      <w:r>
        <w:rPr>
          <w:rFonts w:ascii="Verdana" w:hAnsi="Verdana"/>
          <w:sz w:val="20"/>
          <w:szCs w:val="20"/>
        </w:rPr>
        <w:t>intervence</w:t>
      </w:r>
      <w:r w:rsidRPr="001E0649">
        <w:rPr>
          <w:rFonts w:ascii="Verdana" w:hAnsi="Verdana"/>
          <w:sz w:val="12"/>
          <w:szCs w:val="12"/>
        </w:rPr>
        <w:t xml:space="preserve"> </w:t>
      </w:r>
      <w:r>
        <w:rPr>
          <w:rFonts w:ascii="Verdana" w:hAnsi="Verdana"/>
          <w:sz w:val="20"/>
          <w:szCs w:val="20"/>
        </w:rPr>
        <w:t>samy o sobě a že pro dosažení trvalé integrace na pracovním trhu je potřeba uplatňovat dlouhodobější intervence.</w:t>
      </w:r>
    </w:p>
    <w:p w:rsidR="009010A8" w:rsidRDefault="001E0649" w:rsidP="00006480">
      <w:pPr>
        <w:spacing w:after="120"/>
        <w:ind w:firstLine="709"/>
        <w:jc w:val="both"/>
        <w:rPr>
          <w:rFonts w:ascii="Verdana" w:hAnsi="Verdana"/>
          <w:sz w:val="20"/>
          <w:szCs w:val="20"/>
        </w:rPr>
      </w:pPr>
      <w:r>
        <w:rPr>
          <w:rFonts w:ascii="Verdana" w:hAnsi="Verdana"/>
          <w:sz w:val="20"/>
          <w:szCs w:val="20"/>
        </w:rPr>
        <w:t>Klíčovou úlohu</w:t>
      </w:r>
      <w:r w:rsidR="005F35B9">
        <w:rPr>
          <w:rFonts w:ascii="Verdana" w:hAnsi="Verdana"/>
          <w:sz w:val="20"/>
          <w:szCs w:val="20"/>
        </w:rPr>
        <w:t xml:space="preserve"> </w:t>
      </w:r>
      <w:r w:rsidR="009010A8">
        <w:rPr>
          <w:rFonts w:ascii="Verdana" w:hAnsi="Verdana"/>
          <w:sz w:val="20"/>
          <w:szCs w:val="20"/>
        </w:rPr>
        <w:t>zde má Spolkový</w:t>
      </w:r>
      <w:r w:rsidR="006E55F6">
        <w:rPr>
          <w:rFonts w:ascii="Verdana" w:hAnsi="Verdana"/>
          <w:sz w:val="20"/>
          <w:szCs w:val="20"/>
        </w:rPr>
        <w:t xml:space="preserve"> </w:t>
      </w:r>
      <w:r w:rsidR="009010A8">
        <w:rPr>
          <w:rFonts w:ascii="Verdana" w:hAnsi="Verdana"/>
          <w:sz w:val="20"/>
          <w:szCs w:val="20"/>
        </w:rPr>
        <w:t xml:space="preserve">úřad pro sociální záležitosti v rámci své koordinační funkce. </w:t>
      </w:r>
    </w:p>
    <w:p w:rsidR="009010A8" w:rsidRDefault="009010A8" w:rsidP="00006480">
      <w:pPr>
        <w:spacing w:after="120"/>
        <w:jc w:val="both"/>
        <w:rPr>
          <w:rFonts w:ascii="Verdana" w:hAnsi="Verdana"/>
          <w:b/>
          <w:sz w:val="20"/>
          <w:szCs w:val="20"/>
        </w:rPr>
      </w:pPr>
    </w:p>
    <w:p w:rsidR="009010A8" w:rsidRDefault="009010A8" w:rsidP="00006480">
      <w:pPr>
        <w:spacing w:after="120"/>
        <w:jc w:val="both"/>
        <w:rPr>
          <w:rFonts w:ascii="Verdana" w:hAnsi="Verdana"/>
          <w:b/>
          <w:sz w:val="20"/>
          <w:szCs w:val="20"/>
        </w:rPr>
      </w:pPr>
      <w:r>
        <w:rPr>
          <w:rFonts w:ascii="Verdana" w:hAnsi="Verdana"/>
          <w:b/>
          <w:sz w:val="20"/>
          <w:szCs w:val="20"/>
        </w:rPr>
        <w:t>Projekty zaměřené na zaměstnávání</w:t>
      </w:r>
    </w:p>
    <w:p w:rsidR="009010A8" w:rsidRDefault="009010A8" w:rsidP="00006480">
      <w:pPr>
        <w:spacing w:after="120"/>
        <w:ind w:firstLine="709"/>
        <w:jc w:val="both"/>
        <w:rPr>
          <w:rFonts w:ascii="Verdana" w:hAnsi="Verdana"/>
          <w:sz w:val="20"/>
          <w:szCs w:val="20"/>
        </w:rPr>
      </w:pPr>
      <w:r w:rsidRPr="002538C3">
        <w:rPr>
          <w:rFonts w:ascii="Verdana" w:hAnsi="Verdana"/>
          <w:sz w:val="20"/>
          <w:szCs w:val="20"/>
        </w:rPr>
        <w:t>Tyto projekty</w:t>
      </w:r>
      <w:r>
        <w:rPr>
          <w:rFonts w:ascii="Verdana" w:hAnsi="Verdana"/>
          <w:sz w:val="20"/>
          <w:szCs w:val="20"/>
        </w:rPr>
        <w:t xml:space="preserve"> jsou důležitou složkou cesty k integraci osob s postižením, jakož i pro srovnatelně menší počet osob, pro něž je velmi obtížná reintegrace na trh</w:t>
      </w:r>
      <w:r w:rsidR="004B5DC0">
        <w:rPr>
          <w:rFonts w:ascii="Verdana" w:hAnsi="Verdana"/>
          <w:sz w:val="20"/>
          <w:szCs w:val="20"/>
        </w:rPr>
        <w:t>u</w:t>
      </w:r>
      <w:r>
        <w:rPr>
          <w:rFonts w:ascii="Verdana" w:hAnsi="Verdana"/>
          <w:sz w:val="20"/>
          <w:szCs w:val="20"/>
        </w:rPr>
        <w:t xml:space="preserve"> práce. Tyto projekty</w:t>
      </w:r>
      <w:r w:rsidR="001E0649">
        <w:rPr>
          <w:rFonts w:ascii="Verdana" w:hAnsi="Verdana"/>
          <w:sz w:val="20"/>
          <w:szCs w:val="20"/>
        </w:rPr>
        <w:t xml:space="preserve"> </w:t>
      </w:r>
      <w:r>
        <w:rPr>
          <w:rFonts w:ascii="Verdana" w:hAnsi="Verdana"/>
          <w:sz w:val="20"/>
          <w:szCs w:val="20"/>
        </w:rPr>
        <w:t>nabízejí možnost časově omezeného zaměstnání.</w:t>
      </w:r>
      <w:r w:rsidR="006E55F6">
        <w:rPr>
          <w:rFonts w:ascii="Verdana" w:hAnsi="Verdana"/>
          <w:sz w:val="20"/>
          <w:szCs w:val="20"/>
        </w:rPr>
        <w:t xml:space="preserve"> </w:t>
      </w:r>
      <w:r>
        <w:rPr>
          <w:rFonts w:ascii="Verdana" w:hAnsi="Verdana"/>
          <w:sz w:val="20"/>
          <w:szCs w:val="20"/>
        </w:rPr>
        <w:t xml:space="preserve">Jsou poměrně nákladné, proto jsou realizovány jen velmi cíleně. Pro období 2012 a 2013 se počítá s jejich redukcí a bude nutno je propojit s dalším rozvíjením integrativních podniků. </w:t>
      </w:r>
    </w:p>
    <w:p w:rsidR="009010A8" w:rsidRDefault="009010A8" w:rsidP="00006480">
      <w:pPr>
        <w:spacing w:after="120"/>
        <w:jc w:val="both"/>
        <w:rPr>
          <w:rFonts w:ascii="Verdana" w:hAnsi="Verdana"/>
          <w:sz w:val="20"/>
          <w:szCs w:val="20"/>
        </w:rPr>
      </w:pPr>
    </w:p>
    <w:p w:rsidR="006E55F6" w:rsidRDefault="006E55F6">
      <w:pPr>
        <w:rPr>
          <w:rFonts w:ascii="Verdana" w:hAnsi="Verdana"/>
          <w:b/>
          <w:sz w:val="20"/>
          <w:szCs w:val="20"/>
        </w:rPr>
      </w:pPr>
      <w:r>
        <w:rPr>
          <w:rFonts w:ascii="Verdana" w:hAnsi="Verdana"/>
          <w:b/>
          <w:sz w:val="20"/>
          <w:szCs w:val="20"/>
        </w:rPr>
        <w:br w:type="page"/>
      </w:r>
    </w:p>
    <w:p w:rsidR="009010A8" w:rsidRPr="00C70E9E" w:rsidRDefault="009010A8" w:rsidP="00006480">
      <w:pPr>
        <w:spacing w:after="120"/>
        <w:rPr>
          <w:rFonts w:ascii="Verdana" w:hAnsi="Verdana"/>
          <w:b/>
          <w:sz w:val="20"/>
          <w:szCs w:val="20"/>
        </w:rPr>
      </w:pPr>
      <w:r w:rsidRPr="00C70E9E">
        <w:rPr>
          <w:rFonts w:ascii="Verdana" w:hAnsi="Verdana"/>
          <w:b/>
          <w:sz w:val="20"/>
          <w:szCs w:val="20"/>
        </w:rPr>
        <w:lastRenderedPageBreak/>
        <w:t>Cíle pro období 2012/2013</w:t>
      </w:r>
    </w:p>
    <w:p w:rsidR="009010A8" w:rsidRDefault="009010A8" w:rsidP="00006480">
      <w:pPr>
        <w:spacing w:after="120"/>
        <w:ind w:firstLine="709"/>
        <w:jc w:val="both"/>
        <w:rPr>
          <w:rFonts w:ascii="Verdana" w:hAnsi="Verdana"/>
          <w:sz w:val="20"/>
          <w:szCs w:val="20"/>
        </w:rPr>
      </w:pPr>
      <w:r>
        <w:rPr>
          <w:rFonts w:ascii="Verdana" w:hAnsi="Verdana"/>
          <w:sz w:val="20"/>
          <w:szCs w:val="20"/>
        </w:rPr>
        <w:t>Pro</w:t>
      </w:r>
      <w:r w:rsidR="00CD14FB">
        <w:rPr>
          <w:rFonts w:ascii="Verdana" w:hAnsi="Verdana"/>
          <w:sz w:val="20"/>
          <w:szCs w:val="20"/>
        </w:rPr>
        <w:t xml:space="preserve"> </w:t>
      </w:r>
      <w:r>
        <w:rPr>
          <w:rFonts w:ascii="Verdana" w:hAnsi="Verdana"/>
          <w:sz w:val="20"/>
          <w:szCs w:val="20"/>
        </w:rPr>
        <w:t>období</w:t>
      </w:r>
      <w:r w:rsidR="001E0649">
        <w:rPr>
          <w:rFonts w:ascii="Verdana" w:hAnsi="Verdana"/>
          <w:sz w:val="20"/>
          <w:szCs w:val="20"/>
        </w:rPr>
        <w:t xml:space="preserve"> 2</w:t>
      </w:r>
      <w:r w:rsidR="00CD14FB">
        <w:rPr>
          <w:rFonts w:ascii="Verdana" w:hAnsi="Verdana"/>
          <w:sz w:val="20"/>
          <w:szCs w:val="20"/>
        </w:rPr>
        <w:t>012</w:t>
      </w:r>
      <w:r w:rsidR="00CD14FB" w:rsidRPr="00CD14FB">
        <w:rPr>
          <w:rFonts w:ascii="Verdana" w:hAnsi="Verdana"/>
          <w:sz w:val="12"/>
          <w:szCs w:val="12"/>
        </w:rPr>
        <w:t xml:space="preserve"> </w:t>
      </w:r>
      <w:r>
        <w:rPr>
          <w:rFonts w:ascii="Verdana" w:hAnsi="Verdana"/>
          <w:sz w:val="20"/>
          <w:szCs w:val="20"/>
        </w:rPr>
        <w:t>a</w:t>
      </w:r>
      <w:r w:rsidR="006E55F6">
        <w:rPr>
          <w:rFonts w:ascii="Verdana" w:hAnsi="Verdana"/>
          <w:sz w:val="20"/>
          <w:szCs w:val="20"/>
        </w:rPr>
        <w:t xml:space="preserve"> </w:t>
      </w:r>
      <w:r>
        <w:rPr>
          <w:rFonts w:ascii="Verdana" w:hAnsi="Verdana"/>
          <w:sz w:val="20"/>
          <w:szCs w:val="20"/>
        </w:rPr>
        <w:t xml:space="preserve">2013 se počítá s nepatrným poklesem podpory. Důvodem </w:t>
      </w:r>
      <w:r w:rsidR="006E55F6">
        <w:rPr>
          <w:rFonts w:ascii="Verdana" w:hAnsi="Verdana"/>
          <w:sz w:val="20"/>
          <w:szCs w:val="20"/>
        </w:rPr>
        <w:t>to</w:t>
      </w:r>
      <w:r w:rsidR="00CD14FB">
        <w:rPr>
          <w:rFonts w:ascii="Verdana" w:hAnsi="Verdana"/>
          <w:sz w:val="20"/>
          <w:szCs w:val="20"/>
        </w:rPr>
        <w:softHyphen/>
      </w:r>
      <w:r w:rsidR="006E55F6">
        <w:rPr>
          <w:rFonts w:ascii="Verdana" w:hAnsi="Verdana"/>
          <w:sz w:val="20"/>
          <w:szCs w:val="20"/>
        </w:rPr>
        <w:t>ho</w:t>
      </w:r>
      <w:r w:rsidR="00CD14FB">
        <w:rPr>
          <w:rFonts w:ascii="Verdana" w:hAnsi="Verdana"/>
          <w:sz w:val="20"/>
          <w:szCs w:val="20"/>
        </w:rPr>
        <w:t xml:space="preserve"> </w:t>
      </w:r>
      <w:r w:rsidR="006E55F6">
        <w:rPr>
          <w:rFonts w:ascii="Verdana" w:hAnsi="Verdana"/>
          <w:sz w:val="20"/>
          <w:szCs w:val="20"/>
        </w:rPr>
        <w:t>je</w:t>
      </w:r>
      <w:r w:rsidR="00CD14FB">
        <w:rPr>
          <w:rFonts w:ascii="Verdana" w:hAnsi="Verdana"/>
          <w:sz w:val="20"/>
          <w:szCs w:val="20"/>
        </w:rPr>
        <w:t xml:space="preserve"> </w:t>
      </w:r>
      <w:r w:rsidR="006E55F6">
        <w:rPr>
          <w:rFonts w:ascii="Verdana" w:hAnsi="Verdana"/>
          <w:sz w:val="20"/>
          <w:szCs w:val="20"/>
        </w:rPr>
        <w:t>skutečnost,</w:t>
      </w:r>
      <w:r w:rsidR="001E0649">
        <w:rPr>
          <w:rFonts w:ascii="Verdana" w:hAnsi="Verdana"/>
          <w:sz w:val="20"/>
          <w:szCs w:val="20"/>
        </w:rPr>
        <w:t xml:space="preserve"> </w:t>
      </w:r>
      <w:r w:rsidR="006E55F6">
        <w:rPr>
          <w:rFonts w:ascii="Verdana" w:hAnsi="Verdana"/>
          <w:sz w:val="20"/>
          <w:szCs w:val="20"/>
        </w:rPr>
        <w:t>že</w:t>
      </w:r>
      <w:r w:rsidR="00CD14FB" w:rsidRPr="00CD14FB">
        <w:rPr>
          <w:rFonts w:ascii="Verdana" w:hAnsi="Verdana"/>
          <w:sz w:val="12"/>
          <w:szCs w:val="12"/>
        </w:rPr>
        <w:t xml:space="preserve"> </w:t>
      </w:r>
      <w:r>
        <w:rPr>
          <w:rFonts w:ascii="Verdana" w:hAnsi="Verdana"/>
          <w:sz w:val="20"/>
          <w:szCs w:val="20"/>
        </w:rPr>
        <w:t>v budoucnu již</w:t>
      </w:r>
      <w:r w:rsidRPr="00CD14FB">
        <w:rPr>
          <w:rFonts w:ascii="Verdana" w:hAnsi="Verdana"/>
          <w:sz w:val="12"/>
          <w:szCs w:val="12"/>
        </w:rPr>
        <w:t xml:space="preserve"> </w:t>
      </w:r>
      <w:r>
        <w:rPr>
          <w:rFonts w:ascii="Verdana" w:hAnsi="Verdana"/>
          <w:sz w:val="20"/>
          <w:szCs w:val="20"/>
        </w:rPr>
        <w:t xml:space="preserve">nebude integrační pomoc v kompetenci Spolkového úřadu pro sociální záležitosti, ale bude spadat pod Úřad práce. </w:t>
      </w:r>
    </w:p>
    <w:p w:rsidR="009010A8" w:rsidRDefault="009010A8" w:rsidP="00006480">
      <w:pPr>
        <w:spacing w:after="120"/>
        <w:ind w:firstLine="709"/>
        <w:jc w:val="both"/>
        <w:rPr>
          <w:rFonts w:ascii="Verdana" w:hAnsi="Verdana"/>
          <w:sz w:val="20"/>
          <w:szCs w:val="20"/>
        </w:rPr>
      </w:pPr>
      <w:r>
        <w:rPr>
          <w:rFonts w:ascii="Verdana" w:hAnsi="Verdana"/>
          <w:sz w:val="20"/>
          <w:szCs w:val="20"/>
        </w:rPr>
        <w:t>Počítá</w:t>
      </w:r>
      <w:r w:rsidR="001E0649">
        <w:rPr>
          <w:rFonts w:ascii="Verdana" w:hAnsi="Verdana"/>
          <w:sz w:val="20"/>
          <w:szCs w:val="20"/>
        </w:rPr>
        <w:t xml:space="preserve"> </w:t>
      </w:r>
      <w:r>
        <w:rPr>
          <w:rFonts w:ascii="Verdana" w:hAnsi="Verdana"/>
          <w:sz w:val="20"/>
          <w:szCs w:val="20"/>
        </w:rPr>
        <w:t>se však se zvýšením počtu podporovaných mladistvých osob jako nové cílové skupiny projektu Jugendcaoching.</w:t>
      </w:r>
    </w:p>
    <w:p w:rsidR="009010A8" w:rsidRDefault="009010A8" w:rsidP="00006480">
      <w:pPr>
        <w:spacing w:after="120"/>
        <w:jc w:val="both"/>
        <w:rPr>
          <w:rFonts w:ascii="Verdana" w:hAnsi="Verdana"/>
          <w:sz w:val="20"/>
          <w:szCs w:val="20"/>
        </w:rPr>
      </w:pPr>
    </w:p>
    <w:p w:rsidR="009010A8" w:rsidRDefault="009010A8" w:rsidP="00006480">
      <w:pPr>
        <w:spacing w:after="120"/>
        <w:jc w:val="both"/>
        <w:rPr>
          <w:rFonts w:ascii="Verdana" w:hAnsi="Verdana"/>
          <w:b/>
          <w:sz w:val="20"/>
          <w:szCs w:val="20"/>
        </w:rPr>
      </w:pPr>
      <w:r w:rsidRPr="00832A38">
        <w:rPr>
          <w:rFonts w:ascii="Verdana" w:hAnsi="Verdana"/>
          <w:b/>
          <w:sz w:val="20"/>
          <w:szCs w:val="20"/>
        </w:rPr>
        <w:t xml:space="preserve">Rozpočet ofenzivy zaměstnávání  </w:t>
      </w:r>
    </w:p>
    <w:p w:rsidR="009010A8" w:rsidRDefault="009010A8" w:rsidP="00006480">
      <w:pPr>
        <w:spacing w:after="120"/>
        <w:ind w:firstLine="709"/>
        <w:jc w:val="both"/>
        <w:rPr>
          <w:rFonts w:ascii="Verdana" w:hAnsi="Verdana"/>
          <w:sz w:val="20"/>
          <w:szCs w:val="20"/>
        </w:rPr>
      </w:pPr>
      <w:r>
        <w:rPr>
          <w:rFonts w:ascii="Verdana" w:hAnsi="Verdana"/>
          <w:sz w:val="20"/>
          <w:szCs w:val="20"/>
        </w:rPr>
        <w:t xml:space="preserve">V r. 2012 bude mít Spolkový úřad pro sociální záležitosti k dispozici cca </w:t>
      </w:r>
      <w:r w:rsidRPr="00832A38">
        <w:rPr>
          <w:rFonts w:ascii="Verdana" w:hAnsi="Verdana"/>
          <w:b/>
          <w:sz w:val="20"/>
          <w:szCs w:val="20"/>
        </w:rPr>
        <w:t>160 mil. euro</w:t>
      </w:r>
      <w:r>
        <w:rPr>
          <w:rFonts w:ascii="Verdana" w:hAnsi="Verdana"/>
          <w:b/>
          <w:sz w:val="20"/>
          <w:szCs w:val="20"/>
        </w:rPr>
        <w:t xml:space="preserve"> </w:t>
      </w:r>
      <w:r>
        <w:rPr>
          <w:rFonts w:ascii="Verdana" w:hAnsi="Verdana"/>
          <w:sz w:val="20"/>
          <w:szCs w:val="20"/>
        </w:rPr>
        <w:t xml:space="preserve">na finanční podporu osob s postižením na trhu práce (počet těchto osob činí cca 34 000).   </w:t>
      </w:r>
    </w:p>
    <w:p w:rsidR="009010A8" w:rsidRDefault="009010A8" w:rsidP="00006480">
      <w:pPr>
        <w:spacing w:after="120"/>
        <w:ind w:firstLine="709"/>
        <w:jc w:val="both"/>
        <w:rPr>
          <w:rFonts w:ascii="Verdana" w:hAnsi="Verdana"/>
          <w:sz w:val="20"/>
          <w:szCs w:val="20"/>
        </w:rPr>
      </w:pPr>
      <w:r>
        <w:rPr>
          <w:rFonts w:ascii="Verdana" w:hAnsi="Verdana"/>
          <w:sz w:val="20"/>
          <w:szCs w:val="20"/>
        </w:rPr>
        <w:t>Pro r. 2013 se počítá s prostředky přibližně ve stejné výši.</w:t>
      </w:r>
    </w:p>
    <w:p w:rsidR="009010A8" w:rsidRPr="000D12B0" w:rsidRDefault="001E0649" w:rsidP="00006480">
      <w:pPr>
        <w:spacing w:after="120"/>
        <w:ind w:firstLine="709"/>
        <w:jc w:val="both"/>
        <w:rPr>
          <w:rFonts w:ascii="Verdana" w:hAnsi="Verdana"/>
          <w:sz w:val="20"/>
          <w:szCs w:val="20"/>
        </w:rPr>
      </w:pPr>
      <w:r>
        <w:rPr>
          <w:rFonts w:ascii="Verdana" w:hAnsi="Verdana"/>
          <w:sz w:val="20"/>
          <w:szCs w:val="20"/>
        </w:rPr>
        <w:t>Pro r</w:t>
      </w:r>
      <w:r w:rsidR="009010A8">
        <w:rPr>
          <w:rFonts w:ascii="Verdana" w:hAnsi="Verdana"/>
          <w:sz w:val="20"/>
          <w:szCs w:val="20"/>
        </w:rPr>
        <w:t>.</w:t>
      </w:r>
      <w:r w:rsidR="00CD14FB">
        <w:rPr>
          <w:rFonts w:ascii="Verdana" w:hAnsi="Verdana"/>
          <w:sz w:val="20"/>
          <w:szCs w:val="20"/>
        </w:rPr>
        <w:t xml:space="preserve"> </w:t>
      </w:r>
      <w:r w:rsidR="009010A8">
        <w:rPr>
          <w:rFonts w:ascii="Verdana" w:hAnsi="Verdana"/>
          <w:sz w:val="20"/>
          <w:szCs w:val="20"/>
        </w:rPr>
        <w:t>2012 se počítá s výdaji ze státního rozpočtu pro oblast</w:t>
      </w:r>
      <w:r w:rsidR="00763991">
        <w:rPr>
          <w:rFonts w:ascii="Verdana" w:hAnsi="Verdana"/>
          <w:sz w:val="20"/>
          <w:szCs w:val="20"/>
        </w:rPr>
        <w:t xml:space="preserve"> práce, sociálních věcí, ochrany</w:t>
      </w:r>
      <w:r>
        <w:rPr>
          <w:rFonts w:ascii="Verdana" w:hAnsi="Verdana"/>
          <w:sz w:val="20"/>
          <w:szCs w:val="20"/>
        </w:rPr>
        <w:t xml:space="preserve"> </w:t>
      </w:r>
      <w:r w:rsidR="009010A8">
        <w:rPr>
          <w:rFonts w:ascii="Verdana" w:hAnsi="Verdana"/>
          <w:sz w:val="20"/>
          <w:szCs w:val="20"/>
        </w:rPr>
        <w:t>spotřebitele a sociální</w:t>
      </w:r>
      <w:r w:rsidR="00763991">
        <w:rPr>
          <w:rFonts w:ascii="Verdana" w:hAnsi="Verdana"/>
          <w:sz w:val="20"/>
          <w:szCs w:val="20"/>
        </w:rPr>
        <w:t>ho</w:t>
      </w:r>
      <w:r w:rsidR="009010A8">
        <w:rPr>
          <w:rFonts w:ascii="Verdana" w:hAnsi="Verdana"/>
          <w:sz w:val="20"/>
          <w:szCs w:val="20"/>
        </w:rPr>
        <w:t xml:space="preserve"> pojištění ve výši cca </w:t>
      </w:r>
      <w:r w:rsidR="009010A8" w:rsidRPr="000D12B0">
        <w:rPr>
          <w:rFonts w:ascii="Verdana" w:hAnsi="Verdana"/>
          <w:b/>
          <w:sz w:val="20"/>
          <w:szCs w:val="20"/>
        </w:rPr>
        <w:t>19,44 mld. euro</w:t>
      </w:r>
      <w:r w:rsidR="009010A8">
        <w:rPr>
          <w:rFonts w:ascii="Verdana" w:hAnsi="Verdana"/>
          <w:b/>
          <w:sz w:val="20"/>
          <w:szCs w:val="20"/>
        </w:rPr>
        <w:t xml:space="preserve"> </w:t>
      </w:r>
      <w:r w:rsidR="009010A8">
        <w:rPr>
          <w:rFonts w:ascii="Verdana" w:hAnsi="Verdana"/>
          <w:sz w:val="20"/>
          <w:szCs w:val="20"/>
        </w:rPr>
        <w:t xml:space="preserve">(nárůst oproti r. 2011 - 17,95 mld. euro). Příjmy se zvýší cca ze 4,88 na 5,13 mld. euro.  </w:t>
      </w:r>
    </w:p>
    <w:p w:rsidR="007E0193" w:rsidRPr="00195ADF" w:rsidRDefault="007E0193" w:rsidP="00006480">
      <w:pPr>
        <w:pStyle w:val="Nadpis2"/>
      </w:pPr>
      <w:bookmarkStart w:id="15" w:name="_Toc322679634"/>
      <w:r w:rsidRPr="00195ADF">
        <w:t>6.3 Podporované zaměstnávání</w:t>
      </w:r>
      <w:bookmarkEnd w:id="15"/>
    </w:p>
    <w:p w:rsidR="007E0193" w:rsidRDefault="007E0193" w:rsidP="00006480">
      <w:pPr>
        <w:spacing w:after="120"/>
        <w:ind w:firstLine="709"/>
        <w:jc w:val="both"/>
        <w:rPr>
          <w:rFonts w:ascii="Verdana" w:hAnsi="Verdana"/>
          <w:sz w:val="20"/>
          <w:szCs w:val="20"/>
        </w:rPr>
      </w:pPr>
      <w:r>
        <w:rPr>
          <w:rFonts w:ascii="Verdana" w:hAnsi="Verdana"/>
          <w:b/>
          <w:sz w:val="20"/>
          <w:szCs w:val="20"/>
        </w:rPr>
        <w:t xml:space="preserve">Pracovní asistence </w:t>
      </w:r>
      <w:r w:rsidRPr="00B3554A">
        <w:rPr>
          <w:rFonts w:ascii="Verdana" w:hAnsi="Verdana"/>
          <w:sz w:val="20"/>
          <w:szCs w:val="20"/>
        </w:rPr>
        <w:t>(podle</w:t>
      </w:r>
      <w:r w:rsidR="006E55F6">
        <w:rPr>
          <w:rFonts w:ascii="Verdana" w:hAnsi="Verdana"/>
          <w:sz w:val="20"/>
          <w:szCs w:val="20"/>
        </w:rPr>
        <w:t xml:space="preserve"> </w:t>
      </w:r>
      <w:r w:rsidRPr="00B62E37">
        <w:rPr>
          <w:rFonts w:ascii="Verdana" w:hAnsi="Verdana"/>
          <w:b/>
          <w:sz w:val="20"/>
          <w:szCs w:val="20"/>
        </w:rPr>
        <w:t>směrnice</w:t>
      </w:r>
      <w:r>
        <w:rPr>
          <w:rFonts w:ascii="Verdana" w:hAnsi="Verdana"/>
          <w:b/>
          <w:sz w:val="20"/>
          <w:szCs w:val="20"/>
        </w:rPr>
        <w:t xml:space="preserve"> </w:t>
      </w:r>
      <w:r>
        <w:rPr>
          <w:rFonts w:ascii="Verdana" w:hAnsi="Verdana"/>
          <w:sz w:val="20"/>
          <w:szCs w:val="20"/>
        </w:rPr>
        <w:t>Spolkového ministerstva práce, sociál</w:t>
      </w:r>
      <w:r w:rsidR="006E55F6">
        <w:rPr>
          <w:rFonts w:ascii="Verdana" w:hAnsi="Verdana"/>
          <w:sz w:val="20"/>
          <w:szCs w:val="20"/>
        </w:rPr>
        <w:softHyphen/>
      </w:r>
      <w:r>
        <w:rPr>
          <w:rFonts w:ascii="Verdana" w:hAnsi="Verdana"/>
          <w:sz w:val="20"/>
          <w:szCs w:val="20"/>
        </w:rPr>
        <w:t>ních věcí a ochrany spotřebitele „Průvodní</w:t>
      </w:r>
      <w:r w:rsidR="001E0649" w:rsidRPr="001E0649">
        <w:rPr>
          <w:rFonts w:ascii="Verdana" w:hAnsi="Verdana"/>
          <w:sz w:val="12"/>
          <w:szCs w:val="12"/>
        </w:rPr>
        <w:t xml:space="preserve"> </w:t>
      </w:r>
      <w:r>
        <w:rPr>
          <w:rFonts w:ascii="Verdana" w:hAnsi="Verdana"/>
          <w:sz w:val="20"/>
          <w:szCs w:val="20"/>
        </w:rPr>
        <w:t>pomoc“</w:t>
      </w:r>
      <w:r w:rsidRPr="001E0649">
        <w:rPr>
          <w:rFonts w:ascii="Verdana" w:hAnsi="Verdana"/>
          <w:sz w:val="12"/>
          <w:szCs w:val="12"/>
        </w:rPr>
        <w:t xml:space="preserve"> </w:t>
      </w:r>
      <w:r w:rsidRPr="008D4036">
        <w:rPr>
          <w:rFonts w:ascii="Verdana" w:hAnsi="Verdana"/>
          <w:sz w:val="20"/>
          <w:szCs w:val="20"/>
        </w:rPr>
        <w:t>platn</w:t>
      </w:r>
      <w:r>
        <w:rPr>
          <w:rFonts w:ascii="Verdana" w:hAnsi="Verdana"/>
          <w:sz w:val="20"/>
          <w:szCs w:val="20"/>
        </w:rPr>
        <w:t>é</w:t>
      </w:r>
      <w:r w:rsidRPr="008D4036">
        <w:rPr>
          <w:rFonts w:ascii="Verdana" w:hAnsi="Verdana"/>
          <w:sz w:val="20"/>
          <w:szCs w:val="20"/>
        </w:rPr>
        <w:t xml:space="preserve"> od </w:t>
      </w:r>
      <w:r w:rsidRPr="00B62E37">
        <w:rPr>
          <w:rFonts w:ascii="Verdana" w:hAnsi="Verdana"/>
          <w:b/>
          <w:sz w:val="20"/>
          <w:szCs w:val="20"/>
        </w:rPr>
        <w:t>1. ledna 2011</w:t>
      </w:r>
      <w:r>
        <w:rPr>
          <w:rFonts w:ascii="Verdana" w:hAnsi="Verdana"/>
          <w:sz w:val="20"/>
          <w:szCs w:val="20"/>
        </w:rPr>
        <w:t>) poskytuje poradenství a doprovod mladistvým se zvláštními</w:t>
      </w:r>
      <w:r w:rsidR="001E0649" w:rsidRPr="001E0649">
        <w:rPr>
          <w:rFonts w:ascii="Verdana" w:hAnsi="Verdana"/>
          <w:sz w:val="12"/>
          <w:szCs w:val="12"/>
        </w:rPr>
        <w:t xml:space="preserve"> </w:t>
      </w:r>
      <w:r>
        <w:rPr>
          <w:rFonts w:ascii="Verdana" w:hAnsi="Verdana"/>
          <w:sz w:val="20"/>
          <w:szCs w:val="20"/>
        </w:rPr>
        <w:t>pedagogickými</w:t>
      </w:r>
      <w:r w:rsidRPr="001E0649">
        <w:rPr>
          <w:rFonts w:ascii="Verdana" w:hAnsi="Verdana"/>
          <w:sz w:val="12"/>
          <w:szCs w:val="12"/>
        </w:rPr>
        <w:t xml:space="preserve"> </w:t>
      </w:r>
      <w:r>
        <w:rPr>
          <w:rFonts w:ascii="Verdana" w:hAnsi="Verdana"/>
          <w:sz w:val="20"/>
          <w:szCs w:val="20"/>
        </w:rPr>
        <w:t>potřebami, s potížemi s učením nebo se sociálním</w:t>
      </w:r>
      <w:r w:rsidR="005F35B9">
        <w:rPr>
          <w:rFonts w:ascii="Verdana" w:hAnsi="Verdana"/>
          <w:sz w:val="20"/>
          <w:szCs w:val="20"/>
        </w:rPr>
        <w:t xml:space="preserve"> </w:t>
      </w:r>
      <w:r>
        <w:rPr>
          <w:rFonts w:ascii="Verdana" w:hAnsi="Verdana"/>
          <w:sz w:val="20"/>
          <w:szCs w:val="20"/>
        </w:rPr>
        <w:t>či emocionálním znevýhodněním</w:t>
      </w:r>
      <w:r w:rsidR="001E0649">
        <w:rPr>
          <w:rFonts w:ascii="Verdana" w:hAnsi="Verdana"/>
          <w:sz w:val="20"/>
          <w:szCs w:val="20"/>
        </w:rPr>
        <w:t xml:space="preserve"> </w:t>
      </w:r>
      <w:r>
        <w:rPr>
          <w:rFonts w:ascii="Verdana" w:hAnsi="Verdana"/>
          <w:sz w:val="20"/>
          <w:szCs w:val="20"/>
        </w:rPr>
        <w:t>do 24 let i dospělým osobám s postižením při hledání pracovního místa nebo</w:t>
      </w:r>
      <w:r w:rsidR="001E0649">
        <w:rPr>
          <w:rFonts w:ascii="Verdana" w:hAnsi="Verdana"/>
          <w:sz w:val="20"/>
          <w:szCs w:val="20"/>
        </w:rPr>
        <w:t xml:space="preserve"> </w:t>
      </w:r>
      <w:r>
        <w:rPr>
          <w:rFonts w:ascii="Verdana" w:hAnsi="Verdana"/>
          <w:sz w:val="20"/>
          <w:szCs w:val="20"/>
        </w:rPr>
        <w:t>studijního oboru, nabízí alter</w:t>
      </w:r>
      <w:r w:rsidR="001E0649">
        <w:rPr>
          <w:rFonts w:ascii="Verdana" w:hAnsi="Verdana"/>
          <w:sz w:val="20"/>
          <w:szCs w:val="20"/>
        </w:rPr>
        <w:softHyphen/>
      </w:r>
      <w:r>
        <w:rPr>
          <w:rFonts w:ascii="Verdana" w:hAnsi="Verdana"/>
          <w:sz w:val="20"/>
          <w:szCs w:val="20"/>
        </w:rPr>
        <w:t>nativní</w:t>
      </w:r>
      <w:r w:rsidR="001E0649">
        <w:rPr>
          <w:rFonts w:ascii="Verdana" w:hAnsi="Verdana"/>
          <w:sz w:val="20"/>
          <w:szCs w:val="20"/>
        </w:rPr>
        <w:t xml:space="preserve"> </w:t>
      </w:r>
      <w:r>
        <w:rPr>
          <w:rFonts w:ascii="Verdana" w:hAnsi="Verdana"/>
          <w:sz w:val="20"/>
          <w:szCs w:val="20"/>
        </w:rPr>
        <w:t>možnosti. Je poskytována osobou s ukončeným vzděláním v sociální nebo</w:t>
      </w:r>
      <w:r w:rsidR="006E55F6">
        <w:rPr>
          <w:rFonts w:ascii="Verdana" w:hAnsi="Verdana"/>
          <w:sz w:val="20"/>
          <w:szCs w:val="20"/>
        </w:rPr>
        <w:t xml:space="preserve"> eko</w:t>
      </w:r>
      <w:r w:rsidR="001E0649">
        <w:rPr>
          <w:rFonts w:ascii="Verdana" w:hAnsi="Verdana"/>
          <w:sz w:val="20"/>
          <w:szCs w:val="20"/>
        </w:rPr>
        <w:softHyphen/>
      </w:r>
      <w:r w:rsidR="006E55F6">
        <w:rPr>
          <w:rFonts w:ascii="Verdana" w:hAnsi="Verdana"/>
          <w:sz w:val="20"/>
          <w:szCs w:val="20"/>
        </w:rPr>
        <w:t>no</w:t>
      </w:r>
      <w:r w:rsidR="001E0649">
        <w:rPr>
          <w:rFonts w:ascii="Verdana" w:hAnsi="Verdana"/>
          <w:sz w:val="20"/>
          <w:szCs w:val="20"/>
        </w:rPr>
        <w:t xml:space="preserve">mické </w:t>
      </w:r>
      <w:r w:rsidR="006E55F6">
        <w:rPr>
          <w:rFonts w:ascii="Verdana" w:hAnsi="Verdana"/>
          <w:sz w:val="20"/>
          <w:szCs w:val="20"/>
        </w:rPr>
        <w:t xml:space="preserve">oblasti, která musí </w:t>
      </w:r>
      <w:r>
        <w:rPr>
          <w:rFonts w:ascii="Verdana" w:hAnsi="Verdana"/>
          <w:sz w:val="20"/>
          <w:szCs w:val="20"/>
        </w:rPr>
        <w:t>ovládat ustanovení zákona o zaměstnávání postižených osob a zákona o rovném zacházení s osobami s postižením. Doprovod je poskytován na základě písemné dohody a zpravidla je omezen na dobu jednoho roku. Pracovní asistent využívá</w:t>
      </w:r>
      <w:r w:rsidR="001E0649">
        <w:rPr>
          <w:rFonts w:ascii="Verdana" w:hAnsi="Verdana"/>
          <w:sz w:val="20"/>
          <w:szCs w:val="20"/>
        </w:rPr>
        <w:t xml:space="preserve"> </w:t>
      </w:r>
      <w:r>
        <w:rPr>
          <w:rFonts w:ascii="Verdana" w:hAnsi="Verdana"/>
          <w:sz w:val="20"/>
          <w:szCs w:val="20"/>
        </w:rPr>
        <w:t>přitom svých kontaktů s různými podniky. Rovněž poskytuje pomoc při řešení problémů</w:t>
      </w:r>
      <w:r w:rsidR="001E0649">
        <w:rPr>
          <w:rFonts w:ascii="Verdana" w:hAnsi="Verdana"/>
          <w:sz w:val="20"/>
          <w:szCs w:val="20"/>
        </w:rPr>
        <w:t xml:space="preserve"> </w:t>
      </w:r>
      <w:r>
        <w:rPr>
          <w:rFonts w:ascii="Verdana" w:hAnsi="Verdana"/>
          <w:sz w:val="20"/>
          <w:szCs w:val="20"/>
        </w:rPr>
        <w:t>a konfliktních situací na pracovišti. Doprovod je ukončen přijetím osoby s</w:t>
      </w:r>
      <w:r w:rsidR="001E0649">
        <w:rPr>
          <w:rFonts w:ascii="Verdana" w:hAnsi="Verdana"/>
          <w:sz w:val="20"/>
          <w:szCs w:val="20"/>
        </w:rPr>
        <w:t> </w:t>
      </w:r>
      <w:r>
        <w:rPr>
          <w:rFonts w:ascii="Verdana" w:hAnsi="Verdana"/>
          <w:sz w:val="20"/>
          <w:szCs w:val="20"/>
        </w:rPr>
        <w:t>postižením</w:t>
      </w:r>
      <w:r w:rsidR="001E0649">
        <w:rPr>
          <w:rFonts w:ascii="Verdana" w:hAnsi="Verdana"/>
          <w:sz w:val="20"/>
          <w:szCs w:val="20"/>
        </w:rPr>
        <w:t xml:space="preserve"> </w:t>
      </w:r>
      <w:r>
        <w:rPr>
          <w:rFonts w:ascii="Verdana" w:hAnsi="Verdana"/>
          <w:sz w:val="20"/>
          <w:szCs w:val="20"/>
        </w:rPr>
        <w:t>do pracovního poměru. Pracovního poměru je dosaženo, jestliže během šesti měsíců</w:t>
      </w:r>
      <w:r w:rsidR="001E0649">
        <w:rPr>
          <w:rFonts w:ascii="Verdana" w:hAnsi="Verdana"/>
          <w:sz w:val="20"/>
          <w:szCs w:val="20"/>
        </w:rPr>
        <w:t xml:space="preserve"> </w:t>
      </w:r>
      <w:r>
        <w:rPr>
          <w:rFonts w:ascii="Verdana" w:hAnsi="Verdana"/>
          <w:sz w:val="20"/>
          <w:szCs w:val="20"/>
        </w:rPr>
        <w:t xml:space="preserve">po ukončení doprovodu trvá minimálně po dobu tří měsíců.  Všechny služby jsou </w:t>
      </w:r>
      <w:r w:rsidRPr="00F67A98">
        <w:rPr>
          <w:rFonts w:ascii="Verdana" w:hAnsi="Verdana"/>
          <w:b/>
          <w:sz w:val="20"/>
          <w:szCs w:val="20"/>
        </w:rPr>
        <w:t>bezplatné</w:t>
      </w:r>
      <w:r w:rsidRPr="002739B4">
        <w:rPr>
          <w:rFonts w:ascii="Verdana" w:hAnsi="Verdana"/>
          <w:sz w:val="20"/>
          <w:szCs w:val="20"/>
        </w:rPr>
        <w:t xml:space="preserve"> a </w:t>
      </w:r>
      <w:r w:rsidRPr="00BE16CD">
        <w:rPr>
          <w:rFonts w:ascii="Verdana" w:hAnsi="Verdana"/>
          <w:b/>
          <w:sz w:val="20"/>
          <w:szCs w:val="20"/>
        </w:rPr>
        <w:t>důvěrné</w:t>
      </w:r>
      <w:r w:rsidRPr="002739B4">
        <w:rPr>
          <w:rFonts w:ascii="Verdana" w:hAnsi="Verdana"/>
          <w:sz w:val="20"/>
          <w:szCs w:val="20"/>
        </w:rPr>
        <w:t>.</w:t>
      </w:r>
    </w:p>
    <w:p w:rsidR="007E0193" w:rsidRPr="002739B4" w:rsidRDefault="007E0193" w:rsidP="00006480">
      <w:pPr>
        <w:spacing w:after="120"/>
        <w:ind w:firstLine="709"/>
        <w:jc w:val="both"/>
        <w:rPr>
          <w:rFonts w:ascii="Verdana" w:hAnsi="Verdana"/>
          <w:sz w:val="20"/>
          <w:szCs w:val="20"/>
        </w:rPr>
      </w:pPr>
      <w:r>
        <w:rPr>
          <w:rFonts w:ascii="Verdana" w:hAnsi="Verdana"/>
          <w:sz w:val="20"/>
          <w:szCs w:val="20"/>
        </w:rPr>
        <w:t>V r. 2009 byla pracovní asistence poskytnuta</w:t>
      </w:r>
      <w:r w:rsidR="006E55F6" w:rsidRPr="006E55F6">
        <w:rPr>
          <w:rFonts w:ascii="Verdana" w:hAnsi="Verdana"/>
          <w:sz w:val="12"/>
          <w:szCs w:val="12"/>
        </w:rPr>
        <w:t xml:space="preserve"> </w:t>
      </w:r>
      <w:r>
        <w:rPr>
          <w:rFonts w:ascii="Verdana" w:hAnsi="Verdana"/>
          <w:sz w:val="20"/>
          <w:szCs w:val="20"/>
        </w:rPr>
        <w:t>v 10</w:t>
      </w:r>
      <w:r w:rsidRPr="006E55F6">
        <w:rPr>
          <w:rFonts w:ascii="Verdana" w:hAnsi="Verdana"/>
          <w:sz w:val="12"/>
          <w:szCs w:val="12"/>
        </w:rPr>
        <w:t> </w:t>
      </w:r>
      <w:r>
        <w:rPr>
          <w:rFonts w:ascii="Verdana" w:hAnsi="Verdana"/>
          <w:sz w:val="20"/>
          <w:szCs w:val="20"/>
        </w:rPr>
        <w:t>850 případech (oproti r. 2008 zvýšení o 5,1 %);</w:t>
      </w:r>
      <w:r w:rsidR="001E0649">
        <w:rPr>
          <w:rFonts w:ascii="Verdana" w:hAnsi="Verdana"/>
          <w:sz w:val="20"/>
          <w:szCs w:val="20"/>
        </w:rPr>
        <w:t xml:space="preserve"> </w:t>
      </w:r>
      <w:r>
        <w:rPr>
          <w:rFonts w:ascii="Verdana" w:hAnsi="Verdana"/>
          <w:sz w:val="20"/>
          <w:szCs w:val="20"/>
        </w:rPr>
        <w:t>v</w:t>
      </w:r>
      <w:r w:rsidR="006E55F6">
        <w:rPr>
          <w:rFonts w:ascii="Verdana" w:hAnsi="Verdana"/>
          <w:sz w:val="20"/>
          <w:szCs w:val="20"/>
        </w:rPr>
        <w:t> </w:t>
      </w:r>
      <w:r>
        <w:rPr>
          <w:rFonts w:ascii="Verdana" w:hAnsi="Verdana"/>
          <w:sz w:val="20"/>
          <w:szCs w:val="20"/>
        </w:rPr>
        <w:t>prvním</w:t>
      </w:r>
      <w:r w:rsidR="006E55F6">
        <w:rPr>
          <w:rFonts w:ascii="Verdana" w:hAnsi="Verdana"/>
          <w:sz w:val="20"/>
          <w:szCs w:val="20"/>
        </w:rPr>
        <w:t xml:space="preserve"> </w:t>
      </w:r>
      <w:r>
        <w:rPr>
          <w:rFonts w:ascii="Verdana" w:hAnsi="Verdana"/>
          <w:sz w:val="20"/>
          <w:szCs w:val="20"/>
        </w:rPr>
        <w:t xml:space="preserve">pololetí </w:t>
      </w:r>
      <w:r w:rsidRPr="005D41FC">
        <w:rPr>
          <w:rFonts w:ascii="Verdana" w:hAnsi="Verdana"/>
          <w:b/>
          <w:sz w:val="20"/>
          <w:szCs w:val="20"/>
        </w:rPr>
        <w:t>2010</w:t>
      </w:r>
      <w:r>
        <w:rPr>
          <w:rFonts w:ascii="Verdana" w:hAnsi="Verdana"/>
          <w:sz w:val="20"/>
          <w:szCs w:val="20"/>
        </w:rPr>
        <w:t xml:space="preserve"> byla asistence poskytnuta v </w:t>
      </w:r>
      <w:r w:rsidRPr="005D41FC">
        <w:rPr>
          <w:rFonts w:ascii="Verdana" w:hAnsi="Verdana"/>
          <w:b/>
          <w:sz w:val="20"/>
          <w:szCs w:val="20"/>
        </w:rPr>
        <w:t>7 897</w:t>
      </w:r>
      <w:r>
        <w:rPr>
          <w:rFonts w:ascii="Verdana" w:hAnsi="Verdana"/>
          <w:sz w:val="20"/>
          <w:szCs w:val="20"/>
        </w:rPr>
        <w:t xml:space="preserve"> případech.</w:t>
      </w:r>
    </w:p>
    <w:p w:rsidR="007E0193" w:rsidRPr="002D1723" w:rsidRDefault="007E0193" w:rsidP="00006480">
      <w:pPr>
        <w:spacing w:after="120"/>
        <w:ind w:firstLine="709"/>
        <w:jc w:val="both"/>
        <w:rPr>
          <w:rFonts w:ascii="Verdana" w:hAnsi="Verdana"/>
          <w:sz w:val="20"/>
          <w:szCs w:val="20"/>
        </w:rPr>
      </w:pPr>
      <w:r>
        <w:rPr>
          <w:rFonts w:ascii="Verdana" w:hAnsi="Verdana"/>
          <w:b/>
          <w:sz w:val="20"/>
          <w:szCs w:val="20"/>
        </w:rPr>
        <w:t xml:space="preserve">Osobní asistence na pracovišti </w:t>
      </w:r>
      <w:r>
        <w:rPr>
          <w:rFonts w:ascii="Verdana" w:hAnsi="Verdana"/>
          <w:sz w:val="20"/>
          <w:szCs w:val="20"/>
        </w:rPr>
        <w:t>se zaměřuje na individuální potřeby osob s postižením, jako je např.</w:t>
      </w:r>
      <w:r w:rsidR="006E55F6" w:rsidRPr="006E55F6">
        <w:rPr>
          <w:rFonts w:ascii="Verdana" w:hAnsi="Verdana"/>
          <w:sz w:val="12"/>
          <w:szCs w:val="12"/>
        </w:rPr>
        <w:t xml:space="preserve"> </w:t>
      </w:r>
      <w:r>
        <w:rPr>
          <w:rFonts w:ascii="Verdana" w:hAnsi="Verdana"/>
          <w:sz w:val="20"/>
          <w:szCs w:val="20"/>
        </w:rPr>
        <w:t>pomoc</w:t>
      </w:r>
      <w:r w:rsidR="007942D1">
        <w:rPr>
          <w:rFonts w:ascii="Verdana" w:hAnsi="Verdana"/>
          <w:sz w:val="20"/>
          <w:szCs w:val="20"/>
        </w:rPr>
        <w:t xml:space="preserve"> </w:t>
      </w:r>
      <w:r w:rsidR="009F473B" w:rsidRPr="006E55F6">
        <w:rPr>
          <w:rFonts w:ascii="Verdana" w:hAnsi="Verdana"/>
          <w:sz w:val="12"/>
          <w:szCs w:val="12"/>
        </w:rPr>
        <w:t xml:space="preserve"> </w:t>
      </w:r>
      <w:r>
        <w:rPr>
          <w:rFonts w:ascii="Verdana" w:hAnsi="Verdana"/>
          <w:sz w:val="20"/>
          <w:szCs w:val="20"/>
        </w:rPr>
        <w:t>pokud jde o jejich mobilitu (přeprava mezi bydlištěm a zaměstnáním,</w:t>
      </w:r>
      <w:r w:rsidR="006E55F6" w:rsidRPr="006E55F6">
        <w:rPr>
          <w:rFonts w:ascii="Verdana" w:hAnsi="Verdana"/>
          <w:sz w:val="12"/>
          <w:szCs w:val="12"/>
        </w:rPr>
        <w:t xml:space="preserve"> </w:t>
      </w:r>
      <w:r>
        <w:rPr>
          <w:rFonts w:ascii="Verdana" w:hAnsi="Verdana"/>
          <w:sz w:val="20"/>
          <w:szCs w:val="20"/>
        </w:rPr>
        <w:t>příp.</w:t>
      </w:r>
      <w:r w:rsidRPr="006E55F6">
        <w:rPr>
          <w:rFonts w:ascii="Verdana" w:hAnsi="Verdana"/>
          <w:sz w:val="12"/>
          <w:szCs w:val="12"/>
        </w:rPr>
        <w:t xml:space="preserve"> </w:t>
      </w:r>
      <w:r>
        <w:rPr>
          <w:rFonts w:ascii="Verdana" w:hAnsi="Verdana"/>
          <w:sz w:val="20"/>
          <w:szCs w:val="20"/>
        </w:rPr>
        <w:t>vzdělávacím</w:t>
      </w:r>
      <w:r w:rsidRPr="006E55F6">
        <w:rPr>
          <w:rFonts w:ascii="Verdana" w:hAnsi="Verdana"/>
          <w:sz w:val="12"/>
          <w:szCs w:val="12"/>
        </w:rPr>
        <w:t xml:space="preserve"> </w:t>
      </w:r>
      <w:r>
        <w:rPr>
          <w:rFonts w:ascii="Verdana" w:hAnsi="Verdana"/>
          <w:sz w:val="20"/>
          <w:szCs w:val="20"/>
        </w:rPr>
        <w:t>zařízením), pomoc během výuky (příprava pomůcek, obsluha technických přístrojů), pomoc při stravování, používaní toalety ad. Tato služba je poskytována osobám zařazeným do 3. stupně péče, které jsou v přímém pracovním poměru s povinným sociálním pojištěním</w:t>
      </w:r>
      <w:r w:rsidR="001E0649">
        <w:rPr>
          <w:rFonts w:ascii="Verdana" w:hAnsi="Verdana"/>
          <w:sz w:val="20"/>
          <w:szCs w:val="20"/>
        </w:rPr>
        <w:t xml:space="preserve"> </w:t>
      </w:r>
      <w:r>
        <w:rPr>
          <w:rFonts w:ascii="Verdana" w:hAnsi="Verdana"/>
          <w:sz w:val="20"/>
          <w:szCs w:val="20"/>
        </w:rPr>
        <w:t>nebo absolvují výuku a přitom potřebují asis</w:t>
      </w:r>
      <w:r w:rsidR="001E0649">
        <w:rPr>
          <w:rFonts w:ascii="Verdana" w:hAnsi="Verdana"/>
          <w:sz w:val="20"/>
          <w:szCs w:val="20"/>
        </w:rPr>
        <w:softHyphen/>
      </w:r>
      <w:r>
        <w:rPr>
          <w:rFonts w:ascii="Verdana" w:hAnsi="Verdana"/>
          <w:sz w:val="20"/>
          <w:szCs w:val="20"/>
        </w:rPr>
        <w:t>tenci.</w:t>
      </w:r>
      <w:r w:rsidR="001E0649">
        <w:rPr>
          <w:rFonts w:ascii="Verdana" w:hAnsi="Verdana"/>
          <w:sz w:val="20"/>
          <w:szCs w:val="20"/>
        </w:rPr>
        <w:t xml:space="preserve"> </w:t>
      </w:r>
      <w:r>
        <w:rPr>
          <w:rFonts w:ascii="Verdana" w:hAnsi="Verdana"/>
          <w:sz w:val="20"/>
          <w:szCs w:val="20"/>
        </w:rPr>
        <w:t>Osobní asistence na pracovišti</w:t>
      </w:r>
      <w:r w:rsidR="006E55F6">
        <w:rPr>
          <w:rFonts w:ascii="Verdana" w:hAnsi="Verdana"/>
          <w:sz w:val="20"/>
          <w:szCs w:val="20"/>
        </w:rPr>
        <w:t xml:space="preserve"> </w:t>
      </w:r>
      <w:r>
        <w:rPr>
          <w:rFonts w:ascii="Verdana" w:hAnsi="Verdana"/>
          <w:sz w:val="20"/>
          <w:szCs w:val="20"/>
        </w:rPr>
        <w:t xml:space="preserve">je </w:t>
      </w:r>
      <w:r w:rsidRPr="00F67A98">
        <w:rPr>
          <w:rFonts w:ascii="Verdana" w:hAnsi="Verdana"/>
          <w:b/>
          <w:sz w:val="20"/>
          <w:szCs w:val="20"/>
        </w:rPr>
        <w:t>financována</w:t>
      </w:r>
      <w:r>
        <w:rPr>
          <w:rFonts w:ascii="Verdana" w:hAnsi="Verdana"/>
          <w:sz w:val="20"/>
          <w:szCs w:val="20"/>
        </w:rPr>
        <w:t xml:space="preserve"> Spolkovým úřadem pro sociální záležitosti</w:t>
      </w:r>
      <w:r w:rsidR="001E0649" w:rsidRPr="001E0649">
        <w:rPr>
          <w:rFonts w:ascii="Verdana" w:hAnsi="Verdana"/>
          <w:sz w:val="12"/>
          <w:szCs w:val="12"/>
        </w:rPr>
        <w:t xml:space="preserve"> </w:t>
      </w:r>
      <w:r>
        <w:rPr>
          <w:rFonts w:ascii="Verdana" w:hAnsi="Verdana"/>
          <w:sz w:val="20"/>
          <w:szCs w:val="20"/>
        </w:rPr>
        <w:t>z prostředků</w:t>
      </w:r>
      <w:r w:rsidRPr="001E0649">
        <w:rPr>
          <w:rFonts w:ascii="Verdana" w:hAnsi="Verdana"/>
          <w:sz w:val="12"/>
          <w:szCs w:val="12"/>
        </w:rPr>
        <w:t xml:space="preserve"> </w:t>
      </w:r>
      <w:r>
        <w:rPr>
          <w:rFonts w:ascii="Verdana" w:hAnsi="Verdana"/>
          <w:sz w:val="20"/>
          <w:szCs w:val="20"/>
        </w:rPr>
        <w:t>ofenzivy</w:t>
      </w:r>
      <w:r w:rsidR="006E55F6" w:rsidRPr="001E0649">
        <w:rPr>
          <w:rFonts w:ascii="Verdana" w:hAnsi="Verdana"/>
          <w:sz w:val="12"/>
          <w:szCs w:val="12"/>
        </w:rPr>
        <w:t xml:space="preserve"> </w:t>
      </w:r>
      <w:r>
        <w:rPr>
          <w:rFonts w:ascii="Verdana" w:hAnsi="Verdana"/>
          <w:sz w:val="20"/>
          <w:szCs w:val="20"/>
        </w:rPr>
        <w:t>zaměstnávání Spolkové vlády Rakouska (</w:t>
      </w:r>
      <w:r w:rsidR="007942D1">
        <w:rPr>
          <w:rFonts w:ascii="Verdana" w:hAnsi="Verdana"/>
          <w:sz w:val="20"/>
          <w:szCs w:val="20"/>
        </w:rPr>
        <w:t>„</w:t>
      </w:r>
      <w:r w:rsidRPr="0019421A">
        <w:rPr>
          <w:rFonts w:ascii="Verdana" w:hAnsi="Verdana"/>
          <w:b/>
          <w:sz w:val="20"/>
          <w:szCs w:val="20"/>
        </w:rPr>
        <w:t>miliarda pro postižené</w:t>
      </w:r>
      <w:r w:rsidR="007942D1">
        <w:rPr>
          <w:rFonts w:ascii="Verdana" w:hAnsi="Verdana"/>
          <w:b/>
          <w:sz w:val="20"/>
          <w:szCs w:val="20"/>
        </w:rPr>
        <w:t>“</w:t>
      </w:r>
      <w:r w:rsidRPr="00290DCA">
        <w:rPr>
          <w:rFonts w:ascii="Verdana" w:hAnsi="Verdana"/>
          <w:sz w:val="20"/>
          <w:szCs w:val="20"/>
        </w:rPr>
        <w:t>)</w:t>
      </w:r>
      <w:r w:rsidRPr="0019421A">
        <w:rPr>
          <w:rFonts w:ascii="Verdana" w:hAnsi="Verdana"/>
          <w:b/>
          <w:sz w:val="20"/>
          <w:szCs w:val="20"/>
        </w:rPr>
        <w:t xml:space="preserve"> </w:t>
      </w:r>
      <w:r w:rsidR="006E55F6">
        <w:rPr>
          <w:rFonts w:ascii="Verdana" w:hAnsi="Verdana"/>
          <w:sz w:val="20"/>
          <w:szCs w:val="20"/>
        </w:rPr>
        <w:t xml:space="preserve">pro osoby s postižením. </w:t>
      </w:r>
      <w:r>
        <w:rPr>
          <w:rFonts w:ascii="Verdana" w:hAnsi="Verdana"/>
          <w:sz w:val="20"/>
          <w:szCs w:val="20"/>
        </w:rPr>
        <w:t xml:space="preserve">Pro příjemce asistence je služba </w:t>
      </w:r>
      <w:r w:rsidRPr="00F67A98">
        <w:rPr>
          <w:rFonts w:ascii="Verdana" w:hAnsi="Verdana"/>
          <w:b/>
          <w:sz w:val="20"/>
          <w:szCs w:val="20"/>
        </w:rPr>
        <w:t>bezplatná</w:t>
      </w:r>
      <w:r>
        <w:rPr>
          <w:rFonts w:ascii="Verdana" w:hAnsi="Verdana"/>
          <w:sz w:val="20"/>
          <w:szCs w:val="20"/>
        </w:rPr>
        <w:t xml:space="preserve">. </w:t>
      </w:r>
    </w:p>
    <w:p w:rsidR="00ED323F" w:rsidRDefault="00ED323F" w:rsidP="00006480">
      <w:pPr>
        <w:spacing w:after="120"/>
        <w:ind w:firstLine="709"/>
        <w:jc w:val="both"/>
        <w:rPr>
          <w:rFonts w:ascii="Verdana" w:hAnsi="Verdana"/>
          <w:sz w:val="20"/>
          <w:szCs w:val="20"/>
        </w:rPr>
      </w:pPr>
      <w:r w:rsidRPr="000B0F68">
        <w:rPr>
          <w:rFonts w:ascii="Verdana" w:hAnsi="Verdana"/>
          <w:b/>
          <w:sz w:val="20"/>
          <w:szCs w:val="20"/>
        </w:rPr>
        <w:t>1. ledna 2011</w:t>
      </w:r>
      <w:r>
        <w:rPr>
          <w:rFonts w:ascii="Verdana" w:hAnsi="Verdana"/>
          <w:sz w:val="20"/>
          <w:szCs w:val="20"/>
        </w:rPr>
        <w:t xml:space="preserve"> vstoupila v</w:t>
      </w:r>
      <w:r w:rsidR="001E0649">
        <w:rPr>
          <w:rFonts w:ascii="Verdana" w:hAnsi="Verdana"/>
          <w:sz w:val="20"/>
          <w:szCs w:val="20"/>
        </w:rPr>
        <w:t> </w:t>
      </w:r>
      <w:r>
        <w:rPr>
          <w:rFonts w:ascii="Verdana" w:hAnsi="Verdana"/>
          <w:sz w:val="20"/>
          <w:szCs w:val="20"/>
        </w:rPr>
        <w:t>platnost</w:t>
      </w:r>
      <w:r w:rsidR="001E0649">
        <w:rPr>
          <w:rFonts w:ascii="Verdana" w:hAnsi="Verdana"/>
          <w:sz w:val="20"/>
          <w:szCs w:val="20"/>
        </w:rPr>
        <w:t xml:space="preserve"> </w:t>
      </w:r>
      <w:r w:rsidRPr="009C11BF">
        <w:rPr>
          <w:rFonts w:ascii="Verdana" w:hAnsi="Verdana"/>
          <w:b/>
          <w:sz w:val="20"/>
          <w:szCs w:val="20"/>
        </w:rPr>
        <w:t>směrnice</w:t>
      </w:r>
      <w:r w:rsidR="006E55F6">
        <w:rPr>
          <w:rFonts w:ascii="Verdana" w:hAnsi="Verdana"/>
          <w:b/>
          <w:sz w:val="20"/>
          <w:szCs w:val="20"/>
        </w:rPr>
        <w:t xml:space="preserve"> </w:t>
      </w:r>
      <w:r w:rsidRPr="009C11BF">
        <w:rPr>
          <w:rFonts w:ascii="Verdana" w:hAnsi="Verdana"/>
          <w:b/>
          <w:sz w:val="20"/>
          <w:szCs w:val="20"/>
        </w:rPr>
        <w:t>o osobní asistenci</w:t>
      </w:r>
      <w:r>
        <w:rPr>
          <w:rFonts w:ascii="Verdana" w:hAnsi="Verdana"/>
          <w:sz w:val="20"/>
          <w:szCs w:val="20"/>
        </w:rPr>
        <w:t xml:space="preserve"> </w:t>
      </w:r>
      <w:r w:rsidRPr="00ED323F">
        <w:rPr>
          <w:rFonts w:ascii="Verdana" w:hAnsi="Verdana"/>
          <w:b/>
          <w:sz w:val="20"/>
          <w:szCs w:val="20"/>
        </w:rPr>
        <w:t>na praco</w:t>
      </w:r>
      <w:r w:rsidR="001E0649">
        <w:rPr>
          <w:rFonts w:ascii="Verdana" w:hAnsi="Verdana"/>
          <w:b/>
          <w:sz w:val="20"/>
          <w:szCs w:val="20"/>
        </w:rPr>
        <w:softHyphen/>
      </w:r>
      <w:r w:rsidRPr="00ED323F">
        <w:rPr>
          <w:rFonts w:ascii="Verdana" w:hAnsi="Verdana"/>
          <w:b/>
          <w:sz w:val="20"/>
          <w:szCs w:val="20"/>
        </w:rPr>
        <w:t>višti</w:t>
      </w:r>
      <w:r>
        <w:rPr>
          <w:rFonts w:ascii="Verdana" w:hAnsi="Verdana"/>
          <w:sz w:val="20"/>
          <w:szCs w:val="20"/>
        </w:rPr>
        <w:t xml:space="preserve"> (směrnice Spolkového ministerstva práce,</w:t>
      </w:r>
      <w:r w:rsidR="006E55F6">
        <w:rPr>
          <w:rFonts w:ascii="Verdana" w:hAnsi="Verdana"/>
          <w:sz w:val="20"/>
          <w:szCs w:val="20"/>
        </w:rPr>
        <w:t xml:space="preserve"> </w:t>
      </w:r>
      <w:r>
        <w:rPr>
          <w:rFonts w:ascii="Verdana" w:hAnsi="Verdana"/>
          <w:sz w:val="20"/>
          <w:szCs w:val="20"/>
        </w:rPr>
        <w:t>sociálních věcí a ochrany spotřebitele)</w:t>
      </w:r>
      <w:r w:rsidR="00195ADF">
        <w:rPr>
          <w:rFonts w:ascii="Verdana" w:hAnsi="Verdana"/>
          <w:sz w:val="20"/>
          <w:szCs w:val="20"/>
        </w:rPr>
        <w:t xml:space="preserve">, </w:t>
      </w:r>
      <w:r>
        <w:rPr>
          <w:rFonts w:ascii="Verdana" w:hAnsi="Verdana"/>
          <w:sz w:val="20"/>
          <w:szCs w:val="20"/>
        </w:rPr>
        <w:t>která má ženám a mužům s těžkým omezením životních fu</w:t>
      </w:r>
      <w:r w:rsidR="001E0649">
        <w:rPr>
          <w:rFonts w:ascii="Verdana" w:hAnsi="Verdana"/>
          <w:sz w:val="20"/>
          <w:szCs w:val="20"/>
        </w:rPr>
        <w:t xml:space="preserve">nkcí umožnit rovnoprávnou účast </w:t>
      </w:r>
      <w:r>
        <w:rPr>
          <w:rFonts w:ascii="Verdana" w:hAnsi="Verdana"/>
          <w:sz w:val="20"/>
          <w:szCs w:val="20"/>
        </w:rPr>
        <w:t xml:space="preserve">na pracovním životě nebo na profesním vzdělávání. Přitom jsou respektovány rozdílné podmínky a potřeby žen a mužů. </w:t>
      </w:r>
    </w:p>
    <w:p w:rsidR="00ED323F" w:rsidRDefault="00ED323F" w:rsidP="00006480">
      <w:pPr>
        <w:spacing w:after="120"/>
        <w:jc w:val="both"/>
        <w:rPr>
          <w:rFonts w:ascii="Verdana" w:hAnsi="Verdana"/>
          <w:sz w:val="20"/>
          <w:szCs w:val="20"/>
        </w:rPr>
      </w:pPr>
      <w:r>
        <w:rPr>
          <w:rFonts w:ascii="Verdana" w:hAnsi="Verdana"/>
          <w:sz w:val="20"/>
          <w:szCs w:val="20"/>
        </w:rPr>
        <w:lastRenderedPageBreak/>
        <w:t>Osobní asistence zahrnuje:</w:t>
      </w:r>
    </w:p>
    <w:p w:rsidR="00ED323F" w:rsidRDefault="001E0649" w:rsidP="00006480">
      <w:pPr>
        <w:pStyle w:val="Odstavecseseznamem"/>
        <w:numPr>
          <w:ilvl w:val="0"/>
          <w:numId w:val="24"/>
        </w:numPr>
        <w:spacing w:after="120"/>
        <w:ind w:left="284" w:hanging="284"/>
        <w:jc w:val="both"/>
        <w:rPr>
          <w:rFonts w:ascii="Verdana" w:hAnsi="Verdana"/>
          <w:sz w:val="20"/>
          <w:szCs w:val="20"/>
        </w:rPr>
      </w:pPr>
      <w:r>
        <w:rPr>
          <w:rFonts w:ascii="Verdana" w:hAnsi="Verdana"/>
          <w:sz w:val="20"/>
          <w:szCs w:val="20"/>
        </w:rPr>
        <w:t>doprovod na cestě mezi</w:t>
      </w:r>
      <w:r w:rsidR="00CD14FB">
        <w:rPr>
          <w:rFonts w:ascii="Verdana" w:hAnsi="Verdana"/>
          <w:sz w:val="20"/>
          <w:szCs w:val="20"/>
        </w:rPr>
        <w:t xml:space="preserve"> </w:t>
      </w:r>
      <w:r w:rsidR="00ED323F">
        <w:rPr>
          <w:rFonts w:ascii="Verdana" w:hAnsi="Verdana"/>
          <w:sz w:val="20"/>
          <w:szCs w:val="20"/>
        </w:rPr>
        <w:t xml:space="preserve">bydlištěm a pracovištěm, resp. školící institucí včetně zařízení péče o dítě, </w:t>
      </w:r>
    </w:p>
    <w:p w:rsidR="00006480" w:rsidRPr="00006480" w:rsidRDefault="00006480" w:rsidP="00006480">
      <w:pPr>
        <w:pStyle w:val="Odstavecseseznamem"/>
        <w:spacing w:after="120"/>
        <w:ind w:left="284"/>
        <w:jc w:val="both"/>
        <w:rPr>
          <w:rFonts w:ascii="Verdana" w:hAnsi="Verdana"/>
          <w:sz w:val="10"/>
          <w:szCs w:val="10"/>
        </w:rPr>
      </w:pPr>
    </w:p>
    <w:p w:rsidR="00ED323F" w:rsidRDefault="00ED323F" w:rsidP="00006480">
      <w:pPr>
        <w:pStyle w:val="Odstavecseseznamem"/>
        <w:numPr>
          <w:ilvl w:val="0"/>
          <w:numId w:val="24"/>
        </w:numPr>
        <w:spacing w:after="120"/>
        <w:ind w:left="284" w:hanging="284"/>
        <w:jc w:val="both"/>
        <w:rPr>
          <w:rFonts w:ascii="Verdana" w:hAnsi="Verdana"/>
          <w:sz w:val="20"/>
          <w:szCs w:val="20"/>
        </w:rPr>
      </w:pPr>
      <w:r>
        <w:rPr>
          <w:rFonts w:ascii="Verdana" w:hAnsi="Verdana"/>
          <w:sz w:val="20"/>
          <w:szCs w:val="20"/>
        </w:rPr>
        <w:t>doprovod při služebních povinnostech mimo pracoviště (např. návštěva různých institucí, služební cesty),</w:t>
      </w:r>
    </w:p>
    <w:p w:rsidR="00ED323F" w:rsidRDefault="00ED323F" w:rsidP="00006480">
      <w:pPr>
        <w:pStyle w:val="Odstavecseseznamem"/>
        <w:numPr>
          <w:ilvl w:val="0"/>
          <w:numId w:val="24"/>
        </w:numPr>
        <w:spacing w:after="120"/>
        <w:ind w:left="284" w:hanging="284"/>
        <w:jc w:val="both"/>
        <w:rPr>
          <w:rFonts w:ascii="Verdana" w:hAnsi="Verdana"/>
          <w:sz w:val="20"/>
          <w:szCs w:val="20"/>
        </w:rPr>
      </w:pPr>
      <w:r>
        <w:rPr>
          <w:rFonts w:ascii="Verdana" w:hAnsi="Verdana"/>
          <w:sz w:val="20"/>
          <w:szCs w:val="20"/>
        </w:rPr>
        <w:t>doprovod a podporu při plnění úkolů v rámci samostatné činnosti,</w:t>
      </w:r>
    </w:p>
    <w:p w:rsidR="00006480" w:rsidRPr="00006480" w:rsidRDefault="00006480" w:rsidP="00006480">
      <w:pPr>
        <w:pStyle w:val="Odstavecseseznamem"/>
        <w:spacing w:after="120"/>
        <w:ind w:left="284"/>
        <w:jc w:val="both"/>
        <w:rPr>
          <w:rFonts w:ascii="Verdana" w:hAnsi="Verdana"/>
          <w:sz w:val="10"/>
          <w:szCs w:val="10"/>
        </w:rPr>
      </w:pPr>
    </w:p>
    <w:p w:rsidR="00ED323F" w:rsidRDefault="00ED323F" w:rsidP="00006480">
      <w:pPr>
        <w:pStyle w:val="Odstavecseseznamem"/>
        <w:numPr>
          <w:ilvl w:val="0"/>
          <w:numId w:val="24"/>
        </w:numPr>
        <w:spacing w:after="120"/>
        <w:ind w:left="284" w:hanging="284"/>
        <w:jc w:val="both"/>
        <w:rPr>
          <w:rFonts w:ascii="Verdana" w:hAnsi="Verdana"/>
          <w:sz w:val="20"/>
          <w:szCs w:val="20"/>
        </w:rPr>
      </w:pPr>
      <w:r>
        <w:rPr>
          <w:rFonts w:ascii="Verdana" w:hAnsi="Verdana"/>
          <w:sz w:val="20"/>
          <w:szCs w:val="20"/>
        </w:rPr>
        <w:t>manuální činnosti při vykonávání pracovních povinností nebo během odborné výuky (např. ukládání dokumentů, kopírování),</w:t>
      </w:r>
    </w:p>
    <w:p w:rsidR="00006480" w:rsidRPr="00006480" w:rsidRDefault="00006480" w:rsidP="00006480">
      <w:pPr>
        <w:pStyle w:val="Odstavecseseznamem"/>
        <w:spacing w:after="120"/>
        <w:ind w:left="284"/>
        <w:jc w:val="both"/>
        <w:rPr>
          <w:rFonts w:ascii="Verdana" w:hAnsi="Verdana"/>
          <w:sz w:val="10"/>
          <w:szCs w:val="10"/>
        </w:rPr>
      </w:pPr>
    </w:p>
    <w:p w:rsidR="00ED323F" w:rsidRDefault="00ED323F" w:rsidP="00006480">
      <w:pPr>
        <w:pStyle w:val="Odstavecseseznamem"/>
        <w:numPr>
          <w:ilvl w:val="0"/>
          <w:numId w:val="24"/>
        </w:numPr>
        <w:spacing w:after="120"/>
        <w:ind w:left="284" w:hanging="284"/>
        <w:jc w:val="both"/>
        <w:rPr>
          <w:rFonts w:ascii="Verdana" w:hAnsi="Verdana"/>
          <w:sz w:val="20"/>
          <w:szCs w:val="20"/>
        </w:rPr>
      </w:pPr>
      <w:r>
        <w:rPr>
          <w:rFonts w:ascii="Verdana" w:hAnsi="Verdana"/>
          <w:sz w:val="20"/>
          <w:szCs w:val="20"/>
        </w:rPr>
        <w:t>asistence při péči o tělo během pracovní činnosti nebo studia,</w:t>
      </w:r>
    </w:p>
    <w:p w:rsidR="00006480" w:rsidRPr="00006480" w:rsidRDefault="00006480" w:rsidP="00006480">
      <w:pPr>
        <w:pStyle w:val="Odstavecseseznamem"/>
        <w:spacing w:after="120"/>
        <w:ind w:left="284"/>
        <w:jc w:val="both"/>
        <w:rPr>
          <w:rFonts w:ascii="Verdana" w:hAnsi="Verdana"/>
          <w:sz w:val="10"/>
          <w:szCs w:val="10"/>
        </w:rPr>
      </w:pPr>
    </w:p>
    <w:p w:rsidR="00ED323F" w:rsidRDefault="00ED323F" w:rsidP="00006480">
      <w:pPr>
        <w:pStyle w:val="Odstavecseseznamem"/>
        <w:numPr>
          <w:ilvl w:val="0"/>
          <w:numId w:val="24"/>
        </w:numPr>
        <w:spacing w:after="120"/>
        <w:ind w:left="284" w:hanging="284"/>
        <w:jc w:val="both"/>
        <w:rPr>
          <w:rFonts w:ascii="Verdana" w:hAnsi="Verdana"/>
          <w:sz w:val="20"/>
          <w:szCs w:val="20"/>
        </w:rPr>
      </w:pPr>
      <w:r>
        <w:rPr>
          <w:rFonts w:ascii="Verdana" w:hAnsi="Verdana"/>
          <w:sz w:val="20"/>
          <w:szCs w:val="20"/>
        </w:rPr>
        <w:t>další pomoc,</w:t>
      </w:r>
      <w:r w:rsidR="006E55F6">
        <w:rPr>
          <w:rFonts w:ascii="Verdana" w:hAnsi="Verdana"/>
          <w:sz w:val="20"/>
          <w:szCs w:val="20"/>
        </w:rPr>
        <w:t xml:space="preserve"> </w:t>
      </w:r>
      <w:r>
        <w:rPr>
          <w:rFonts w:ascii="Verdana" w:hAnsi="Verdana"/>
          <w:sz w:val="20"/>
          <w:szCs w:val="20"/>
        </w:rPr>
        <w:t xml:space="preserve">např. při nastupování nebo vystupování z auta, pomoc při oblékání nebo svlékání, pomoc při jídle. </w:t>
      </w:r>
    </w:p>
    <w:p w:rsidR="00ED323F" w:rsidRDefault="00CD14FB" w:rsidP="00006480">
      <w:pPr>
        <w:spacing w:after="120"/>
        <w:ind w:firstLine="709"/>
        <w:jc w:val="both"/>
        <w:rPr>
          <w:rFonts w:ascii="Verdana" w:hAnsi="Verdana"/>
          <w:sz w:val="20"/>
          <w:szCs w:val="20"/>
        </w:rPr>
      </w:pPr>
      <w:r>
        <w:rPr>
          <w:rFonts w:ascii="Verdana" w:hAnsi="Verdana"/>
          <w:sz w:val="20"/>
          <w:szCs w:val="20"/>
        </w:rPr>
        <w:t xml:space="preserve">Osobní asistence </w:t>
      </w:r>
      <w:r w:rsidR="00ED323F">
        <w:rPr>
          <w:rFonts w:ascii="Verdana" w:hAnsi="Verdana"/>
          <w:sz w:val="20"/>
          <w:szCs w:val="20"/>
        </w:rPr>
        <w:t xml:space="preserve">však </w:t>
      </w:r>
      <w:r w:rsidR="00ED323F" w:rsidRPr="00353665">
        <w:rPr>
          <w:rFonts w:ascii="Verdana" w:hAnsi="Verdana"/>
          <w:b/>
          <w:sz w:val="20"/>
          <w:szCs w:val="20"/>
        </w:rPr>
        <w:t>nezahrnuje</w:t>
      </w:r>
      <w:r w:rsidR="001E0649">
        <w:rPr>
          <w:rFonts w:ascii="Verdana" w:hAnsi="Verdana"/>
          <w:b/>
          <w:sz w:val="20"/>
          <w:szCs w:val="20"/>
        </w:rPr>
        <w:t xml:space="preserve"> </w:t>
      </w:r>
      <w:r w:rsidR="00ED323F">
        <w:rPr>
          <w:rFonts w:ascii="Verdana" w:hAnsi="Verdana"/>
          <w:sz w:val="20"/>
          <w:szCs w:val="20"/>
        </w:rPr>
        <w:t xml:space="preserve">pomoc týkající se obsahu či odbornosti práce nebo studia. Osobní asistenci na pracovišti rovněž </w:t>
      </w:r>
      <w:r w:rsidR="00ED323F" w:rsidRPr="000B0F68">
        <w:rPr>
          <w:rFonts w:ascii="Verdana" w:hAnsi="Verdana"/>
          <w:b/>
          <w:sz w:val="20"/>
          <w:szCs w:val="20"/>
        </w:rPr>
        <w:t>nelze poskytovat</w:t>
      </w:r>
      <w:r w:rsidR="00ED323F">
        <w:rPr>
          <w:rFonts w:ascii="Verdana" w:hAnsi="Verdana"/>
          <w:sz w:val="20"/>
          <w:szCs w:val="20"/>
        </w:rPr>
        <w:t xml:space="preserve"> v případě, že překážky pro postiženou osobu lze odstranit pomocí technických prostředků. </w:t>
      </w:r>
    </w:p>
    <w:p w:rsidR="00ED323F" w:rsidRDefault="00ED323F" w:rsidP="00006480">
      <w:pPr>
        <w:spacing w:after="120"/>
        <w:jc w:val="both"/>
        <w:rPr>
          <w:rFonts w:ascii="Verdana" w:hAnsi="Verdana"/>
          <w:b/>
          <w:sz w:val="20"/>
          <w:szCs w:val="20"/>
        </w:rPr>
      </w:pPr>
    </w:p>
    <w:p w:rsidR="00ED323F" w:rsidRPr="007B71BB" w:rsidRDefault="00ED323F" w:rsidP="00006480">
      <w:pPr>
        <w:spacing w:after="120"/>
        <w:jc w:val="both"/>
        <w:rPr>
          <w:rFonts w:ascii="Verdana" w:hAnsi="Verdana"/>
          <w:b/>
          <w:sz w:val="20"/>
          <w:szCs w:val="20"/>
        </w:rPr>
      </w:pPr>
      <w:r>
        <w:rPr>
          <w:rFonts w:ascii="Verdana" w:hAnsi="Verdana"/>
          <w:b/>
          <w:sz w:val="20"/>
          <w:szCs w:val="20"/>
        </w:rPr>
        <w:t>Podpora ve volném čase</w:t>
      </w:r>
    </w:p>
    <w:p w:rsidR="00ED323F" w:rsidRDefault="00ED323F" w:rsidP="00006480">
      <w:pPr>
        <w:spacing w:after="120"/>
        <w:ind w:firstLine="709"/>
        <w:jc w:val="both"/>
        <w:rPr>
          <w:rFonts w:ascii="Verdana" w:hAnsi="Verdana"/>
          <w:sz w:val="20"/>
          <w:szCs w:val="20"/>
        </w:rPr>
      </w:pPr>
      <w:r w:rsidRPr="007B71BB">
        <w:rPr>
          <w:rFonts w:ascii="Verdana" w:hAnsi="Verdana"/>
          <w:sz w:val="20"/>
          <w:szCs w:val="20"/>
        </w:rPr>
        <w:t xml:space="preserve">V situacích, jako je nemoc, rehabilitace nebo dovolená lze </w:t>
      </w:r>
      <w:r>
        <w:rPr>
          <w:rFonts w:ascii="Verdana" w:hAnsi="Verdana"/>
          <w:sz w:val="20"/>
          <w:szCs w:val="20"/>
        </w:rPr>
        <w:t>poskytnout asistenci ročně maximálně</w:t>
      </w:r>
      <w:r w:rsidR="006E55F6" w:rsidRPr="006E55F6">
        <w:rPr>
          <w:rFonts w:ascii="Verdana" w:hAnsi="Verdana"/>
          <w:sz w:val="12"/>
          <w:szCs w:val="12"/>
        </w:rPr>
        <w:t xml:space="preserve"> </w:t>
      </w:r>
      <w:r>
        <w:rPr>
          <w:rFonts w:ascii="Verdana" w:hAnsi="Verdana"/>
          <w:sz w:val="20"/>
          <w:szCs w:val="20"/>
        </w:rPr>
        <w:t>v rozsahu</w:t>
      </w:r>
      <w:r w:rsidRPr="006E55F6">
        <w:rPr>
          <w:rFonts w:ascii="Verdana" w:hAnsi="Verdana"/>
          <w:sz w:val="12"/>
          <w:szCs w:val="12"/>
        </w:rPr>
        <w:t xml:space="preserve"> </w:t>
      </w:r>
      <w:r>
        <w:rPr>
          <w:rFonts w:ascii="Verdana" w:hAnsi="Verdana"/>
          <w:sz w:val="20"/>
          <w:szCs w:val="20"/>
        </w:rPr>
        <w:t>průměrného</w:t>
      </w:r>
      <w:r w:rsidRPr="006E55F6">
        <w:rPr>
          <w:rFonts w:ascii="Verdana" w:hAnsi="Verdana"/>
          <w:sz w:val="12"/>
          <w:szCs w:val="12"/>
        </w:rPr>
        <w:t xml:space="preserve"> </w:t>
      </w:r>
      <w:r>
        <w:rPr>
          <w:rFonts w:ascii="Verdana" w:hAnsi="Verdana"/>
          <w:sz w:val="20"/>
          <w:szCs w:val="20"/>
        </w:rPr>
        <w:t xml:space="preserve">počtu hodin asistence za jeden měsíc. Náklady spojené s cestováním nebo pobytem nejsou hrazeny. </w:t>
      </w:r>
    </w:p>
    <w:p w:rsidR="00ED323F" w:rsidRDefault="00ED323F" w:rsidP="00006480">
      <w:pPr>
        <w:spacing w:after="120"/>
        <w:ind w:firstLine="709"/>
        <w:jc w:val="both"/>
        <w:rPr>
          <w:rFonts w:ascii="Verdana" w:hAnsi="Verdana"/>
          <w:sz w:val="20"/>
          <w:szCs w:val="20"/>
        </w:rPr>
      </w:pPr>
      <w:r>
        <w:rPr>
          <w:rFonts w:ascii="Verdana" w:hAnsi="Verdana"/>
          <w:sz w:val="20"/>
          <w:szCs w:val="20"/>
        </w:rPr>
        <w:t xml:space="preserve">Asistenční servisní střediska dohlížejí, aby doba poskytování asistenčních služeb ve volném čase nepřekročila maximálně možný počet hodin. </w:t>
      </w:r>
    </w:p>
    <w:p w:rsidR="00ED323F" w:rsidRDefault="00ED323F" w:rsidP="00006480">
      <w:pPr>
        <w:spacing w:after="120"/>
        <w:jc w:val="both"/>
        <w:rPr>
          <w:rFonts w:ascii="Verdana" w:hAnsi="Verdana"/>
          <w:b/>
          <w:sz w:val="20"/>
          <w:szCs w:val="20"/>
        </w:rPr>
      </w:pPr>
    </w:p>
    <w:p w:rsidR="00ED323F" w:rsidRDefault="00ED323F" w:rsidP="00006480">
      <w:pPr>
        <w:spacing w:after="120"/>
        <w:jc w:val="both"/>
        <w:rPr>
          <w:rFonts w:ascii="Verdana" w:hAnsi="Verdana"/>
          <w:b/>
          <w:sz w:val="20"/>
          <w:szCs w:val="20"/>
        </w:rPr>
      </w:pPr>
      <w:r>
        <w:rPr>
          <w:rFonts w:ascii="Verdana" w:hAnsi="Verdana"/>
          <w:b/>
          <w:sz w:val="20"/>
          <w:szCs w:val="20"/>
        </w:rPr>
        <w:t>Podpora v rámci studijních pobytů</w:t>
      </w:r>
    </w:p>
    <w:p w:rsidR="00ED323F" w:rsidRDefault="00ED323F" w:rsidP="00006480">
      <w:pPr>
        <w:spacing w:after="120"/>
        <w:ind w:firstLine="709"/>
        <w:jc w:val="both"/>
        <w:rPr>
          <w:rFonts w:ascii="Verdana" w:hAnsi="Verdana"/>
          <w:sz w:val="20"/>
          <w:szCs w:val="20"/>
        </w:rPr>
      </w:pPr>
      <w:r>
        <w:rPr>
          <w:rFonts w:ascii="Verdana" w:hAnsi="Verdana"/>
          <w:sz w:val="20"/>
          <w:szCs w:val="20"/>
        </w:rPr>
        <w:t>Asistenční služby po</w:t>
      </w:r>
      <w:r w:rsidR="001E0649">
        <w:rPr>
          <w:rFonts w:ascii="Verdana" w:hAnsi="Verdana"/>
          <w:sz w:val="20"/>
          <w:szCs w:val="20"/>
        </w:rPr>
        <w:t xml:space="preserve"> </w:t>
      </w:r>
      <w:r>
        <w:rPr>
          <w:rFonts w:ascii="Verdana" w:hAnsi="Verdana"/>
          <w:sz w:val="20"/>
          <w:szCs w:val="20"/>
        </w:rPr>
        <w:t>dobu absolvování seminářů, resp. kurzů v zahraničí jsou poskytovány pouze</w:t>
      </w:r>
      <w:r w:rsidR="006E55F6">
        <w:rPr>
          <w:rFonts w:ascii="Verdana" w:hAnsi="Verdana"/>
          <w:sz w:val="20"/>
          <w:szCs w:val="20"/>
        </w:rPr>
        <w:t xml:space="preserve"> </w:t>
      </w:r>
      <w:r>
        <w:rPr>
          <w:rFonts w:ascii="Verdana" w:hAnsi="Verdana"/>
          <w:sz w:val="20"/>
          <w:szCs w:val="20"/>
        </w:rPr>
        <w:t>v případě,</w:t>
      </w:r>
      <w:r w:rsidR="001E0649">
        <w:rPr>
          <w:rFonts w:ascii="Verdana" w:hAnsi="Verdana"/>
          <w:sz w:val="20"/>
          <w:szCs w:val="20"/>
        </w:rPr>
        <w:t xml:space="preserve"> </w:t>
      </w:r>
      <w:r>
        <w:rPr>
          <w:rFonts w:ascii="Verdana" w:hAnsi="Verdana"/>
          <w:sz w:val="20"/>
          <w:szCs w:val="20"/>
        </w:rPr>
        <w:t>že jsou tyto pro absolvování studia nezbytně nutné a v Rakousku tento</w:t>
      </w:r>
      <w:r w:rsidR="006E55F6" w:rsidRPr="006E55F6">
        <w:rPr>
          <w:rFonts w:ascii="Verdana" w:hAnsi="Verdana"/>
          <w:sz w:val="12"/>
          <w:szCs w:val="12"/>
        </w:rPr>
        <w:t xml:space="preserve"> </w:t>
      </w:r>
      <w:r>
        <w:rPr>
          <w:rFonts w:ascii="Verdana" w:hAnsi="Verdana"/>
          <w:sz w:val="20"/>
          <w:szCs w:val="20"/>
        </w:rPr>
        <w:t>druh studia</w:t>
      </w:r>
      <w:r w:rsidRPr="006E55F6">
        <w:rPr>
          <w:rFonts w:ascii="Verdana" w:hAnsi="Verdana"/>
          <w:sz w:val="12"/>
          <w:szCs w:val="12"/>
        </w:rPr>
        <w:t xml:space="preserve"> </w:t>
      </w:r>
      <w:r>
        <w:rPr>
          <w:rFonts w:ascii="Verdana" w:hAnsi="Verdana"/>
          <w:sz w:val="20"/>
          <w:szCs w:val="20"/>
        </w:rPr>
        <w:t>neexistuje. Nutnost</w:t>
      </w:r>
      <w:r w:rsidRPr="006E55F6">
        <w:rPr>
          <w:rFonts w:ascii="Verdana" w:hAnsi="Verdana"/>
          <w:sz w:val="12"/>
          <w:szCs w:val="12"/>
        </w:rPr>
        <w:t xml:space="preserve"> </w:t>
      </w:r>
      <w:r>
        <w:rPr>
          <w:rFonts w:ascii="Verdana" w:hAnsi="Verdana"/>
          <w:sz w:val="20"/>
          <w:szCs w:val="20"/>
        </w:rPr>
        <w:t>absolvování takového kurzu posuzuje univerzita.</w:t>
      </w:r>
    </w:p>
    <w:p w:rsidR="00ED323F" w:rsidRDefault="00ED323F" w:rsidP="00006480">
      <w:pPr>
        <w:spacing w:after="120"/>
        <w:rPr>
          <w:rFonts w:ascii="Verdana" w:hAnsi="Verdana"/>
          <w:sz w:val="20"/>
          <w:szCs w:val="20"/>
        </w:rPr>
      </w:pPr>
    </w:p>
    <w:p w:rsidR="00ED323F" w:rsidRDefault="000D6C5D" w:rsidP="00006480">
      <w:pPr>
        <w:spacing w:after="120"/>
        <w:jc w:val="both"/>
        <w:rPr>
          <w:rFonts w:ascii="Verdana" w:hAnsi="Verdana"/>
          <w:sz w:val="20"/>
          <w:szCs w:val="20"/>
        </w:rPr>
      </w:pPr>
      <w:r>
        <w:rPr>
          <w:rFonts w:ascii="Verdana" w:hAnsi="Verdana"/>
          <w:sz w:val="20"/>
          <w:szCs w:val="20"/>
        </w:rPr>
        <w:t>V</w:t>
      </w:r>
      <w:r w:rsidR="003679FF">
        <w:rPr>
          <w:rFonts w:ascii="Verdana" w:hAnsi="Verdana"/>
          <w:sz w:val="20"/>
          <w:szCs w:val="20"/>
        </w:rPr>
        <w:t> </w:t>
      </w:r>
      <w:r>
        <w:rPr>
          <w:rFonts w:ascii="Verdana" w:hAnsi="Verdana"/>
          <w:sz w:val="20"/>
          <w:szCs w:val="20"/>
        </w:rPr>
        <w:t>každé</w:t>
      </w:r>
      <w:r w:rsidR="003679FF">
        <w:rPr>
          <w:rFonts w:ascii="Verdana" w:hAnsi="Verdana"/>
          <w:sz w:val="20"/>
          <w:szCs w:val="20"/>
        </w:rPr>
        <w:t xml:space="preserve"> </w:t>
      </w:r>
      <w:r>
        <w:rPr>
          <w:rFonts w:ascii="Verdana" w:hAnsi="Verdana"/>
          <w:sz w:val="20"/>
          <w:szCs w:val="20"/>
        </w:rPr>
        <w:t xml:space="preserve"> spolkové zemi</w:t>
      </w:r>
      <w:r w:rsidR="006E55F6">
        <w:rPr>
          <w:rFonts w:ascii="Verdana" w:hAnsi="Verdana"/>
          <w:sz w:val="20"/>
          <w:szCs w:val="20"/>
        </w:rPr>
        <w:t xml:space="preserve"> </w:t>
      </w:r>
      <w:r w:rsidR="00ED323F">
        <w:rPr>
          <w:rFonts w:ascii="Verdana" w:hAnsi="Verdana"/>
          <w:sz w:val="20"/>
          <w:szCs w:val="20"/>
        </w:rPr>
        <w:t xml:space="preserve">je zřízeno minimálně jedno </w:t>
      </w:r>
      <w:r w:rsidR="00ED323F">
        <w:rPr>
          <w:rFonts w:ascii="Verdana" w:hAnsi="Verdana"/>
          <w:b/>
          <w:sz w:val="20"/>
          <w:szCs w:val="20"/>
        </w:rPr>
        <w:t xml:space="preserve">asistenční servisní středisko, </w:t>
      </w:r>
      <w:r w:rsidR="00ED323F">
        <w:rPr>
          <w:rFonts w:ascii="Verdana" w:hAnsi="Verdana"/>
          <w:sz w:val="20"/>
          <w:szCs w:val="20"/>
        </w:rPr>
        <w:t xml:space="preserve">které: </w:t>
      </w:r>
    </w:p>
    <w:p w:rsidR="00ED323F" w:rsidRDefault="00ED323F" w:rsidP="000D6C5D">
      <w:pPr>
        <w:pStyle w:val="Odstavecseseznamem"/>
        <w:numPr>
          <w:ilvl w:val="0"/>
          <w:numId w:val="25"/>
        </w:numPr>
        <w:spacing w:after="120"/>
        <w:ind w:left="284" w:hanging="284"/>
        <w:jc w:val="both"/>
        <w:rPr>
          <w:rFonts w:ascii="Verdana" w:hAnsi="Verdana"/>
          <w:sz w:val="20"/>
          <w:szCs w:val="20"/>
        </w:rPr>
      </w:pPr>
      <w:r>
        <w:rPr>
          <w:rFonts w:ascii="Verdana" w:hAnsi="Verdana"/>
          <w:sz w:val="20"/>
          <w:szCs w:val="20"/>
        </w:rPr>
        <w:t>poskytuje poradenské služby o osobní asistenci na pracovišti,</w:t>
      </w:r>
    </w:p>
    <w:p w:rsidR="000D6C5D" w:rsidRPr="000D6C5D" w:rsidRDefault="000D6C5D" w:rsidP="000D6C5D">
      <w:pPr>
        <w:pStyle w:val="Odstavecseseznamem"/>
        <w:spacing w:after="120"/>
        <w:ind w:left="284"/>
        <w:jc w:val="both"/>
        <w:rPr>
          <w:rFonts w:ascii="Verdana" w:hAnsi="Verdana"/>
          <w:sz w:val="10"/>
          <w:szCs w:val="10"/>
        </w:rPr>
      </w:pPr>
    </w:p>
    <w:p w:rsidR="00ED323F" w:rsidRDefault="00ED323F" w:rsidP="000D6C5D">
      <w:pPr>
        <w:pStyle w:val="Odstavecseseznamem"/>
        <w:numPr>
          <w:ilvl w:val="0"/>
          <w:numId w:val="25"/>
        </w:numPr>
        <w:spacing w:after="120"/>
        <w:ind w:left="284" w:hanging="284"/>
        <w:jc w:val="both"/>
        <w:rPr>
          <w:rFonts w:ascii="Verdana" w:hAnsi="Verdana"/>
          <w:sz w:val="20"/>
          <w:szCs w:val="20"/>
        </w:rPr>
      </w:pPr>
      <w:r>
        <w:rPr>
          <w:rFonts w:ascii="Verdana" w:hAnsi="Verdana"/>
          <w:sz w:val="20"/>
          <w:szCs w:val="20"/>
        </w:rPr>
        <w:t>rozpracovává požadavky na osobní asistenci podle potřeb příjemce,</w:t>
      </w:r>
    </w:p>
    <w:p w:rsidR="000D6C5D" w:rsidRPr="000D6C5D" w:rsidRDefault="000D6C5D" w:rsidP="000D6C5D">
      <w:pPr>
        <w:pStyle w:val="Odstavecseseznamem"/>
        <w:spacing w:after="120"/>
        <w:ind w:left="284"/>
        <w:jc w:val="both"/>
        <w:rPr>
          <w:rFonts w:ascii="Verdana" w:hAnsi="Verdana"/>
          <w:sz w:val="10"/>
          <w:szCs w:val="10"/>
        </w:rPr>
      </w:pPr>
    </w:p>
    <w:p w:rsidR="00ED323F" w:rsidRDefault="00ED323F" w:rsidP="000D6C5D">
      <w:pPr>
        <w:pStyle w:val="Odstavecseseznamem"/>
        <w:numPr>
          <w:ilvl w:val="0"/>
          <w:numId w:val="25"/>
        </w:numPr>
        <w:spacing w:after="120"/>
        <w:ind w:left="284" w:hanging="284"/>
        <w:jc w:val="both"/>
        <w:rPr>
          <w:rFonts w:ascii="Verdana" w:hAnsi="Verdana"/>
          <w:sz w:val="20"/>
          <w:szCs w:val="20"/>
        </w:rPr>
      </w:pPr>
      <w:r>
        <w:rPr>
          <w:rFonts w:ascii="Verdana" w:hAnsi="Verdana"/>
          <w:sz w:val="20"/>
          <w:szCs w:val="20"/>
        </w:rPr>
        <w:t>obeznamuje osobního asistenta s potřebami příjemce asistenční služby,</w:t>
      </w:r>
    </w:p>
    <w:p w:rsidR="000D6C5D" w:rsidRPr="000D6C5D" w:rsidRDefault="000D6C5D" w:rsidP="000D6C5D">
      <w:pPr>
        <w:pStyle w:val="Odstavecseseznamem"/>
        <w:spacing w:after="120"/>
        <w:ind w:left="284"/>
        <w:jc w:val="both"/>
        <w:rPr>
          <w:rFonts w:ascii="Verdana" w:hAnsi="Verdana"/>
          <w:sz w:val="10"/>
          <w:szCs w:val="10"/>
        </w:rPr>
      </w:pPr>
    </w:p>
    <w:p w:rsidR="00ED323F" w:rsidRDefault="00ED323F" w:rsidP="000D6C5D">
      <w:pPr>
        <w:pStyle w:val="Odstavecseseznamem"/>
        <w:numPr>
          <w:ilvl w:val="0"/>
          <w:numId w:val="25"/>
        </w:numPr>
        <w:spacing w:after="120"/>
        <w:ind w:left="284" w:hanging="284"/>
        <w:jc w:val="both"/>
        <w:rPr>
          <w:rFonts w:ascii="Verdana" w:hAnsi="Verdana"/>
          <w:sz w:val="20"/>
          <w:szCs w:val="20"/>
        </w:rPr>
      </w:pPr>
      <w:r>
        <w:rPr>
          <w:rFonts w:ascii="Verdana" w:hAnsi="Verdana"/>
          <w:sz w:val="20"/>
          <w:szCs w:val="20"/>
        </w:rPr>
        <w:t xml:space="preserve">pomáhá při výběru vhodné osoby,  </w:t>
      </w:r>
    </w:p>
    <w:p w:rsidR="000D6C5D" w:rsidRPr="000D6C5D" w:rsidRDefault="000D6C5D" w:rsidP="000D6C5D">
      <w:pPr>
        <w:pStyle w:val="Odstavecseseznamem"/>
        <w:spacing w:after="120"/>
        <w:ind w:left="284"/>
        <w:jc w:val="both"/>
        <w:rPr>
          <w:rFonts w:ascii="Verdana" w:hAnsi="Verdana"/>
          <w:sz w:val="10"/>
          <w:szCs w:val="10"/>
        </w:rPr>
      </w:pPr>
    </w:p>
    <w:p w:rsidR="00ED323F" w:rsidRDefault="00ED323F" w:rsidP="000D6C5D">
      <w:pPr>
        <w:pStyle w:val="Odstavecseseznamem"/>
        <w:numPr>
          <w:ilvl w:val="0"/>
          <w:numId w:val="25"/>
        </w:numPr>
        <w:spacing w:after="120"/>
        <w:ind w:left="284" w:hanging="284"/>
        <w:jc w:val="both"/>
        <w:rPr>
          <w:rFonts w:ascii="Verdana" w:hAnsi="Verdana"/>
          <w:sz w:val="20"/>
          <w:szCs w:val="20"/>
        </w:rPr>
      </w:pPr>
      <w:r>
        <w:rPr>
          <w:rFonts w:ascii="Verdana" w:hAnsi="Verdana"/>
          <w:sz w:val="20"/>
          <w:szCs w:val="20"/>
        </w:rPr>
        <w:t>vypracovává smlouvy atd.</w:t>
      </w:r>
    </w:p>
    <w:p w:rsidR="00ED323F" w:rsidRDefault="00ED323F" w:rsidP="000D6C5D">
      <w:pPr>
        <w:spacing w:after="120"/>
        <w:ind w:firstLine="709"/>
        <w:jc w:val="both"/>
        <w:rPr>
          <w:rFonts w:ascii="Verdana" w:hAnsi="Verdana"/>
          <w:sz w:val="20"/>
          <w:szCs w:val="20"/>
        </w:rPr>
      </w:pPr>
      <w:r>
        <w:rPr>
          <w:rFonts w:ascii="Verdana" w:hAnsi="Verdana"/>
          <w:sz w:val="20"/>
          <w:szCs w:val="20"/>
        </w:rPr>
        <w:t xml:space="preserve">Osobní asistence na pracovišti se provádí podle individuálních potřeb příjemce a nevyžaduje žádné speciální vzdělání. </w:t>
      </w:r>
    </w:p>
    <w:p w:rsidR="00ED323F" w:rsidRDefault="00ED323F" w:rsidP="00006480">
      <w:pPr>
        <w:spacing w:after="120"/>
        <w:jc w:val="both"/>
        <w:rPr>
          <w:rFonts w:ascii="Verdana" w:hAnsi="Verdana"/>
          <w:sz w:val="20"/>
          <w:szCs w:val="20"/>
        </w:rPr>
      </w:pPr>
    </w:p>
    <w:p w:rsidR="00ED323F" w:rsidRDefault="00ED323F" w:rsidP="00006480">
      <w:pPr>
        <w:spacing w:after="120"/>
        <w:jc w:val="both"/>
        <w:rPr>
          <w:rFonts w:ascii="Verdana" w:hAnsi="Verdana"/>
          <w:b/>
          <w:sz w:val="20"/>
          <w:szCs w:val="20"/>
        </w:rPr>
      </w:pPr>
      <w:r>
        <w:rPr>
          <w:rFonts w:ascii="Verdana" w:hAnsi="Verdana"/>
          <w:b/>
          <w:sz w:val="20"/>
          <w:szCs w:val="20"/>
        </w:rPr>
        <w:t>Náklady a financování</w:t>
      </w:r>
    </w:p>
    <w:p w:rsidR="00ED323F" w:rsidRDefault="00ED323F" w:rsidP="000D6C5D">
      <w:pPr>
        <w:spacing w:after="120"/>
        <w:ind w:firstLine="709"/>
        <w:jc w:val="both"/>
        <w:rPr>
          <w:rFonts w:ascii="Verdana" w:hAnsi="Verdana"/>
          <w:b/>
          <w:sz w:val="20"/>
          <w:szCs w:val="20"/>
        </w:rPr>
      </w:pPr>
      <w:r>
        <w:rPr>
          <w:rFonts w:ascii="Verdana" w:hAnsi="Verdana"/>
          <w:sz w:val="20"/>
          <w:szCs w:val="20"/>
        </w:rPr>
        <w:t>Výše</w:t>
      </w:r>
      <w:r w:rsidR="00CD14FB">
        <w:rPr>
          <w:rFonts w:ascii="Verdana" w:hAnsi="Verdana"/>
          <w:sz w:val="20"/>
          <w:szCs w:val="20"/>
        </w:rPr>
        <w:t xml:space="preserve"> </w:t>
      </w:r>
      <w:r w:rsidR="005F35B9">
        <w:rPr>
          <w:rFonts w:ascii="Verdana" w:hAnsi="Verdana"/>
          <w:sz w:val="20"/>
          <w:szCs w:val="20"/>
        </w:rPr>
        <w:t xml:space="preserve">nákladů </w:t>
      </w:r>
      <w:r>
        <w:rPr>
          <w:rFonts w:ascii="Verdana" w:hAnsi="Verdana"/>
          <w:sz w:val="20"/>
          <w:szCs w:val="20"/>
        </w:rPr>
        <w:t>na</w:t>
      </w:r>
      <w:r w:rsidR="001E0649">
        <w:rPr>
          <w:rFonts w:ascii="Verdana" w:hAnsi="Verdana"/>
          <w:sz w:val="20"/>
          <w:szCs w:val="20"/>
        </w:rPr>
        <w:t xml:space="preserve"> </w:t>
      </w:r>
      <w:r>
        <w:rPr>
          <w:rFonts w:ascii="Verdana" w:hAnsi="Verdana"/>
          <w:sz w:val="20"/>
          <w:szCs w:val="20"/>
        </w:rPr>
        <w:t>osobní asistenci na pracovišti je stanovena směrnicemi Spolkového ministerstva</w:t>
      </w:r>
      <w:r w:rsidR="00CD14FB">
        <w:rPr>
          <w:rFonts w:ascii="Verdana" w:hAnsi="Verdana"/>
          <w:sz w:val="20"/>
          <w:szCs w:val="20"/>
        </w:rPr>
        <w:t xml:space="preserve"> </w:t>
      </w:r>
      <w:r>
        <w:rPr>
          <w:rFonts w:ascii="Verdana" w:hAnsi="Verdana"/>
          <w:sz w:val="20"/>
          <w:szCs w:val="20"/>
        </w:rPr>
        <w:t xml:space="preserve">práce, sociálních </w:t>
      </w:r>
      <w:r w:rsidR="00BE16CD">
        <w:rPr>
          <w:rFonts w:ascii="Verdana" w:hAnsi="Verdana"/>
          <w:sz w:val="20"/>
          <w:szCs w:val="20"/>
        </w:rPr>
        <w:t xml:space="preserve">věcí </w:t>
      </w:r>
      <w:r>
        <w:rPr>
          <w:rFonts w:ascii="Verdana" w:hAnsi="Verdana"/>
          <w:sz w:val="20"/>
          <w:szCs w:val="20"/>
        </w:rPr>
        <w:t xml:space="preserve">a ochrany spotřebitele v platném znění. Osobní asistence je financována buď ze </w:t>
      </w:r>
      <w:r w:rsidRPr="00EF4A0F">
        <w:rPr>
          <w:rFonts w:ascii="Verdana" w:hAnsi="Verdana"/>
          <w:b/>
          <w:sz w:val="20"/>
          <w:szCs w:val="20"/>
        </w:rPr>
        <w:t>státních prostředků</w:t>
      </w:r>
      <w:r w:rsidR="006E55F6">
        <w:rPr>
          <w:rFonts w:ascii="Verdana" w:hAnsi="Verdana"/>
          <w:b/>
          <w:sz w:val="20"/>
          <w:szCs w:val="20"/>
        </w:rPr>
        <w:t xml:space="preserve">, </w:t>
      </w:r>
      <w:r>
        <w:rPr>
          <w:rFonts w:ascii="Verdana" w:hAnsi="Verdana"/>
          <w:sz w:val="20"/>
          <w:szCs w:val="20"/>
        </w:rPr>
        <w:t xml:space="preserve">nebo z prostředků </w:t>
      </w:r>
      <w:r w:rsidRPr="00EF4A0F">
        <w:rPr>
          <w:rFonts w:ascii="Verdana" w:hAnsi="Verdana"/>
          <w:b/>
          <w:sz w:val="20"/>
          <w:szCs w:val="20"/>
        </w:rPr>
        <w:t>vyrovnávacího fondu</w:t>
      </w:r>
      <w:r>
        <w:rPr>
          <w:rFonts w:ascii="Verdana" w:hAnsi="Verdana"/>
          <w:b/>
          <w:sz w:val="20"/>
          <w:szCs w:val="20"/>
        </w:rPr>
        <w:t xml:space="preserve"> </w:t>
      </w:r>
      <w:r>
        <w:rPr>
          <w:rFonts w:ascii="Verdana" w:hAnsi="Verdana"/>
          <w:sz w:val="20"/>
          <w:szCs w:val="20"/>
        </w:rPr>
        <w:t xml:space="preserve">při eventuálním začlenění prostředků </w:t>
      </w:r>
      <w:r w:rsidRPr="00EF4A0F">
        <w:rPr>
          <w:rFonts w:ascii="Verdana" w:hAnsi="Verdana"/>
          <w:b/>
          <w:sz w:val="20"/>
          <w:szCs w:val="20"/>
        </w:rPr>
        <w:t>Evropského sociálního fondu</w:t>
      </w:r>
      <w:r>
        <w:rPr>
          <w:rFonts w:ascii="Verdana" w:hAnsi="Verdana"/>
          <w:b/>
          <w:sz w:val="20"/>
          <w:szCs w:val="20"/>
        </w:rPr>
        <w:t xml:space="preserve"> </w:t>
      </w:r>
      <w:r w:rsidRPr="00EF4A0F">
        <w:rPr>
          <w:rFonts w:ascii="Verdana" w:hAnsi="Verdana"/>
          <w:sz w:val="20"/>
          <w:szCs w:val="20"/>
        </w:rPr>
        <w:t>na základě</w:t>
      </w:r>
      <w:r>
        <w:rPr>
          <w:rFonts w:ascii="Verdana" w:hAnsi="Verdana"/>
          <w:b/>
          <w:sz w:val="20"/>
          <w:szCs w:val="20"/>
        </w:rPr>
        <w:t xml:space="preserve"> platných operačních programů. </w:t>
      </w:r>
    </w:p>
    <w:p w:rsidR="007E0193" w:rsidRDefault="007E0193" w:rsidP="00006480">
      <w:pPr>
        <w:spacing w:after="120"/>
        <w:rPr>
          <w:rFonts w:ascii="Verdana" w:hAnsi="Verdana"/>
          <w:b/>
          <w:sz w:val="20"/>
          <w:szCs w:val="20"/>
          <w:highlight w:val="yellow"/>
        </w:rPr>
      </w:pPr>
    </w:p>
    <w:p w:rsidR="007E0193" w:rsidRPr="003B73DE" w:rsidRDefault="009F473B" w:rsidP="000D6C5D">
      <w:pPr>
        <w:pStyle w:val="Nadpis1"/>
      </w:pPr>
      <w:bookmarkStart w:id="16" w:name="_Toc322679635"/>
      <w:r w:rsidRPr="003B73DE">
        <w:lastRenderedPageBreak/>
        <w:t>7. Chráněná práce</w:t>
      </w:r>
      <w:bookmarkEnd w:id="16"/>
      <w:r w:rsidRPr="003B73DE">
        <w:t xml:space="preserve"> </w:t>
      </w:r>
    </w:p>
    <w:p w:rsidR="007E0193" w:rsidRDefault="00CD14FB" w:rsidP="000D6C5D">
      <w:pPr>
        <w:spacing w:after="120"/>
        <w:ind w:firstLine="709"/>
        <w:jc w:val="both"/>
        <w:rPr>
          <w:rFonts w:ascii="Verdana" w:hAnsi="Verdana"/>
          <w:sz w:val="20"/>
          <w:szCs w:val="20"/>
        </w:rPr>
      </w:pPr>
      <w:r>
        <w:rPr>
          <w:rFonts w:ascii="Verdana" w:hAnsi="Verdana"/>
          <w:sz w:val="20"/>
          <w:szCs w:val="20"/>
        </w:rPr>
        <w:t xml:space="preserve">Podle zákona </w:t>
      </w:r>
      <w:r w:rsidR="007E0193" w:rsidRPr="007942C8">
        <w:rPr>
          <w:rFonts w:ascii="Verdana" w:hAnsi="Verdana"/>
          <w:sz w:val="20"/>
          <w:szCs w:val="20"/>
        </w:rPr>
        <w:t>o</w:t>
      </w:r>
      <w:r w:rsidR="005F35B9">
        <w:rPr>
          <w:rFonts w:ascii="Verdana" w:hAnsi="Verdana"/>
          <w:sz w:val="20"/>
          <w:szCs w:val="20"/>
        </w:rPr>
        <w:t xml:space="preserve"> </w:t>
      </w:r>
      <w:r w:rsidR="007E0193">
        <w:rPr>
          <w:rFonts w:ascii="Verdana" w:hAnsi="Verdana"/>
          <w:sz w:val="20"/>
          <w:szCs w:val="20"/>
        </w:rPr>
        <w:t xml:space="preserve">zaměstnávání osob s postižením jsou </w:t>
      </w:r>
      <w:r w:rsidR="007E0193">
        <w:rPr>
          <w:rFonts w:ascii="Verdana" w:hAnsi="Verdana"/>
          <w:b/>
          <w:sz w:val="20"/>
          <w:szCs w:val="20"/>
        </w:rPr>
        <w:t xml:space="preserve">integrativní podniky </w:t>
      </w:r>
      <w:r w:rsidR="001E0649">
        <w:rPr>
          <w:rFonts w:ascii="Verdana" w:hAnsi="Verdana"/>
          <w:sz w:val="20"/>
          <w:szCs w:val="20"/>
        </w:rPr>
        <w:t xml:space="preserve">(dříve </w:t>
      </w:r>
      <w:r w:rsidR="007E0193">
        <w:rPr>
          <w:rFonts w:ascii="Verdana" w:hAnsi="Verdana"/>
          <w:b/>
          <w:sz w:val="20"/>
          <w:szCs w:val="20"/>
        </w:rPr>
        <w:t>chráněné dílny</w:t>
      </w:r>
      <w:r w:rsidR="006E55F6">
        <w:rPr>
          <w:rFonts w:ascii="Verdana" w:hAnsi="Verdana"/>
          <w:b/>
          <w:sz w:val="20"/>
          <w:szCs w:val="20"/>
        </w:rPr>
        <w:t xml:space="preserve"> </w:t>
      </w:r>
      <w:r w:rsidR="000D6C5D">
        <w:rPr>
          <w:rFonts w:ascii="Verdana" w:hAnsi="Verdana"/>
          <w:sz w:val="20"/>
          <w:szCs w:val="20"/>
        </w:rPr>
        <w:t>-</w:t>
      </w:r>
      <w:r w:rsidR="007E0193">
        <w:rPr>
          <w:rFonts w:ascii="Verdana" w:hAnsi="Verdana"/>
          <w:sz w:val="20"/>
          <w:szCs w:val="20"/>
        </w:rPr>
        <w:t xml:space="preserve"> </w:t>
      </w:r>
      <w:r w:rsidR="007E0193" w:rsidRPr="00036F1A">
        <w:rPr>
          <w:rFonts w:ascii="Verdana" w:hAnsi="Verdana"/>
          <w:i/>
          <w:sz w:val="20"/>
          <w:szCs w:val="20"/>
        </w:rPr>
        <w:t>geschützte Werkstätten</w:t>
      </w:r>
      <w:r w:rsidR="007E0193">
        <w:rPr>
          <w:rFonts w:ascii="Verdana" w:hAnsi="Verdana"/>
          <w:sz w:val="20"/>
          <w:szCs w:val="20"/>
        </w:rPr>
        <w:t>) obecně prospěšná zařízení zaměst</w:t>
      </w:r>
      <w:r w:rsidR="001E0649">
        <w:rPr>
          <w:rFonts w:ascii="Verdana" w:hAnsi="Verdana"/>
          <w:sz w:val="20"/>
          <w:szCs w:val="20"/>
        </w:rPr>
        <w:softHyphen/>
      </w:r>
      <w:r w:rsidR="007E0193">
        <w:rPr>
          <w:rFonts w:ascii="Verdana" w:hAnsi="Verdana"/>
          <w:sz w:val="20"/>
          <w:szCs w:val="20"/>
        </w:rPr>
        <w:t>návající</w:t>
      </w:r>
      <w:r w:rsidR="001E0649">
        <w:rPr>
          <w:rFonts w:ascii="Verdana" w:hAnsi="Verdana"/>
          <w:sz w:val="20"/>
          <w:szCs w:val="20"/>
        </w:rPr>
        <w:t xml:space="preserve"> </w:t>
      </w:r>
      <w:r w:rsidR="007E0193">
        <w:rPr>
          <w:rFonts w:ascii="Verdana" w:hAnsi="Verdana"/>
          <w:sz w:val="20"/>
          <w:szCs w:val="20"/>
        </w:rPr>
        <w:t>osoby</w:t>
      </w:r>
      <w:r>
        <w:rPr>
          <w:rFonts w:ascii="Verdana" w:hAnsi="Verdana"/>
          <w:sz w:val="20"/>
          <w:szCs w:val="20"/>
        </w:rPr>
        <w:t xml:space="preserve"> </w:t>
      </w:r>
      <w:r w:rsidR="007E0193">
        <w:rPr>
          <w:rFonts w:ascii="Verdana" w:hAnsi="Verdana"/>
          <w:sz w:val="20"/>
          <w:szCs w:val="20"/>
        </w:rPr>
        <w:t>s postižením, které nemohou vzhledem k druhu a závažnosti svého postižení být ještě nebo opět činné na obecném (otevřené</w:t>
      </w:r>
      <w:r w:rsidR="001E0649">
        <w:rPr>
          <w:rFonts w:ascii="Verdana" w:hAnsi="Verdana"/>
          <w:sz w:val="20"/>
          <w:szCs w:val="20"/>
        </w:rPr>
        <w:t>m) trhu práce, ale jsou schopny</w:t>
      </w:r>
      <w:r>
        <w:rPr>
          <w:rFonts w:ascii="Verdana" w:hAnsi="Verdana"/>
          <w:sz w:val="20"/>
          <w:szCs w:val="20"/>
        </w:rPr>
        <w:t xml:space="preserve"> </w:t>
      </w:r>
      <w:r w:rsidR="007E0193">
        <w:rPr>
          <w:rFonts w:ascii="Verdana" w:hAnsi="Verdana"/>
          <w:sz w:val="20"/>
          <w:szCs w:val="20"/>
        </w:rPr>
        <w:t>rehabilitace. Osoby</w:t>
      </w:r>
      <w:r w:rsidR="006E55F6">
        <w:rPr>
          <w:rFonts w:ascii="Verdana" w:hAnsi="Verdana"/>
          <w:sz w:val="20"/>
          <w:szCs w:val="20"/>
        </w:rPr>
        <w:t xml:space="preserve"> </w:t>
      </w:r>
      <w:r w:rsidR="007E0193">
        <w:rPr>
          <w:rFonts w:ascii="Verdana" w:hAnsi="Verdana"/>
          <w:sz w:val="20"/>
          <w:szCs w:val="20"/>
        </w:rPr>
        <w:t>zaměstnané v integrativních podnicích jsou odměňo</w:t>
      </w:r>
      <w:r w:rsidR="006E55F6">
        <w:rPr>
          <w:rFonts w:ascii="Verdana" w:hAnsi="Verdana"/>
          <w:sz w:val="20"/>
          <w:szCs w:val="20"/>
        </w:rPr>
        <w:softHyphen/>
      </w:r>
      <w:r w:rsidR="007E0193">
        <w:rPr>
          <w:rFonts w:ascii="Verdana" w:hAnsi="Verdana"/>
          <w:sz w:val="20"/>
          <w:szCs w:val="20"/>
        </w:rPr>
        <w:t>vány podle</w:t>
      </w:r>
      <w:r w:rsidR="001E0649">
        <w:rPr>
          <w:rFonts w:ascii="Verdana" w:hAnsi="Verdana"/>
          <w:sz w:val="20"/>
          <w:szCs w:val="20"/>
        </w:rPr>
        <w:t xml:space="preserve"> </w:t>
      </w:r>
      <w:r w:rsidR="007E0193">
        <w:rPr>
          <w:rFonts w:ascii="Verdana" w:hAnsi="Verdana"/>
          <w:sz w:val="20"/>
          <w:szCs w:val="20"/>
        </w:rPr>
        <w:t xml:space="preserve">kolektivní smlouvy, jsou sociálně pojištěny v plné výši a mají stejné právo spolurozhodování jako ostatní zaměstnanci. </w:t>
      </w:r>
    </w:p>
    <w:p w:rsidR="007E0193" w:rsidRDefault="007E0193" w:rsidP="000D6C5D">
      <w:pPr>
        <w:spacing w:after="120"/>
        <w:ind w:firstLine="709"/>
        <w:jc w:val="both"/>
        <w:rPr>
          <w:rFonts w:ascii="Verdana" w:hAnsi="Verdana"/>
          <w:sz w:val="20"/>
          <w:szCs w:val="20"/>
        </w:rPr>
      </w:pPr>
      <w:r w:rsidRPr="00D617B4">
        <w:rPr>
          <w:rFonts w:ascii="Verdana" w:hAnsi="Verdana"/>
          <w:sz w:val="20"/>
          <w:szCs w:val="20"/>
        </w:rPr>
        <w:t xml:space="preserve">Integrativní podniky </w:t>
      </w:r>
      <w:r>
        <w:rPr>
          <w:rFonts w:ascii="Verdana" w:hAnsi="Verdana"/>
          <w:sz w:val="20"/>
          <w:szCs w:val="20"/>
        </w:rPr>
        <w:t>jsou zaměřeny na nejrůznější obory jako např. zpracování dřeva a kovů, tiskárny, zpracování umělých hmot a montáž, jakož i na oblast služeb.</w:t>
      </w:r>
    </w:p>
    <w:p w:rsidR="007E0193" w:rsidRPr="00D617B4" w:rsidRDefault="007E0193" w:rsidP="000D6C5D">
      <w:pPr>
        <w:spacing w:after="120"/>
        <w:ind w:firstLine="709"/>
        <w:jc w:val="both"/>
        <w:rPr>
          <w:rFonts w:ascii="Verdana" w:hAnsi="Verdana"/>
          <w:sz w:val="20"/>
          <w:szCs w:val="20"/>
        </w:rPr>
      </w:pPr>
      <w:r>
        <w:rPr>
          <w:rFonts w:ascii="Verdana" w:hAnsi="Verdana"/>
          <w:sz w:val="20"/>
          <w:szCs w:val="20"/>
        </w:rPr>
        <w:t xml:space="preserve">V Rakousku je v současné době </w:t>
      </w:r>
      <w:r w:rsidRPr="003D206F">
        <w:rPr>
          <w:rFonts w:ascii="Verdana" w:hAnsi="Verdana"/>
          <w:b/>
          <w:sz w:val="20"/>
          <w:szCs w:val="20"/>
        </w:rPr>
        <w:t>osm</w:t>
      </w:r>
      <w:r>
        <w:rPr>
          <w:rFonts w:ascii="Verdana" w:hAnsi="Verdana"/>
          <w:sz w:val="20"/>
          <w:szCs w:val="20"/>
        </w:rPr>
        <w:t xml:space="preserve"> integrativních podniků.</w:t>
      </w:r>
    </w:p>
    <w:p w:rsidR="007E0193" w:rsidRDefault="007E0193" w:rsidP="000D6C5D">
      <w:pPr>
        <w:spacing w:after="120"/>
        <w:jc w:val="both"/>
        <w:rPr>
          <w:rFonts w:ascii="Verdana" w:hAnsi="Verdana"/>
          <w:sz w:val="20"/>
          <w:szCs w:val="20"/>
        </w:rPr>
      </w:pPr>
    </w:p>
    <w:p w:rsidR="007E0193" w:rsidRDefault="007E0193" w:rsidP="000D6C5D">
      <w:pPr>
        <w:spacing w:after="120"/>
        <w:jc w:val="both"/>
        <w:rPr>
          <w:rFonts w:ascii="Verdana" w:hAnsi="Verdana"/>
          <w:sz w:val="20"/>
          <w:szCs w:val="20"/>
        </w:rPr>
      </w:pPr>
      <w:r>
        <w:rPr>
          <w:rFonts w:ascii="Verdana" w:hAnsi="Verdana"/>
          <w:sz w:val="20"/>
          <w:szCs w:val="20"/>
        </w:rPr>
        <w:t xml:space="preserve">V roce 2004 byl zahájen </w:t>
      </w:r>
      <w:r w:rsidRPr="0065741F">
        <w:rPr>
          <w:rFonts w:ascii="Verdana" w:hAnsi="Verdana"/>
          <w:b/>
          <w:sz w:val="20"/>
          <w:szCs w:val="20"/>
        </w:rPr>
        <w:t>nový koncept</w:t>
      </w:r>
      <w:r>
        <w:rPr>
          <w:rFonts w:ascii="Verdana" w:hAnsi="Verdana"/>
          <w:sz w:val="20"/>
          <w:szCs w:val="20"/>
        </w:rPr>
        <w:t xml:space="preserve"> integrativních podniků:</w:t>
      </w:r>
    </w:p>
    <w:p w:rsidR="007E0193" w:rsidRDefault="007E0193" w:rsidP="000D6C5D">
      <w:pPr>
        <w:pStyle w:val="Odstavecseseznamem"/>
        <w:numPr>
          <w:ilvl w:val="0"/>
          <w:numId w:val="13"/>
        </w:numPr>
        <w:spacing w:after="120"/>
        <w:ind w:left="284" w:hanging="284"/>
        <w:jc w:val="both"/>
        <w:rPr>
          <w:rFonts w:ascii="Verdana" w:hAnsi="Verdana"/>
          <w:b/>
          <w:sz w:val="20"/>
          <w:szCs w:val="20"/>
        </w:rPr>
      </w:pPr>
      <w:r>
        <w:rPr>
          <w:rFonts w:ascii="Verdana" w:hAnsi="Verdana"/>
          <w:sz w:val="20"/>
          <w:szCs w:val="20"/>
        </w:rPr>
        <w:t>V</w:t>
      </w:r>
      <w:r w:rsidR="001E0649">
        <w:rPr>
          <w:rFonts w:ascii="Verdana" w:hAnsi="Verdana"/>
          <w:sz w:val="20"/>
          <w:szCs w:val="20"/>
        </w:rPr>
        <w:t> </w:t>
      </w:r>
      <w:r>
        <w:rPr>
          <w:rFonts w:ascii="Verdana" w:hAnsi="Verdana"/>
          <w:sz w:val="20"/>
          <w:szCs w:val="20"/>
        </w:rPr>
        <w:t>modulu</w:t>
      </w:r>
      <w:r w:rsidR="001E0649" w:rsidRPr="001E0649">
        <w:rPr>
          <w:rFonts w:ascii="Verdana" w:hAnsi="Verdana"/>
          <w:sz w:val="12"/>
          <w:szCs w:val="12"/>
        </w:rPr>
        <w:t xml:space="preserve"> </w:t>
      </w:r>
      <w:r>
        <w:rPr>
          <w:rFonts w:ascii="Verdana" w:hAnsi="Verdana"/>
          <w:b/>
          <w:sz w:val="20"/>
          <w:szCs w:val="20"/>
        </w:rPr>
        <w:t>zaměstnávání</w:t>
      </w:r>
      <w:r w:rsidRPr="001E0649">
        <w:rPr>
          <w:rFonts w:ascii="Verdana" w:hAnsi="Verdana"/>
          <w:sz w:val="12"/>
          <w:szCs w:val="12"/>
        </w:rPr>
        <w:t xml:space="preserve"> </w:t>
      </w:r>
      <w:r>
        <w:rPr>
          <w:rFonts w:ascii="Verdana" w:hAnsi="Verdana"/>
          <w:sz w:val="20"/>
          <w:szCs w:val="20"/>
        </w:rPr>
        <w:t>byla vytvořena pracovní místa uzpůso</w:t>
      </w:r>
      <w:r w:rsidR="006E55F6">
        <w:rPr>
          <w:rFonts w:ascii="Verdana" w:hAnsi="Verdana"/>
          <w:sz w:val="20"/>
          <w:szCs w:val="20"/>
        </w:rPr>
        <w:t xml:space="preserve">bená potřebám osob s postižením </w:t>
      </w:r>
      <w:r>
        <w:rPr>
          <w:rFonts w:ascii="Verdana" w:hAnsi="Verdana"/>
          <w:sz w:val="20"/>
          <w:szCs w:val="20"/>
        </w:rPr>
        <w:t>(v r. 2010 bylo</w:t>
      </w:r>
      <w:r w:rsidR="005F35B9">
        <w:rPr>
          <w:rFonts w:ascii="Verdana" w:hAnsi="Verdana"/>
          <w:sz w:val="20"/>
          <w:szCs w:val="20"/>
        </w:rPr>
        <w:t xml:space="preserve"> </w:t>
      </w:r>
      <w:r>
        <w:rPr>
          <w:rFonts w:ascii="Verdana" w:hAnsi="Verdana"/>
          <w:sz w:val="20"/>
          <w:szCs w:val="20"/>
        </w:rPr>
        <w:t>vytvořeno cca 1 930 pracovních míst, z toho 1 500 prac. míst</w:t>
      </w:r>
      <w:r w:rsidR="006E55F6">
        <w:rPr>
          <w:rFonts w:ascii="Verdana" w:hAnsi="Verdana"/>
          <w:sz w:val="20"/>
          <w:szCs w:val="20"/>
        </w:rPr>
        <w:t xml:space="preserve"> </w:t>
      </w:r>
      <w:r>
        <w:rPr>
          <w:rFonts w:ascii="Verdana" w:hAnsi="Verdana"/>
          <w:sz w:val="20"/>
          <w:szCs w:val="20"/>
        </w:rPr>
        <w:t>pro osoby s postižením). Podpora integrativním podnikům je poskytnuta pouze</w:t>
      </w:r>
      <w:r w:rsidR="001E0649">
        <w:rPr>
          <w:rFonts w:ascii="Verdana" w:hAnsi="Verdana"/>
          <w:sz w:val="20"/>
          <w:szCs w:val="20"/>
        </w:rPr>
        <w:t xml:space="preserve"> </w:t>
      </w:r>
      <w:r>
        <w:rPr>
          <w:rFonts w:ascii="Verdana" w:hAnsi="Verdana"/>
          <w:sz w:val="20"/>
          <w:szCs w:val="20"/>
        </w:rPr>
        <w:t>v případě potřeby odstranění překážek pro</w:t>
      </w:r>
      <w:r w:rsidR="00CD14FB">
        <w:rPr>
          <w:rFonts w:ascii="Verdana" w:hAnsi="Verdana"/>
          <w:sz w:val="20"/>
          <w:szCs w:val="20"/>
        </w:rPr>
        <w:t xml:space="preserve"> </w:t>
      </w:r>
      <w:r>
        <w:rPr>
          <w:rFonts w:ascii="Verdana" w:hAnsi="Verdana"/>
          <w:sz w:val="20"/>
          <w:szCs w:val="20"/>
        </w:rPr>
        <w:t>postižené osoby ve srovnání s ostatními podniky (v r. 2009 činily výdaje z vyrovnávacího fondu v tomto modulu 28 mil. euro). Tím mají integrativní podniky rovné postavení,</w:t>
      </w:r>
      <w:r w:rsidR="001E0649">
        <w:rPr>
          <w:rFonts w:ascii="Verdana" w:hAnsi="Verdana"/>
          <w:sz w:val="20"/>
          <w:szCs w:val="20"/>
        </w:rPr>
        <w:t xml:space="preserve"> musí se tedy se svými produkty </w:t>
      </w:r>
      <w:r>
        <w:rPr>
          <w:rFonts w:ascii="Verdana" w:hAnsi="Verdana"/>
          <w:sz w:val="20"/>
          <w:szCs w:val="20"/>
        </w:rPr>
        <w:t xml:space="preserve">a službami, stejně jako ostatní podniky, </w:t>
      </w:r>
      <w:r w:rsidRPr="00C33880">
        <w:rPr>
          <w:rFonts w:ascii="Verdana" w:hAnsi="Verdana"/>
          <w:b/>
          <w:sz w:val="20"/>
          <w:szCs w:val="20"/>
        </w:rPr>
        <w:t xml:space="preserve">uplatnit na trhu ve volné soutěži. </w:t>
      </w:r>
    </w:p>
    <w:p w:rsidR="000D6C5D" w:rsidRPr="000D6C5D" w:rsidRDefault="000D6C5D" w:rsidP="000D6C5D">
      <w:pPr>
        <w:pStyle w:val="Odstavecseseznamem"/>
        <w:spacing w:after="120"/>
        <w:ind w:left="284"/>
        <w:jc w:val="both"/>
        <w:rPr>
          <w:rFonts w:ascii="Verdana" w:hAnsi="Verdana"/>
          <w:b/>
          <w:sz w:val="10"/>
          <w:szCs w:val="10"/>
        </w:rPr>
      </w:pPr>
    </w:p>
    <w:p w:rsidR="007E0193" w:rsidRDefault="007E0193" w:rsidP="000D6C5D">
      <w:pPr>
        <w:pStyle w:val="Odstavecseseznamem"/>
        <w:numPr>
          <w:ilvl w:val="0"/>
          <w:numId w:val="13"/>
        </w:numPr>
        <w:spacing w:after="120"/>
        <w:ind w:left="284" w:hanging="284"/>
        <w:jc w:val="both"/>
        <w:rPr>
          <w:rFonts w:ascii="Verdana" w:hAnsi="Verdana"/>
          <w:sz w:val="20"/>
          <w:szCs w:val="20"/>
        </w:rPr>
      </w:pPr>
      <w:r>
        <w:rPr>
          <w:rFonts w:ascii="Verdana" w:hAnsi="Verdana"/>
          <w:sz w:val="20"/>
          <w:szCs w:val="20"/>
        </w:rPr>
        <w:t>V</w:t>
      </w:r>
      <w:r w:rsidR="001E0649">
        <w:rPr>
          <w:rFonts w:ascii="Verdana" w:hAnsi="Verdana"/>
          <w:sz w:val="20"/>
          <w:szCs w:val="20"/>
        </w:rPr>
        <w:t> </w:t>
      </w:r>
      <w:r>
        <w:rPr>
          <w:rFonts w:ascii="Verdana" w:hAnsi="Verdana"/>
          <w:sz w:val="20"/>
          <w:szCs w:val="20"/>
        </w:rPr>
        <w:t>modulu</w:t>
      </w:r>
      <w:r w:rsidR="001E0649">
        <w:rPr>
          <w:rFonts w:ascii="Verdana" w:hAnsi="Verdana"/>
          <w:sz w:val="20"/>
          <w:szCs w:val="20"/>
        </w:rPr>
        <w:t xml:space="preserve"> </w:t>
      </w:r>
      <w:r>
        <w:rPr>
          <w:rFonts w:ascii="Verdana" w:hAnsi="Verdana"/>
          <w:b/>
          <w:sz w:val="20"/>
          <w:szCs w:val="20"/>
        </w:rPr>
        <w:t>odborná příprava</w:t>
      </w:r>
      <w:r w:rsidR="006E55F6">
        <w:rPr>
          <w:rFonts w:ascii="Verdana" w:hAnsi="Verdana"/>
          <w:b/>
          <w:sz w:val="20"/>
          <w:szCs w:val="20"/>
        </w:rPr>
        <w:t xml:space="preserve"> </w:t>
      </w:r>
      <w:r>
        <w:rPr>
          <w:rFonts w:ascii="Verdana" w:hAnsi="Verdana"/>
          <w:sz w:val="20"/>
          <w:szCs w:val="20"/>
        </w:rPr>
        <w:t>je v integrativních podnicích zajištěna odborná in</w:t>
      </w:r>
      <w:r w:rsidR="006E55F6">
        <w:rPr>
          <w:rFonts w:ascii="Verdana" w:hAnsi="Verdana"/>
          <w:sz w:val="20"/>
          <w:szCs w:val="20"/>
        </w:rPr>
        <w:softHyphen/>
      </w:r>
      <w:r>
        <w:rPr>
          <w:rFonts w:ascii="Verdana" w:hAnsi="Verdana"/>
          <w:sz w:val="20"/>
          <w:szCs w:val="20"/>
        </w:rPr>
        <w:t>frastruktura (vybavení, odborný personál) zajištující osobám s postižením odbornou kvalifikaci, která jim umožní zařadit se na trh práce (v r. 2010 bylo nabídnuto cca 200 míst pro osoby s postižením).</w:t>
      </w:r>
    </w:p>
    <w:p w:rsidR="000D6C5D" w:rsidRPr="000D6C5D" w:rsidRDefault="000D6C5D" w:rsidP="000D6C5D">
      <w:pPr>
        <w:pStyle w:val="Odstavecseseznamem"/>
        <w:spacing w:after="120"/>
        <w:ind w:left="284"/>
        <w:jc w:val="both"/>
        <w:rPr>
          <w:rFonts w:ascii="Verdana" w:hAnsi="Verdana"/>
          <w:sz w:val="10"/>
          <w:szCs w:val="10"/>
        </w:rPr>
      </w:pPr>
    </w:p>
    <w:p w:rsidR="007E0193" w:rsidRDefault="007E0193" w:rsidP="000D6C5D">
      <w:pPr>
        <w:pStyle w:val="Odstavecseseznamem"/>
        <w:numPr>
          <w:ilvl w:val="0"/>
          <w:numId w:val="13"/>
        </w:numPr>
        <w:spacing w:after="120"/>
        <w:ind w:left="284" w:hanging="284"/>
        <w:jc w:val="both"/>
        <w:rPr>
          <w:rFonts w:ascii="Verdana" w:hAnsi="Verdana"/>
          <w:sz w:val="20"/>
          <w:szCs w:val="20"/>
        </w:rPr>
      </w:pPr>
      <w:r>
        <w:rPr>
          <w:rFonts w:ascii="Verdana" w:hAnsi="Verdana"/>
          <w:sz w:val="20"/>
          <w:szCs w:val="20"/>
        </w:rPr>
        <w:t xml:space="preserve">V modulu </w:t>
      </w:r>
      <w:r>
        <w:rPr>
          <w:rFonts w:ascii="Verdana" w:hAnsi="Verdana"/>
          <w:b/>
          <w:sz w:val="20"/>
          <w:szCs w:val="20"/>
        </w:rPr>
        <w:t>služby</w:t>
      </w:r>
      <w:r>
        <w:rPr>
          <w:rFonts w:ascii="Verdana" w:hAnsi="Verdana"/>
          <w:sz w:val="20"/>
          <w:szCs w:val="20"/>
        </w:rPr>
        <w:t xml:space="preserve"> je využíván</w:t>
      </w:r>
      <w:r w:rsidR="001E0649">
        <w:rPr>
          <w:rFonts w:ascii="Verdana" w:hAnsi="Verdana"/>
          <w:sz w:val="20"/>
          <w:szCs w:val="20"/>
        </w:rPr>
        <w:t xml:space="preserve"> </w:t>
      </w:r>
      <w:r>
        <w:rPr>
          <w:rFonts w:ascii="Verdana" w:hAnsi="Verdana"/>
          <w:sz w:val="20"/>
          <w:szCs w:val="20"/>
        </w:rPr>
        <w:t>rozsáhlý know-how integrativních podniků při zaměst</w:t>
      </w:r>
      <w:r w:rsidR="001E0649">
        <w:rPr>
          <w:rFonts w:ascii="Verdana" w:hAnsi="Verdana"/>
          <w:sz w:val="20"/>
          <w:szCs w:val="20"/>
        </w:rPr>
        <w:softHyphen/>
      </w:r>
      <w:r>
        <w:rPr>
          <w:rFonts w:ascii="Verdana" w:hAnsi="Verdana"/>
          <w:sz w:val="20"/>
          <w:szCs w:val="20"/>
        </w:rPr>
        <w:t>ná</w:t>
      </w:r>
      <w:r w:rsidR="001E0649">
        <w:rPr>
          <w:rFonts w:ascii="Verdana" w:hAnsi="Verdana"/>
          <w:sz w:val="20"/>
          <w:szCs w:val="20"/>
        </w:rPr>
        <w:t xml:space="preserve">vání </w:t>
      </w:r>
      <w:r>
        <w:rPr>
          <w:rFonts w:ascii="Verdana" w:hAnsi="Verdana"/>
          <w:sz w:val="20"/>
          <w:szCs w:val="20"/>
        </w:rPr>
        <w:t>osob s postižením. V tomto modulu se nabízejí služby, které souvisí s pra</w:t>
      </w:r>
      <w:r w:rsidR="001E0649">
        <w:rPr>
          <w:rFonts w:ascii="Verdana" w:hAnsi="Verdana"/>
          <w:sz w:val="20"/>
          <w:szCs w:val="20"/>
        </w:rPr>
        <w:softHyphen/>
      </w:r>
      <w:r>
        <w:rPr>
          <w:rFonts w:ascii="Verdana" w:hAnsi="Verdana"/>
          <w:sz w:val="20"/>
          <w:szCs w:val="20"/>
        </w:rPr>
        <w:t>covní</w:t>
      </w:r>
      <w:r w:rsidR="001E0649">
        <w:rPr>
          <w:rFonts w:ascii="Verdana" w:hAnsi="Verdana"/>
          <w:sz w:val="20"/>
          <w:szCs w:val="20"/>
        </w:rPr>
        <w:t xml:space="preserve"> </w:t>
      </w:r>
      <w:r>
        <w:rPr>
          <w:rFonts w:ascii="Verdana" w:hAnsi="Verdana"/>
          <w:sz w:val="20"/>
          <w:szCs w:val="20"/>
        </w:rPr>
        <w:t>integrací postižených osob. Tento modul je chápán jako zvláštní nabídka služeb jiným podnikům a zařízením.</w:t>
      </w:r>
    </w:p>
    <w:p w:rsidR="007E0193" w:rsidRPr="00D31F0C" w:rsidRDefault="007E0193" w:rsidP="000D6C5D">
      <w:pPr>
        <w:pStyle w:val="Odstavecseseznamem"/>
        <w:spacing w:after="120"/>
        <w:rPr>
          <w:rFonts w:ascii="Verdana" w:hAnsi="Verdana"/>
          <w:sz w:val="20"/>
          <w:szCs w:val="20"/>
        </w:rPr>
      </w:pPr>
    </w:p>
    <w:p w:rsidR="007E0193" w:rsidRDefault="007E0193" w:rsidP="000D6C5D">
      <w:pPr>
        <w:spacing w:after="120"/>
        <w:ind w:firstLine="709"/>
        <w:jc w:val="both"/>
        <w:rPr>
          <w:rFonts w:ascii="Verdana" w:hAnsi="Verdana"/>
          <w:sz w:val="20"/>
          <w:szCs w:val="20"/>
        </w:rPr>
      </w:pPr>
      <w:r>
        <w:rPr>
          <w:rFonts w:ascii="Verdana" w:hAnsi="Verdana"/>
          <w:sz w:val="20"/>
          <w:szCs w:val="20"/>
        </w:rPr>
        <w:t>Moduly odborná příprava a služby jsou podporovány těmi insti</w:t>
      </w:r>
      <w:r w:rsidR="001E0649">
        <w:rPr>
          <w:rFonts w:ascii="Verdana" w:hAnsi="Verdana"/>
          <w:sz w:val="20"/>
          <w:szCs w:val="20"/>
        </w:rPr>
        <w:t xml:space="preserve">tucemi, které se jimi zabývají. </w:t>
      </w:r>
      <w:r>
        <w:rPr>
          <w:rFonts w:ascii="Verdana" w:hAnsi="Verdana"/>
          <w:sz w:val="20"/>
          <w:szCs w:val="20"/>
        </w:rPr>
        <w:t>Jsou to zejména</w:t>
      </w:r>
      <w:r w:rsidR="006E55F6">
        <w:rPr>
          <w:rFonts w:ascii="Verdana" w:hAnsi="Verdana"/>
          <w:sz w:val="20"/>
          <w:szCs w:val="20"/>
        </w:rPr>
        <w:t xml:space="preserve"> </w:t>
      </w:r>
      <w:r w:rsidRPr="008B6DF6">
        <w:rPr>
          <w:rFonts w:ascii="Verdana" w:hAnsi="Verdana"/>
          <w:b/>
          <w:sz w:val="20"/>
          <w:szCs w:val="20"/>
        </w:rPr>
        <w:t>Spolkový úřad pro sociální záležitosti</w:t>
      </w:r>
      <w:r>
        <w:rPr>
          <w:rFonts w:ascii="Verdana" w:hAnsi="Verdana"/>
          <w:sz w:val="20"/>
          <w:szCs w:val="20"/>
        </w:rPr>
        <w:t xml:space="preserve">, </w:t>
      </w:r>
      <w:r w:rsidRPr="008B6DF6">
        <w:rPr>
          <w:rFonts w:ascii="Verdana" w:hAnsi="Verdana"/>
          <w:b/>
          <w:sz w:val="20"/>
          <w:szCs w:val="20"/>
        </w:rPr>
        <w:t>země</w:t>
      </w:r>
      <w:r>
        <w:rPr>
          <w:rFonts w:ascii="Verdana" w:hAnsi="Verdana"/>
          <w:sz w:val="20"/>
          <w:szCs w:val="20"/>
        </w:rPr>
        <w:t xml:space="preserve"> a </w:t>
      </w:r>
      <w:r w:rsidRPr="008B6DF6">
        <w:rPr>
          <w:rFonts w:ascii="Verdana" w:hAnsi="Verdana"/>
          <w:b/>
          <w:sz w:val="20"/>
          <w:szCs w:val="20"/>
        </w:rPr>
        <w:t>Rakouský úřad</w:t>
      </w:r>
      <w:r w:rsidR="001E0649">
        <w:rPr>
          <w:rFonts w:ascii="Verdana" w:hAnsi="Verdana"/>
          <w:b/>
          <w:sz w:val="20"/>
          <w:szCs w:val="20"/>
        </w:rPr>
        <w:t xml:space="preserve"> </w:t>
      </w:r>
      <w:r w:rsidRPr="008B6DF6">
        <w:rPr>
          <w:rFonts w:ascii="Verdana" w:hAnsi="Verdana"/>
          <w:b/>
          <w:sz w:val="20"/>
          <w:szCs w:val="20"/>
        </w:rPr>
        <w:t>práce</w:t>
      </w:r>
      <w:r>
        <w:rPr>
          <w:rFonts w:ascii="Verdana" w:hAnsi="Verdana"/>
          <w:sz w:val="20"/>
          <w:szCs w:val="20"/>
        </w:rPr>
        <w:t>. Podpora</w:t>
      </w:r>
      <w:r w:rsidR="006E55F6">
        <w:rPr>
          <w:rFonts w:ascii="Verdana" w:hAnsi="Verdana"/>
          <w:sz w:val="20"/>
          <w:szCs w:val="20"/>
        </w:rPr>
        <w:t xml:space="preserve"> </w:t>
      </w:r>
      <w:r>
        <w:rPr>
          <w:rFonts w:ascii="Verdana" w:hAnsi="Verdana"/>
          <w:sz w:val="20"/>
          <w:szCs w:val="20"/>
        </w:rPr>
        <w:t xml:space="preserve">je poskytována podle příslušných směrnic těchto institucí. </w:t>
      </w:r>
    </w:p>
    <w:p w:rsidR="007E0193" w:rsidRPr="00D31F0C" w:rsidRDefault="007E0193" w:rsidP="000D6C5D">
      <w:pPr>
        <w:spacing w:after="120"/>
        <w:ind w:firstLine="709"/>
        <w:jc w:val="both"/>
        <w:rPr>
          <w:rFonts w:ascii="Verdana" w:hAnsi="Verdana"/>
          <w:sz w:val="20"/>
          <w:szCs w:val="20"/>
        </w:rPr>
      </w:pPr>
      <w:r>
        <w:rPr>
          <w:rFonts w:ascii="Verdana" w:hAnsi="Verdana"/>
          <w:sz w:val="20"/>
          <w:szCs w:val="20"/>
        </w:rPr>
        <w:t>Modul zaměstnávání je</w:t>
      </w:r>
      <w:r w:rsidR="006E55F6">
        <w:rPr>
          <w:rFonts w:ascii="Verdana" w:hAnsi="Verdana"/>
          <w:sz w:val="20"/>
          <w:szCs w:val="20"/>
        </w:rPr>
        <w:t xml:space="preserve"> </w:t>
      </w:r>
      <w:r>
        <w:rPr>
          <w:rFonts w:ascii="Verdana" w:hAnsi="Verdana"/>
          <w:sz w:val="20"/>
          <w:szCs w:val="20"/>
        </w:rPr>
        <w:t>podporován z vyrovnávacího fondu, příslušnou spolko</w:t>
      </w:r>
      <w:r w:rsidR="006E55F6">
        <w:rPr>
          <w:rFonts w:ascii="Verdana" w:hAnsi="Verdana"/>
          <w:sz w:val="20"/>
          <w:szCs w:val="20"/>
        </w:rPr>
        <w:softHyphen/>
      </w:r>
      <w:r>
        <w:rPr>
          <w:rFonts w:ascii="Verdana" w:hAnsi="Verdana"/>
          <w:sz w:val="20"/>
          <w:szCs w:val="20"/>
        </w:rPr>
        <w:t xml:space="preserve">vou zemí a úřadem práce. Podpora se rovněž řídí příslušnými směrnicemi. </w:t>
      </w:r>
    </w:p>
    <w:p w:rsidR="007E0193" w:rsidRDefault="001E0649" w:rsidP="000D6C5D">
      <w:pPr>
        <w:spacing w:after="120"/>
        <w:ind w:left="74" w:firstLine="709"/>
        <w:jc w:val="both"/>
        <w:rPr>
          <w:rFonts w:ascii="Verdana" w:hAnsi="Verdana"/>
          <w:sz w:val="20"/>
          <w:szCs w:val="20"/>
        </w:rPr>
      </w:pPr>
      <w:r>
        <w:rPr>
          <w:rFonts w:ascii="Verdana" w:hAnsi="Verdana"/>
          <w:sz w:val="20"/>
          <w:szCs w:val="20"/>
        </w:rPr>
        <w:t xml:space="preserve">V roce 2008 </w:t>
      </w:r>
      <w:r w:rsidR="007E0193">
        <w:rPr>
          <w:rFonts w:ascii="Verdana" w:hAnsi="Verdana"/>
          <w:sz w:val="20"/>
          <w:szCs w:val="20"/>
        </w:rPr>
        <w:t>byla funkce integrativních podniků jako odrazového můstku pro začlenění se na trh</w:t>
      </w:r>
      <w:r>
        <w:rPr>
          <w:rFonts w:ascii="Verdana" w:hAnsi="Verdana"/>
          <w:sz w:val="20"/>
          <w:szCs w:val="20"/>
        </w:rPr>
        <w:t xml:space="preserve"> </w:t>
      </w:r>
      <w:r w:rsidR="007E0193">
        <w:rPr>
          <w:rFonts w:ascii="Verdana" w:hAnsi="Verdana"/>
          <w:sz w:val="20"/>
          <w:szCs w:val="20"/>
        </w:rPr>
        <w:t>práce dále posílena. Tato funkce se realizuje nejen modulem odborná příprava ale i modulem zaměstnávání.</w:t>
      </w:r>
    </w:p>
    <w:p w:rsidR="007E0193" w:rsidRPr="008E4C23" w:rsidRDefault="006E55F6" w:rsidP="000D6C5D">
      <w:pPr>
        <w:spacing w:after="120"/>
        <w:ind w:left="75" w:firstLine="709"/>
        <w:jc w:val="both"/>
        <w:rPr>
          <w:rFonts w:ascii="Verdana" w:hAnsi="Verdana"/>
          <w:sz w:val="20"/>
          <w:szCs w:val="20"/>
        </w:rPr>
      </w:pPr>
      <w:r>
        <w:rPr>
          <w:rFonts w:ascii="Verdana" w:hAnsi="Verdana"/>
          <w:sz w:val="20"/>
          <w:szCs w:val="20"/>
        </w:rPr>
        <w:t xml:space="preserve">Počátkem r. </w:t>
      </w:r>
      <w:r w:rsidR="007E0193" w:rsidRPr="008E4C23">
        <w:rPr>
          <w:rFonts w:ascii="Verdana" w:hAnsi="Verdana"/>
          <w:b/>
          <w:sz w:val="20"/>
          <w:szCs w:val="20"/>
        </w:rPr>
        <w:t>2009</w:t>
      </w:r>
      <w:r w:rsidR="001E0649">
        <w:rPr>
          <w:rFonts w:ascii="Verdana" w:hAnsi="Verdana"/>
          <w:b/>
          <w:sz w:val="20"/>
          <w:szCs w:val="20"/>
        </w:rPr>
        <w:t xml:space="preserve"> </w:t>
      </w:r>
      <w:r w:rsidR="007E0193">
        <w:rPr>
          <w:rFonts w:ascii="Verdana" w:hAnsi="Verdana"/>
          <w:sz w:val="20"/>
          <w:szCs w:val="20"/>
        </w:rPr>
        <w:t xml:space="preserve">zasáhla integrativní podniky velmi citelně </w:t>
      </w:r>
      <w:r w:rsidR="007E0193" w:rsidRPr="008E4C23">
        <w:rPr>
          <w:rFonts w:ascii="Verdana" w:hAnsi="Verdana"/>
          <w:b/>
          <w:sz w:val="20"/>
          <w:szCs w:val="20"/>
        </w:rPr>
        <w:t>hospodářská</w:t>
      </w:r>
      <w:r w:rsidR="007E0193">
        <w:rPr>
          <w:rFonts w:ascii="Verdana" w:hAnsi="Verdana"/>
          <w:sz w:val="20"/>
          <w:szCs w:val="20"/>
        </w:rPr>
        <w:t xml:space="preserve"> </w:t>
      </w:r>
      <w:r w:rsidR="007E0193" w:rsidRPr="008E4C23">
        <w:rPr>
          <w:rFonts w:ascii="Verdana" w:hAnsi="Verdana"/>
          <w:b/>
          <w:sz w:val="20"/>
          <w:szCs w:val="20"/>
        </w:rPr>
        <w:t>krize</w:t>
      </w:r>
      <w:r w:rsidR="005F35B9">
        <w:rPr>
          <w:rFonts w:ascii="Verdana" w:hAnsi="Verdana"/>
          <w:sz w:val="20"/>
          <w:szCs w:val="20"/>
        </w:rPr>
        <w:t xml:space="preserve">. Byl proto </w:t>
      </w:r>
      <w:r w:rsidR="007E0193">
        <w:rPr>
          <w:rFonts w:ascii="Verdana" w:hAnsi="Verdana"/>
          <w:sz w:val="20"/>
          <w:szCs w:val="20"/>
        </w:rPr>
        <w:t>vytvořen</w:t>
      </w:r>
      <w:r w:rsidR="001E0649">
        <w:rPr>
          <w:rFonts w:ascii="Verdana" w:hAnsi="Verdana"/>
          <w:sz w:val="20"/>
          <w:szCs w:val="20"/>
        </w:rPr>
        <w:t xml:space="preserve"> </w:t>
      </w:r>
      <w:r w:rsidR="007E0193" w:rsidRPr="008E4C23">
        <w:rPr>
          <w:rFonts w:ascii="Verdana" w:hAnsi="Verdana"/>
          <w:b/>
          <w:sz w:val="20"/>
          <w:szCs w:val="20"/>
        </w:rPr>
        <w:t>podpůrný balíček</w:t>
      </w:r>
      <w:r w:rsidR="00CD14FB">
        <w:rPr>
          <w:rFonts w:ascii="Verdana" w:hAnsi="Verdana"/>
          <w:sz w:val="20"/>
          <w:szCs w:val="20"/>
        </w:rPr>
        <w:t xml:space="preserve">, který </w:t>
      </w:r>
      <w:r w:rsidR="007E0193">
        <w:rPr>
          <w:rFonts w:ascii="Verdana" w:hAnsi="Verdana"/>
          <w:sz w:val="20"/>
          <w:szCs w:val="20"/>
        </w:rPr>
        <w:t xml:space="preserve">obsahoval kromě zkrácené pracovní doby zejména bezúročnou půjčku na podporu likvidity a na investice, jakož i dočasný odklad lhůt splatnosti půjčky. </w:t>
      </w:r>
    </w:p>
    <w:p w:rsidR="007E0193" w:rsidRDefault="007E0193" w:rsidP="000D6C5D">
      <w:pPr>
        <w:spacing w:after="120"/>
        <w:ind w:left="75"/>
        <w:jc w:val="both"/>
        <w:rPr>
          <w:rFonts w:ascii="Verdana" w:hAnsi="Verdana"/>
          <w:sz w:val="20"/>
          <w:szCs w:val="20"/>
        </w:rPr>
      </w:pPr>
    </w:p>
    <w:p w:rsidR="007E0193" w:rsidRDefault="007E0193" w:rsidP="000D6C5D">
      <w:pPr>
        <w:spacing w:after="120"/>
        <w:ind w:left="75"/>
        <w:jc w:val="both"/>
        <w:rPr>
          <w:rFonts w:ascii="Verdana" w:hAnsi="Verdana"/>
          <w:b/>
          <w:sz w:val="20"/>
          <w:szCs w:val="20"/>
        </w:rPr>
      </w:pPr>
      <w:r>
        <w:rPr>
          <w:rFonts w:ascii="Verdana" w:hAnsi="Verdana"/>
          <w:b/>
          <w:sz w:val="20"/>
          <w:szCs w:val="20"/>
        </w:rPr>
        <w:t>Zřízení integrativního podniku</w:t>
      </w:r>
    </w:p>
    <w:p w:rsidR="007E0193" w:rsidRDefault="007E0193" w:rsidP="000D6C5D">
      <w:pPr>
        <w:pStyle w:val="Odstavecseseznamem"/>
        <w:numPr>
          <w:ilvl w:val="0"/>
          <w:numId w:val="15"/>
        </w:numPr>
        <w:spacing w:after="120"/>
        <w:ind w:left="284" w:hanging="284"/>
        <w:jc w:val="both"/>
        <w:rPr>
          <w:rFonts w:ascii="Verdana" w:hAnsi="Verdana"/>
          <w:sz w:val="20"/>
          <w:szCs w:val="20"/>
        </w:rPr>
      </w:pPr>
      <w:r>
        <w:rPr>
          <w:rFonts w:ascii="Verdana" w:hAnsi="Verdana"/>
          <w:sz w:val="20"/>
          <w:szCs w:val="20"/>
        </w:rPr>
        <w:t>Před zřízením nebo výstavbou integrativního podniku je třeba vyrovnávacímu fondu předložit veškerou požadovanou dokumentaci (vhodnost vybrané lokality,</w:t>
      </w:r>
      <w:r w:rsidR="006E55F6">
        <w:rPr>
          <w:rFonts w:ascii="Verdana" w:hAnsi="Verdana"/>
          <w:sz w:val="20"/>
          <w:szCs w:val="20"/>
        </w:rPr>
        <w:t xml:space="preserve"> doklad o vlastnictví, stavební </w:t>
      </w:r>
      <w:r>
        <w:rPr>
          <w:rFonts w:ascii="Verdana" w:hAnsi="Verdana"/>
          <w:sz w:val="20"/>
          <w:szCs w:val="20"/>
        </w:rPr>
        <w:t xml:space="preserve">a finanční plány, podklady k plánované produkci, podklady o </w:t>
      </w:r>
      <w:r>
        <w:rPr>
          <w:rFonts w:ascii="Verdana" w:hAnsi="Verdana"/>
          <w:sz w:val="20"/>
          <w:szCs w:val="20"/>
        </w:rPr>
        <w:lastRenderedPageBreak/>
        <w:t>možnostech ubytování</w:t>
      </w:r>
      <w:r w:rsidR="001E0649">
        <w:rPr>
          <w:rFonts w:ascii="Verdana" w:hAnsi="Verdana"/>
          <w:sz w:val="20"/>
          <w:szCs w:val="20"/>
        </w:rPr>
        <w:t xml:space="preserve"> </w:t>
      </w:r>
      <w:r>
        <w:rPr>
          <w:rFonts w:ascii="Verdana" w:hAnsi="Verdana"/>
          <w:sz w:val="20"/>
          <w:szCs w:val="20"/>
        </w:rPr>
        <w:t>postižených osob v podniku, doklad o způsobilosti řídícího personálu, doklad o možnostech přepravy postižených osob na a z pracoviště, resp. o jejich ubytování v případě, že každodenní přeprava těchto osob není vhodná).</w:t>
      </w:r>
    </w:p>
    <w:p w:rsidR="000D6C5D" w:rsidRPr="000D6C5D" w:rsidRDefault="000D6C5D" w:rsidP="000D6C5D">
      <w:pPr>
        <w:pStyle w:val="Odstavecseseznamem"/>
        <w:spacing w:after="120"/>
        <w:ind w:left="284"/>
        <w:jc w:val="both"/>
        <w:rPr>
          <w:rFonts w:ascii="Verdana" w:hAnsi="Verdana"/>
          <w:sz w:val="10"/>
          <w:szCs w:val="10"/>
        </w:rPr>
      </w:pPr>
    </w:p>
    <w:p w:rsidR="007E0193" w:rsidRDefault="006E55F6" w:rsidP="000D6C5D">
      <w:pPr>
        <w:pStyle w:val="Odstavecseseznamem"/>
        <w:numPr>
          <w:ilvl w:val="0"/>
          <w:numId w:val="15"/>
        </w:numPr>
        <w:spacing w:after="120"/>
        <w:ind w:left="284" w:hanging="284"/>
        <w:jc w:val="both"/>
        <w:rPr>
          <w:rFonts w:ascii="Verdana" w:hAnsi="Verdana"/>
          <w:sz w:val="20"/>
          <w:szCs w:val="20"/>
        </w:rPr>
      </w:pPr>
      <w:r>
        <w:rPr>
          <w:rFonts w:ascii="Verdana" w:hAnsi="Verdana"/>
          <w:sz w:val="20"/>
          <w:szCs w:val="20"/>
        </w:rPr>
        <w:t>Integrativní</w:t>
      </w:r>
      <w:r w:rsidR="0010001E">
        <w:rPr>
          <w:rFonts w:ascii="Verdana" w:hAnsi="Verdana"/>
          <w:sz w:val="20"/>
          <w:szCs w:val="20"/>
        </w:rPr>
        <w:t xml:space="preserve"> </w:t>
      </w:r>
      <w:r>
        <w:rPr>
          <w:rFonts w:ascii="Verdana" w:hAnsi="Verdana"/>
          <w:sz w:val="20"/>
          <w:szCs w:val="20"/>
        </w:rPr>
        <w:t xml:space="preserve">podnik </w:t>
      </w:r>
      <w:r w:rsidR="007E0193">
        <w:rPr>
          <w:rFonts w:ascii="Verdana" w:hAnsi="Verdana"/>
          <w:sz w:val="20"/>
          <w:szCs w:val="20"/>
        </w:rPr>
        <w:t>musí být</w:t>
      </w:r>
      <w:r w:rsidR="005F35B9">
        <w:rPr>
          <w:rFonts w:ascii="Verdana" w:hAnsi="Verdana"/>
          <w:sz w:val="20"/>
          <w:szCs w:val="20"/>
        </w:rPr>
        <w:t xml:space="preserve"> </w:t>
      </w:r>
      <w:r w:rsidR="007E0193">
        <w:rPr>
          <w:rFonts w:ascii="Verdana" w:hAnsi="Verdana"/>
          <w:sz w:val="20"/>
          <w:szCs w:val="20"/>
        </w:rPr>
        <w:t>zřízen v lokalitě, která disponuje dostatečnou in</w:t>
      </w:r>
      <w:r w:rsidR="0010001E">
        <w:rPr>
          <w:rFonts w:ascii="Verdana" w:hAnsi="Verdana"/>
          <w:sz w:val="20"/>
          <w:szCs w:val="20"/>
        </w:rPr>
        <w:softHyphen/>
      </w:r>
      <w:r w:rsidR="007E0193">
        <w:rPr>
          <w:rFonts w:ascii="Verdana" w:hAnsi="Verdana"/>
          <w:sz w:val="20"/>
          <w:szCs w:val="20"/>
        </w:rPr>
        <w:t>frastruk</w:t>
      </w:r>
      <w:r w:rsidR="0010001E">
        <w:rPr>
          <w:rFonts w:ascii="Verdana" w:hAnsi="Verdana"/>
          <w:sz w:val="20"/>
          <w:szCs w:val="20"/>
        </w:rPr>
        <w:softHyphen/>
      </w:r>
      <w:r w:rsidR="007E0193">
        <w:rPr>
          <w:rFonts w:ascii="Verdana" w:hAnsi="Verdana"/>
          <w:sz w:val="20"/>
          <w:szCs w:val="20"/>
        </w:rPr>
        <w:t>turou (doprava osob i zboží aj.).</w:t>
      </w:r>
    </w:p>
    <w:p w:rsidR="000D6C5D" w:rsidRPr="000D6C5D" w:rsidRDefault="000D6C5D" w:rsidP="000D6C5D">
      <w:pPr>
        <w:pStyle w:val="Odstavecseseznamem"/>
        <w:spacing w:after="120"/>
        <w:ind w:left="284"/>
        <w:jc w:val="both"/>
        <w:rPr>
          <w:rFonts w:ascii="Verdana" w:hAnsi="Verdana"/>
          <w:sz w:val="10"/>
          <w:szCs w:val="10"/>
        </w:rPr>
      </w:pPr>
    </w:p>
    <w:p w:rsidR="007E0193" w:rsidRDefault="007E0193" w:rsidP="000D6C5D">
      <w:pPr>
        <w:pStyle w:val="Odstavecseseznamem"/>
        <w:numPr>
          <w:ilvl w:val="0"/>
          <w:numId w:val="15"/>
        </w:numPr>
        <w:spacing w:after="120"/>
        <w:ind w:left="284" w:hanging="284"/>
        <w:jc w:val="both"/>
        <w:rPr>
          <w:rFonts w:ascii="Verdana" w:hAnsi="Verdana"/>
          <w:sz w:val="20"/>
          <w:szCs w:val="20"/>
        </w:rPr>
      </w:pPr>
      <w:r>
        <w:rPr>
          <w:rFonts w:ascii="Verdana" w:hAnsi="Verdana"/>
          <w:sz w:val="20"/>
          <w:szCs w:val="20"/>
        </w:rPr>
        <w:t>Integrativní podnik je povinen při přestavbě nebo dostavbě většího rozsahu vypsat veřejnou soutěž na stavební práce.</w:t>
      </w:r>
    </w:p>
    <w:p w:rsidR="000D6C5D" w:rsidRPr="000D6C5D" w:rsidRDefault="000D6C5D" w:rsidP="000D6C5D">
      <w:pPr>
        <w:pStyle w:val="Odstavecseseznamem"/>
        <w:spacing w:after="120"/>
        <w:ind w:left="284"/>
        <w:jc w:val="both"/>
        <w:rPr>
          <w:rFonts w:ascii="Verdana" w:hAnsi="Verdana"/>
          <w:sz w:val="10"/>
          <w:szCs w:val="10"/>
        </w:rPr>
      </w:pPr>
    </w:p>
    <w:p w:rsidR="007E0193" w:rsidRDefault="007E0193" w:rsidP="000D6C5D">
      <w:pPr>
        <w:pStyle w:val="Odstavecseseznamem"/>
        <w:numPr>
          <w:ilvl w:val="0"/>
          <w:numId w:val="15"/>
        </w:numPr>
        <w:spacing w:after="120"/>
        <w:ind w:left="284" w:hanging="284"/>
        <w:jc w:val="both"/>
        <w:rPr>
          <w:rFonts w:ascii="Verdana" w:hAnsi="Verdana"/>
          <w:sz w:val="20"/>
          <w:szCs w:val="20"/>
        </w:rPr>
      </w:pPr>
      <w:r>
        <w:rPr>
          <w:rFonts w:ascii="Verdana" w:hAnsi="Verdana"/>
          <w:sz w:val="20"/>
          <w:szCs w:val="20"/>
        </w:rPr>
        <w:t>Integrativní podnik</w:t>
      </w:r>
      <w:r w:rsidR="006E55F6">
        <w:rPr>
          <w:rFonts w:ascii="Verdana" w:hAnsi="Verdana"/>
          <w:sz w:val="20"/>
          <w:szCs w:val="20"/>
        </w:rPr>
        <w:t xml:space="preserve"> </w:t>
      </w:r>
      <w:r>
        <w:rPr>
          <w:rFonts w:ascii="Verdana" w:hAnsi="Verdana"/>
          <w:sz w:val="20"/>
          <w:szCs w:val="20"/>
        </w:rPr>
        <w:t>musí</w:t>
      </w:r>
      <w:r w:rsidR="001E0649">
        <w:rPr>
          <w:rFonts w:ascii="Verdana" w:hAnsi="Verdana"/>
          <w:sz w:val="20"/>
          <w:szCs w:val="20"/>
        </w:rPr>
        <w:t xml:space="preserve"> </w:t>
      </w:r>
      <w:r>
        <w:rPr>
          <w:rFonts w:ascii="Verdana" w:hAnsi="Verdana"/>
          <w:sz w:val="20"/>
          <w:szCs w:val="20"/>
        </w:rPr>
        <w:t>být vybaven dostatečnými prostory. Průměrná užitná plocha jedné dílny</w:t>
      </w:r>
      <w:r w:rsidR="006E55F6" w:rsidRPr="006E55F6">
        <w:rPr>
          <w:rFonts w:ascii="Verdana" w:hAnsi="Verdana"/>
          <w:sz w:val="12"/>
          <w:szCs w:val="12"/>
        </w:rPr>
        <w:t xml:space="preserve"> </w:t>
      </w:r>
      <w:r>
        <w:rPr>
          <w:rFonts w:ascii="Verdana" w:hAnsi="Verdana"/>
          <w:sz w:val="20"/>
          <w:szCs w:val="20"/>
        </w:rPr>
        <w:t>musí mít minimálně 20 m</w:t>
      </w:r>
      <w:r>
        <w:rPr>
          <w:rFonts w:ascii="Verdana" w:hAnsi="Verdana"/>
          <w:sz w:val="20"/>
          <w:szCs w:val="20"/>
          <w:vertAlign w:val="superscript"/>
        </w:rPr>
        <w:t>2</w:t>
      </w:r>
      <w:r>
        <w:rPr>
          <w:rFonts w:ascii="Verdana" w:hAnsi="Verdana"/>
          <w:sz w:val="20"/>
          <w:szCs w:val="20"/>
        </w:rPr>
        <w:t xml:space="preserve">. V tom je zahrnut 10% podíl přepravní plochy. </w:t>
      </w:r>
    </w:p>
    <w:p w:rsidR="000D6C5D" w:rsidRPr="000D6C5D" w:rsidRDefault="000D6C5D" w:rsidP="000D6C5D">
      <w:pPr>
        <w:pStyle w:val="Odstavecseseznamem"/>
        <w:spacing w:after="120"/>
        <w:ind w:left="284"/>
        <w:jc w:val="both"/>
        <w:rPr>
          <w:rFonts w:ascii="Verdana" w:hAnsi="Verdana"/>
          <w:sz w:val="10"/>
          <w:szCs w:val="10"/>
        </w:rPr>
      </w:pPr>
    </w:p>
    <w:p w:rsidR="007E0193" w:rsidRDefault="007E0193" w:rsidP="000D6C5D">
      <w:pPr>
        <w:pStyle w:val="Odstavecseseznamem"/>
        <w:numPr>
          <w:ilvl w:val="0"/>
          <w:numId w:val="15"/>
        </w:numPr>
        <w:spacing w:after="120"/>
        <w:ind w:left="284" w:hanging="284"/>
        <w:jc w:val="both"/>
        <w:rPr>
          <w:rFonts w:ascii="Verdana" w:hAnsi="Verdana"/>
          <w:sz w:val="20"/>
          <w:szCs w:val="20"/>
        </w:rPr>
      </w:pPr>
      <w:r>
        <w:rPr>
          <w:rFonts w:ascii="Verdana" w:hAnsi="Verdana"/>
          <w:sz w:val="20"/>
          <w:szCs w:val="20"/>
        </w:rPr>
        <w:t>Stavební úpravy</w:t>
      </w:r>
      <w:r w:rsidR="006E55F6">
        <w:rPr>
          <w:rFonts w:ascii="Verdana" w:hAnsi="Verdana"/>
          <w:sz w:val="20"/>
          <w:szCs w:val="20"/>
        </w:rPr>
        <w:t xml:space="preserve"> </w:t>
      </w:r>
      <w:r>
        <w:rPr>
          <w:rFonts w:ascii="Verdana" w:hAnsi="Verdana"/>
          <w:sz w:val="20"/>
          <w:szCs w:val="20"/>
        </w:rPr>
        <w:t>musí odpovídat požadavkům platného stavebního řádu spolkové země, ustanovením ochrany zaměstnance,</w:t>
      </w:r>
      <w:r w:rsidR="001E0649">
        <w:rPr>
          <w:rFonts w:ascii="Verdana" w:hAnsi="Verdana"/>
          <w:sz w:val="20"/>
          <w:szCs w:val="20"/>
        </w:rPr>
        <w:t xml:space="preserve"> </w:t>
      </w:r>
      <w:r>
        <w:rPr>
          <w:rFonts w:ascii="Verdana" w:hAnsi="Verdana"/>
          <w:sz w:val="20"/>
          <w:szCs w:val="20"/>
        </w:rPr>
        <w:t xml:space="preserve">jakož i potřebám osob s postižením, zejména jejich pohybu pomocí invalidního vozíku. </w:t>
      </w:r>
    </w:p>
    <w:p w:rsidR="000D6C5D" w:rsidRPr="000D6C5D" w:rsidRDefault="000D6C5D" w:rsidP="000D6C5D">
      <w:pPr>
        <w:pStyle w:val="Odstavecseseznamem"/>
        <w:spacing w:after="120"/>
        <w:ind w:left="284"/>
        <w:jc w:val="both"/>
        <w:rPr>
          <w:rFonts w:ascii="Verdana" w:hAnsi="Verdana"/>
          <w:sz w:val="10"/>
          <w:szCs w:val="10"/>
        </w:rPr>
      </w:pPr>
    </w:p>
    <w:p w:rsidR="007E0193" w:rsidRPr="000A69A1" w:rsidRDefault="007E0193" w:rsidP="000D6C5D">
      <w:pPr>
        <w:pStyle w:val="Odstavecseseznamem"/>
        <w:numPr>
          <w:ilvl w:val="0"/>
          <w:numId w:val="15"/>
        </w:numPr>
        <w:spacing w:after="120"/>
        <w:ind w:left="284" w:hanging="284"/>
        <w:jc w:val="both"/>
        <w:rPr>
          <w:rFonts w:ascii="Verdana" w:hAnsi="Verdana"/>
          <w:sz w:val="20"/>
          <w:szCs w:val="20"/>
        </w:rPr>
      </w:pPr>
      <w:r>
        <w:rPr>
          <w:rFonts w:ascii="Verdana" w:hAnsi="Verdana"/>
          <w:sz w:val="20"/>
          <w:szCs w:val="20"/>
        </w:rPr>
        <w:t xml:space="preserve">Integrativní podnik musí mít k dispozici nejméně </w:t>
      </w:r>
      <w:r w:rsidRPr="001D33FC">
        <w:rPr>
          <w:rFonts w:ascii="Verdana" w:hAnsi="Verdana"/>
          <w:b/>
          <w:sz w:val="20"/>
          <w:szCs w:val="20"/>
        </w:rPr>
        <w:t>30 pracovních míst</w:t>
      </w:r>
      <w:r>
        <w:rPr>
          <w:rFonts w:ascii="Verdana" w:hAnsi="Verdana"/>
          <w:sz w:val="20"/>
          <w:szCs w:val="20"/>
        </w:rPr>
        <w:t xml:space="preserve"> pro osoby s postižením, přičemž v zahajovací fázi může být tento počet nižší.     </w:t>
      </w:r>
    </w:p>
    <w:p w:rsidR="007E0193" w:rsidRDefault="007E0193" w:rsidP="000D6C5D">
      <w:pPr>
        <w:spacing w:after="120"/>
        <w:rPr>
          <w:rFonts w:ascii="Verdana" w:hAnsi="Verdana"/>
          <w:b/>
          <w:sz w:val="24"/>
          <w:szCs w:val="24"/>
        </w:rPr>
      </w:pPr>
    </w:p>
    <w:p w:rsidR="007E0193" w:rsidRDefault="007E0193" w:rsidP="000D6C5D">
      <w:pPr>
        <w:spacing w:after="120"/>
        <w:rPr>
          <w:rFonts w:ascii="Verdana" w:hAnsi="Verdana"/>
          <w:b/>
          <w:sz w:val="20"/>
          <w:szCs w:val="20"/>
        </w:rPr>
      </w:pPr>
      <w:r w:rsidRPr="00EE20D2">
        <w:rPr>
          <w:rFonts w:ascii="Verdana" w:hAnsi="Verdana"/>
          <w:b/>
          <w:sz w:val="20"/>
          <w:szCs w:val="20"/>
        </w:rPr>
        <w:t xml:space="preserve">Právní forma </w:t>
      </w:r>
      <w:r>
        <w:rPr>
          <w:rFonts w:ascii="Verdana" w:hAnsi="Verdana"/>
          <w:b/>
          <w:sz w:val="20"/>
          <w:szCs w:val="20"/>
        </w:rPr>
        <w:t>integrativního podniku</w:t>
      </w:r>
    </w:p>
    <w:p w:rsidR="007E0193" w:rsidRDefault="001E0649" w:rsidP="000D6C5D">
      <w:pPr>
        <w:spacing w:after="120"/>
        <w:ind w:firstLine="709"/>
        <w:jc w:val="both"/>
        <w:rPr>
          <w:rFonts w:ascii="Verdana" w:hAnsi="Verdana"/>
          <w:sz w:val="20"/>
          <w:szCs w:val="20"/>
        </w:rPr>
      </w:pPr>
      <w:r>
        <w:rPr>
          <w:rFonts w:ascii="Verdana" w:hAnsi="Verdana"/>
          <w:sz w:val="20"/>
          <w:szCs w:val="20"/>
        </w:rPr>
        <w:t xml:space="preserve">Integrativní </w:t>
      </w:r>
      <w:r w:rsidR="007E0193">
        <w:rPr>
          <w:rFonts w:ascii="Verdana" w:hAnsi="Verdana"/>
          <w:sz w:val="20"/>
          <w:szCs w:val="20"/>
        </w:rPr>
        <w:t xml:space="preserve">podnik musí mít právní formu </w:t>
      </w:r>
      <w:r w:rsidR="007E0193" w:rsidRPr="00EE20D2">
        <w:rPr>
          <w:rFonts w:ascii="Verdana" w:hAnsi="Verdana"/>
          <w:b/>
          <w:sz w:val="20"/>
          <w:szCs w:val="20"/>
        </w:rPr>
        <w:t>s</w:t>
      </w:r>
      <w:r w:rsidR="007E0193">
        <w:rPr>
          <w:rFonts w:ascii="Verdana" w:hAnsi="Verdana"/>
          <w:b/>
          <w:sz w:val="20"/>
          <w:szCs w:val="20"/>
        </w:rPr>
        <w:t xml:space="preserve">polečnost s ručením omezeným </w:t>
      </w:r>
      <w:r w:rsidR="007E0193">
        <w:rPr>
          <w:rFonts w:ascii="Verdana" w:hAnsi="Verdana"/>
          <w:sz w:val="20"/>
          <w:szCs w:val="20"/>
        </w:rPr>
        <w:t>a musí se řídit obchodními zákony (vést účetnictví, ročně předkládat bilanci, jakož i finanční plány na další rok, vést vyúčtování nákladů podle účetního plánu stanoveného vyrovnávacím fondem a podrobovat se kontrole hospodaření).</w:t>
      </w:r>
    </w:p>
    <w:p w:rsidR="007E0193" w:rsidRDefault="007E0193" w:rsidP="000D6C5D">
      <w:pPr>
        <w:spacing w:after="120"/>
        <w:jc w:val="both"/>
        <w:rPr>
          <w:rFonts w:ascii="Verdana" w:hAnsi="Verdana"/>
          <w:sz w:val="20"/>
          <w:szCs w:val="20"/>
        </w:rPr>
      </w:pPr>
    </w:p>
    <w:p w:rsidR="007E0193" w:rsidRDefault="007E0193" w:rsidP="000D6C5D">
      <w:pPr>
        <w:spacing w:after="120"/>
        <w:jc w:val="both"/>
        <w:rPr>
          <w:rFonts w:ascii="Verdana" w:hAnsi="Verdana"/>
          <w:b/>
          <w:sz w:val="20"/>
          <w:szCs w:val="20"/>
        </w:rPr>
      </w:pPr>
      <w:r w:rsidRPr="000D6C5D">
        <w:rPr>
          <w:rFonts w:ascii="Verdana" w:hAnsi="Verdana"/>
          <w:b/>
          <w:sz w:val="20"/>
          <w:szCs w:val="20"/>
        </w:rPr>
        <w:t>Přijetí do zaměstnání v integrativním podniku</w:t>
      </w:r>
    </w:p>
    <w:p w:rsidR="007E0193" w:rsidRDefault="007E0193" w:rsidP="000D6C5D">
      <w:pPr>
        <w:pStyle w:val="Odstavecseseznamem"/>
        <w:numPr>
          <w:ilvl w:val="0"/>
          <w:numId w:val="16"/>
        </w:numPr>
        <w:spacing w:after="120"/>
        <w:ind w:left="284" w:hanging="284"/>
        <w:jc w:val="both"/>
        <w:rPr>
          <w:rFonts w:ascii="Verdana" w:hAnsi="Verdana"/>
          <w:sz w:val="20"/>
          <w:szCs w:val="20"/>
        </w:rPr>
      </w:pPr>
      <w:r>
        <w:rPr>
          <w:rFonts w:ascii="Verdana" w:hAnsi="Verdana"/>
          <w:sz w:val="20"/>
          <w:szCs w:val="20"/>
        </w:rPr>
        <w:t>V integrativním podniku mohou být zaměstnány pouze osoby s postižením, které</w:t>
      </w:r>
      <w:r w:rsidR="000D6C5D">
        <w:rPr>
          <w:rFonts w:ascii="Verdana" w:hAnsi="Verdana"/>
          <w:sz w:val="20"/>
          <w:szCs w:val="20"/>
        </w:rPr>
        <w:t>:</w:t>
      </w:r>
    </w:p>
    <w:p w:rsidR="000D6C5D" w:rsidRPr="000D6C5D" w:rsidRDefault="000D6C5D" w:rsidP="000D6C5D">
      <w:pPr>
        <w:pStyle w:val="Odstavecseseznamem"/>
        <w:spacing w:after="120"/>
        <w:ind w:left="284"/>
        <w:jc w:val="both"/>
        <w:rPr>
          <w:rFonts w:ascii="Verdana" w:hAnsi="Verdana"/>
          <w:sz w:val="10"/>
          <w:szCs w:val="10"/>
        </w:rPr>
      </w:pPr>
    </w:p>
    <w:p w:rsidR="007E0193" w:rsidRDefault="001E0649" w:rsidP="000D6C5D">
      <w:pPr>
        <w:pStyle w:val="Odstavecseseznamem"/>
        <w:numPr>
          <w:ilvl w:val="0"/>
          <w:numId w:val="18"/>
        </w:numPr>
        <w:spacing w:after="120"/>
        <w:ind w:left="567" w:hanging="283"/>
        <w:jc w:val="both"/>
        <w:rPr>
          <w:rFonts w:ascii="Verdana" w:hAnsi="Verdana"/>
          <w:sz w:val="20"/>
          <w:szCs w:val="20"/>
        </w:rPr>
      </w:pPr>
      <w:r>
        <w:rPr>
          <w:rFonts w:ascii="Verdana" w:hAnsi="Verdana"/>
          <w:sz w:val="20"/>
          <w:szCs w:val="20"/>
        </w:rPr>
        <w:t xml:space="preserve">nemohou být </w:t>
      </w:r>
      <w:r w:rsidR="007E0193">
        <w:rPr>
          <w:rFonts w:ascii="Verdana" w:hAnsi="Verdana"/>
          <w:sz w:val="20"/>
          <w:szCs w:val="20"/>
        </w:rPr>
        <w:t>v důsledku druhu a míry postižení zaměstnané na primárním trhu práce, ale jsou schopny rehabilitace,</w:t>
      </w:r>
    </w:p>
    <w:p w:rsidR="000D6C5D" w:rsidRPr="000D6C5D" w:rsidRDefault="000D6C5D" w:rsidP="000D6C5D">
      <w:pPr>
        <w:pStyle w:val="Odstavecseseznamem"/>
        <w:spacing w:after="120"/>
        <w:ind w:left="567"/>
        <w:jc w:val="both"/>
        <w:rPr>
          <w:rFonts w:ascii="Verdana" w:hAnsi="Verdana"/>
          <w:sz w:val="10"/>
          <w:szCs w:val="10"/>
        </w:rPr>
      </w:pPr>
    </w:p>
    <w:p w:rsidR="007E0193" w:rsidRDefault="007E0193" w:rsidP="000D6C5D">
      <w:pPr>
        <w:pStyle w:val="Odstavecseseznamem"/>
        <w:numPr>
          <w:ilvl w:val="0"/>
          <w:numId w:val="18"/>
        </w:numPr>
        <w:spacing w:after="120"/>
        <w:ind w:left="567" w:hanging="283"/>
        <w:jc w:val="both"/>
        <w:rPr>
          <w:rFonts w:ascii="Verdana" w:hAnsi="Verdana"/>
          <w:sz w:val="20"/>
          <w:szCs w:val="20"/>
        </w:rPr>
      </w:pPr>
      <w:r>
        <w:rPr>
          <w:rFonts w:ascii="Verdana" w:hAnsi="Verdana"/>
          <w:sz w:val="20"/>
          <w:szCs w:val="20"/>
        </w:rPr>
        <w:t>po absolvování odpovídajícího výcviku nebo odborné přípravy mohou vykonávat práci s poloviční produktivitou pracovní síly bez handicapu</w:t>
      </w:r>
      <w:r w:rsidR="00BE16CD">
        <w:rPr>
          <w:rFonts w:ascii="Verdana" w:hAnsi="Verdana"/>
          <w:sz w:val="20"/>
          <w:szCs w:val="20"/>
        </w:rPr>
        <w:t xml:space="preserve"> a osoby,</w:t>
      </w:r>
    </w:p>
    <w:p w:rsidR="000D6C5D" w:rsidRPr="000D6C5D" w:rsidRDefault="000D6C5D" w:rsidP="000D6C5D">
      <w:pPr>
        <w:pStyle w:val="Odstavecseseznamem"/>
        <w:spacing w:after="120"/>
        <w:ind w:left="567"/>
        <w:jc w:val="both"/>
        <w:rPr>
          <w:rFonts w:ascii="Verdana" w:hAnsi="Verdana"/>
          <w:sz w:val="10"/>
          <w:szCs w:val="10"/>
        </w:rPr>
      </w:pPr>
    </w:p>
    <w:p w:rsidR="007E0193" w:rsidRDefault="007E0193" w:rsidP="000D6C5D">
      <w:pPr>
        <w:pStyle w:val="Odstavecseseznamem"/>
        <w:numPr>
          <w:ilvl w:val="0"/>
          <w:numId w:val="18"/>
        </w:numPr>
        <w:spacing w:after="120"/>
        <w:ind w:left="567" w:hanging="283"/>
        <w:jc w:val="both"/>
        <w:rPr>
          <w:rFonts w:ascii="Verdana" w:hAnsi="Verdana"/>
          <w:sz w:val="20"/>
          <w:szCs w:val="20"/>
        </w:rPr>
      </w:pPr>
      <w:r>
        <w:rPr>
          <w:rFonts w:ascii="Verdana" w:hAnsi="Verdana"/>
          <w:sz w:val="20"/>
          <w:szCs w:val="20"/>
        </w:rPr>
        <w:t>jejichž schopnost pracovat v kolektivu je ověřena a jsou nezávislé na péči.</w:t>
      </w:r>
    </w:p>
    <w:p w:rsidR="007E0193" w:rsidRDefault="007E0193" w:rsidP="000D6C5D">
      <w:pPr>
        <w:tabs>
          <w:tab w:val="left" w:pos="284"/>
        </w:tabs>
        <w:spacing w:after="120"/>
        <w:ind w:left="284"/>
        <w:jc w:val="both"/>
        <w:rPr>
          <w:rFonts w:ascii="Verdana" w:hAnsi="Verdana"/>
          <w:sz w:val="20"/>
          <w:szCs w:val="20"/>
        </w:rPr>
      </w:pPr>
      <w:r>
        <w:rPr>
          <w:rFonts w:ascii="Verdana" w:hAnsi="Verdana"/>
          <w:sz w:val="20"/>
          <w:szCs w:val="20"/>
        </w:rPr>
        <w:t>Každý integrativní podnik musí mít k dispozici vlastní zařízení k posouzení těchto předpokladů. Přípustné je rovněž využití jiných institucí.</w:t>
      </w:r>
    </w:p>
    <w:p w:rsidR="007E0193" w:rsidRDefault="007E0193" w:rsidP="000D6C5D">
      <w:pPr>
        <w:pStyle w:val="Odstavecseseznamem"/>
        <w:numPr>
          <w:ilvl w:val="0"/>
          <w:numId w:val="20"/>
        </w:numPr>
        <w:spacing w:after="120"/>
        <w:ind w:left="284" w:hanging="284"/>
        <w:jc w:val="both"/>
        <w:rPr>
          <w:rFonts w:ascii="Verdana" w:hAnsi="Verdana"/>
          <w:sz w:val="20"/>
          <w:szCs w:val="20"/>
        </w:rPr>
      </w:pPr>
      <w:r>
        <w:rPr>
          <w:rFonts w:ascii="Verdana" w:hAnsi="Verdana"/>
          <w:sz w:val="20"/>
          <w:szCs w:val="20"/>
        </w:rPr>
        <w:t>Podle zákona o zaměstnávání</w:t>
      </w:r>
      <w:r w:rsidR="006E55F6">
        <w:rPr>
          <w:rFonts w:ascii="Verdana" w:hAnsi="Verdana"/>
          <w:sz w:val="20"/>
          <w:szCs w:val="20"/>
        </w:rPr>
        <w:t xml:space="preserve"> </w:t>
      </w:r>
      <w:r>
        <w:rPr>
          <w:rFonts w:ascii="Verdana" w:hAnsi="Verdana"/>
          <w:sz w:val="20"/>
          <w:szCs w:val="20"/>
        </w:rPr>
        <w:t>osob s postižením jsou za osoby s postižením považo</w:t>
      </w:r>
      <w:r w:rsidR="006E55F6">
        <w:rPr>
          <w:rFonts w:ascii="Verdana" w:hAnsi="Verdana"/>
          <w:sz w:val="20"/>
          <w:szCs w:val="20"/>
        </w:rPr>
        <w:softHyphen/>
      </w:r>
      <w:r w:rsidR="0010001E">
        <w:rPr>
          <w:rFonts w:ascii="Verdana" w:hAnsi="Verdana"/>
          <w:sz w:val="20"/>
          <w:szCs w:val="20"/>
        </w:rPr>
        <w:t xml:space="preserve">váni </w:t>
      </w:r>
      <w:r>
        <w:rPr>
          <w:rFonts w:ascii="Verdana" w:hAnsi="Verdana"/>
          <w:sz w:val="20"/>
          <w:szCs w:val="20"/>
        </w:rPr>
        <w:t>zvýhodnění postižení a postižení,</w:t>
      </w:r>
      <w:r w:rsidR="0010001E">
        <w:rPr>
          <w:rFonts w:ascii="Verdana" w:hAnsi="Verdana"/>
          <w:sz w:val="20"/>
          <w:szCs w:val="20"/>
        </w:rPr>
        <w:t xml:space="preserve"> </w:t>
      </w:r>
      <w:r>
        <w:rPr>
          <w:rFonts w:ascii="Verdana" w:hAnsi="Verdana"/>
          <w:sz w:val="20"/>
          <w:szCs w:val="20"/>
        </w:rPr>
        <w:t>kterým mohou být poskytnuty prostředky z</w:t>
      </w:r>
      <w:r w:rsidR="001E0649">
        <w:rPr>
          <w:rFonts w:ascii="Verdana" w:hAnsi="Verdana"/>
          <w:sz w:val="20"/>
          <w:szCs w:val="20"/>
        </w:rPr>
        <w:t> </w:t>
      </w:r>
      <w:r>
        <w:rPr>
          <w:rFonts w:ascii="Verdana" w:hAnsi="Verdana"/>
          <w:sz w:val="20"/>
          <w:szCs w:val="20"/>
        </w:rPr>
        <w:t>vy</w:t>
      </w:r>
      <w:r w:rsidR="0010001E">
        <w:rPr>
          <w:rFonts w:ascii="Verdana" w:hAnsi="Verdana"/>
          <w:sz w:val="20"/>
          <w:szCs w:val="20"/>
        </w:rPr>
        <w:softHyphen/>
      </w:r>
      <w:r>
        <w:rPr>
          <w:rFonts w:ascii="Verdana" w:hAnsi="Verdana"/>
          <w:sz w:val="20"/>
          <w:szCs w:val="20"/>
        </w:rPr>
        <w:t>rovnávacího</w:t>
      </w:r>
      <w:r w:rsidR="001E0649">
        <w:rPr>
          <w:rFonts w:ascii="Verdana" w:hAnsi="Verdana"/>
          <w:sz w:val="20"/>
          <w:szCs w:val="20"/>
        </w:rPr>
        <w:t xml:space="preserve"> </w:t>
      </w:r>
      <w:r>
        <w:rPr>
          <w:rFonts w:ascii="Verdana" w:hAnsi="Verdana"/>
          <w:sz w:val="20"/>
          <w:szCs w:val="20"/>
        </w:rPr>
        <w:t>fondu, jakož i osoby,</w:t>
      </w:r>
      <w:r w:rsidR="0010001E">
        <w:rPr>
          <w:rFonts w:ascii="Verdana" w:hAnsi="Verdana"/>
          <w:sz w:val="20"/>
          <w:szCs w:val="20"/>
        </w:rPr>
        <w:t xml:space="preserve"> </w:t>
      </w:r>
      <w:r>
        <w:rPr>
          <w:rFonts w:ascii="Verdana" w:hAnsi="Verdana"/>
          <w:sz w:val="20"/>
          <w:szCs w:val="20"/>
        </w:rPr>
        <w:t>jimž mohou být poskytnuty v souladu se zá</w:t>
      </w:r>
      <w:r w:rsidR="0010001E">
        <w:rPr>
          <w:rFonts w:ascii="Verdana" w:hAnsi="Verdana"/>
          <w:sz w:val="20"/>
          <w:szCs w:val="20"/>
        </w:rPr>
        <w:softHyphen/>
      </w:r>
      <w:r>
        <w:rPr>
          <w:rFonts w:ascii="Verdana" w:hAnsi="Verdana"/>
          <w:sz w:val="20"/>
          <w:szCs w:val="20"/>
        </w:rPr>
        <w:t>kony</w:t>
      </w:r>
      <w:r w:rsidR="0010001E" w:rsidRPr="0010001E">
        <w:rPr>
          <w:rFonts w:ascii="Verdana" w:hAnsi="Verdana"/>
          <w:sz w:val="12"/>
          <w:szCs w:val="12"/>
        </w:rPr>
        <w:t xml:space="preserve"> </w:t>
      </w:r>
      <w:r w:rsidR="001E0649">
        <w:rPr>
          <w:rFonts w:ascii="Verdana" w:hAnsi="Verdana"/>
          <w:sz w:val="20"/>
          <w:szCs w:val="20"/>
        </w:rPr>
        <w:t xml:space="preserve">jednotlivých </w:t>
      </w:r>
      <w:r>
        <w:rPr>
          <w:rFonts w:ascii="Verdana" w:hAnsi="Verdana"/>
          <w:sz w:val="20"/>
          <w:szCs w:val="20"/>
        </w:rPr>
        <w:t xml:space="preserve">spolkových zemí o postižených osobách dávky pracovní integrace.   </w:t>
      </w:r>
    </w:p>
    <w:p w:rsidR="000D6C5D" w:rsidRPr="000D6C5D" w:rsidRDefault="000D6C5D" w:rsidP="000D6C5D">
      <w:pPr>
        <w:pStyle w:val="Odstavecseseznamem"/>
        <w:spacing w:after="120"/>
        <w:ind w:left="284"/>
        <w:jc w:val="both"/>
        <w:rPr>
          <w:rFonts w:ascii="Verdana" w:hAnsi="Verdana"/>
          <w:sz w:val="10"/>
          <w:szCs w:val="10"/>
        </w:rPr>
      </w:pPr>
    </w:p>
    <w:p w:rsidR="007E0193" w:rsidRDefault="007E0193" w:rsidP="000D6C5D">
      <w:pPr>
        <w:pStyle w:val="Odstavecseseznamem"/>
        <w:numPr>
          <w:ilvl w:val="0"/>
          <w:numId w:val="20"/>
        </w:numPr>
        <w:spacing w:after="120"/>
        <w:ind w:left="284" w:hanging="284"/>
        <w:jc w:val="both"/>
        <w:rPr>
          <w:rFonts w:ascii="Verdana" w:hAnsi="Verdana"/>
          <w:sz w:val="20"/>
          <w:szCs w:val="20"/>
        </w:rPr>
      </w:pPr>
      <w:r w:rsidRPr="005642DB">
        <w:rPr>
          <w:rFonts w:ascii="Verdana" w:hAnsi="Verdana"/>
          <w:sz w:val="20"/>
          <w:szCs w:val="20"/>
        </w:rPr>
        <w:t>Před přijetím</w:t>
      </w:r>
      <w:r w:rsidR="006E55F6">
        <w:rPr>
          <w:rFonts w:ascii="Verdana" w:hAnsi="Verdana"/>
          <w:sz w:val="20"/>
          <w:szCs w:val="20"/>
        </w:rPr>
        <w:t xml:space="preserve"> </w:t>
      </w:r>
      <w:r>
        <w:rPr>
          <w:rFonts w:ascii="Verdana" w:hAnsi="Verdana"/>
          <w:sz w:val="20"/>
          <w:szCs w:val="20"/>
        </w:rPr>
        <w:t>osoby</w:t>
      </w:r>
      <w:r w:rsidR="001E0649">
        <w:rPr>
          <w:rFonts w:ascii="Verdana" w:hAnsi="Verdana"/>
          <w:sz w:val="20"/>
          <w:szCs w:val="20"/>
        </w:rPr>
        <w:t xml:space="preserve"> </w:t>
      </w:r>
      <w:r>
        <w:rPr>
          <w:rFonts w:ascii="Verdana" w:hAnsi="Verdana"/>
          <w:sz w:val="20"/>
          <w:szCs w:val="20"/>
        </w:rPr>
        <w:t>s postižením jako zaměstnance do integrativního podniku pro</w:t>
      </w:r>
      <w:r w:rsidR="001E0649">
        <w:rPr>
          <w:rFonts w:ascii="Verdana" w:hAnsi="Verdana"/>
          <w:sz w:val="20"/>
          <w:szCs w:val="20"/>
        </w:rPr>
        <w:softHyphen/>
      </w:r>
      <w:r>
        <w:rPr>
          <w:rFonts w:ascii="Verdana" w:hAnsi="Verdana"/>
          <w:sz w:val="20"/>
          <w:szCs w:val="20"/>
        </w:rPr>
        <w:t>bíhá podle</w:t>
      </w:r>
      <w:r w:rsidR="006E55F6">
        <w:rPr>
          <w:rFonts w:ascii="Verdana" w:hAnsi="Verdana"/>
          <w:sz w:val="20"/>
          <w:szCs w:val="20"/>
        </w:rPr>
        <w:t xml:space="preserve"> </w:t>
      </w:r>
      <w:r>
        <w:rPr>
          <w:rFonts w:ascii="Verdana" w:hAnsi="Verdana"/>
          <w:sz w:val="20"/>
          <w:szCs w:val="20"/>
        </w:rPr>
        <w:t>zákona o zaměstnávání osob s postižením (§ 1</w:t>
      </w:r>
      <w:r w:rsidR="001E0649">
        <w:rPr>
          <w:rFonts w:ascii="Verdana" w:hAnsi="Verdana"/>
          <w:sz w:val="20"/>
          <w:szCs w:val="20"/>
        </w:rPr>
        <w:t xml:space="preserve">1 odst. 5) týmová porada, které </w:t>
      </w:r>
      <w:r>
        <w:rPr>
          <w:rFonts w:ascii="Verdana" w:hAnsi="Verdana"/>
          <w:sz w:val="20"/>
          <w:szCs w:val="20"/>
        </w:rPr>
        <w:t>se zúčastňují: zástupce spolkové země, úřadu práce spolkové země, spolko</w:t>
      </w:r>
      <w:r w:rsidR="001E0649">
        <w:rPr>
          <w:rFonts w:ascii="Verdana" w:hAnsi="Verdana"/>
          <w:sz w:val="20"/>
          <w:szCs w:val="20"/>
        </w:rPr>
        <w:softHyphen/>
      </w:r>
      <w:r>
        <w:rPr>
          <w:rFonts w:ascii="Verdana" w:hAnsi="Verdana"/>
          <w:sz w:val="20"/>
          <w:szCs w:val="20"/>
        </w:rPr>
        <w:t>vého</w:t>
      </w:r>
      <w:r w:rsidR="001E0649" w:rsidRPr="001E0649">
        <w:rPr>
          <w:rFonts w:ascii="Verdana" w:hAnsi="Verdana"/>
          <w:sz w:val="12"/>
          <w:szCs w:val="12"/>
        </w:rPr>
        <w:t xml:space="preserve"> </w:t>
      </w:r>
      <w:r>
        <w:rPr>
          <w:rFonts w:ascii="Verdana" w:hAnsi="Verdana"/>
          <w:sz w:val="20"/>
          <w:szCs w:val="20"/>
        </w:rPr>
        <w:t xml:space="preserve">úřadu pro sociální záležitosti a </w:t>
      </w:r>
      <w:r w:rsidR="0010001E">
        <w:rPr>
          <w:rFonts w:ascii="Verdana" w:hAnsi="Verdana"/>
          <w:sz w:val="20"/>
          <w:szCs w:val="20"/>
        </w:rPr>
        <w:t>ředitel integrativního podniku.</w:t>
      </w:r>
      <w:r w:rsidR="0010001E" w:rsidRPr="0010001E">
        <w:rPr>
          <w:rFonts w:ascii="Verdana" w:hAnsi="Verdana"/>
          <w:sz w:val="12"/>
          <w:szCs w:val="12"/>
        </w:rPr>
        <w:t xml:space="preserve"> </w:t>
      </w:r>
      <w:r>
        <w:rPr>
          <w:rFonts w:ascii="Verdana" w:hAnsi="Verdana"/>
          <w:sz w:val="20"/>
          <w:szCs w:val="20"/>
        </w:rPr>
        <w:t>V</w:t>
      </w:r>
      <w:r w:rsidRPr="0010001E">
        <w:rPr>
          <w:rFonts w:ascii="Verdana" w:hAnsi="Verdana"/>
          <w:sz w:val="12"/>
          <w:szCs w:val="12"/>
        </w:rPr>
        <w:t> </w:t>
      </w:r>
      <w:r>
        <w:rPr>
          <w:rFonts w:ascii="Verdana" w:hAnsi="Verdana"/>
          <w:sz w:val="20"/>
          <w:szCs w:val="20"/>
        </w:rPr>
        <w:t>případě</w:t>
      </w:r>
      <w:r w:rsidRPr="0010001E">
        <w:rPr>
          <w:rFonts w:ascii="Verdana" w:hAnsi="Verdana"/>
          <w:sz w:val="12"/>
          <w:szCs w:val="12"/>
        </w:rPr>
        <w:t xml:space="preserve"> </w:t>
      </w:r>
      <w:r>
        <w:rPr>
          <w:rFonts w:ascii="Verdana" w:hAnsi="Verdana"/>
          <w:sz w:val="20"/>
          <w:szCs w:val="20"/>
        </w:rPr>
        <w:t>potře</w:t>
      </w:r>
      <w:r w:rsidR="001E0649">
        <w:rPr>
          <w:rFonts w:ascii="Verdana" w:hAnsi="Verdana"/>
          <w:sz w:val="20"/>
          <w:szCs w:val="20"/>
        </w:rPr>
        <w:softHyphen/>
      </w:r>
      <w:r>
        <w:rPr>
          <w:rFonts w:ascii="Verdana" w:hAnsi="Verdana"/>
          <w:sz w:val="20"/>
          <w:szCs w:val="20"/>
        </w:rPr>
        <w:t>by</w:t>
      </w:r>
      <w:r w:rsidR="006E55F6">
        <w:rPr>
          <w:rFonts w:ascii="Verdana" w:hAnsi="Verdana"/>
          <w:sz w:val="20"/>
          <w:szCs w:val="20"/>
        </w:rPr>
        <w:t xml:space="preserve"> </w:t>
      </w:r>
      <w:r w:rsidR="001E0649">
        <w:rPr>
          <w:rFonts w:ascii="Verdana" w:hAnsi="Verdana"/>
          <w:sz w:val="20"/>
          <w:szCs w:val="20"/>
        </w:rPr>
        <w:t xml:space="preserve">rovněž </w:t>
      </w:r>
      <w:r>
        <w:rPr>
          <w:rFonts w:ascii="Verdana" w:hAnsi="Verdana"/>
          <w:sz w:val="20"/>
          <w:szCs w:val="20"/>
        </w:rPr>
        <w:t>zástupce příslušného nositele sociálního pojištění, odborní poradci z</w:t>
      </w:r>
      <w:r w:rsidR="006E55F6">
        <w:rPr>
          <w:rFonts w:ascii="Verdana" w:hAnsi="Verdana"/>
          <w:sz w:val="20"/>
          <w:szCs w:val="20"/>
        </w:rPr>
        <w:t> </w:t>
      </w:r>
      <w:r>
        <w:rPr>
          <w:rFonts w:ascii="Verdana" w:hAnsi="Verdana"/>
          <w:sz w:val="20"/>
          <w:szCs w:val="20"/>
        </w:rPr>
        <w:t>oblasti</w:t>
      </w:r>
      <w:r w:rsidR="006E55F6">
        <w:rPr>
          <w:rFonts w:ascii="Verdana" w:hAnsi="Verdana"/>
          <w:sz w:val="20"/>
          <w:szCs w:val="20"/>
        </w:rPr>
        <w:t xml:space="preserve"> </w:t>
      </w:r>
      <w:r>
        <w:rPr>
          <w:rFonts w:ascii="Verdana" w:hAnsi="Verdana"/>
          <w:sz w:val="20"/>
          <w:szCs w:val="20"/>
        </w:rPr>
        <w:t>rehabilitace (psychologové, sociální pracovníci, ergoterapeuti a pracovní inspektoři).</w:t>
      </w:r>
    </w:p>
    <w:p w:rsidR="000D6C5D" w:rsidRPr="000D6C5D" w:rsidRDefault="000D6C5D" w:rsidP="000D6C5D">
      <w:pPr>
        <w:pStyle w:val="Odstavecseseznamem"/>
        <w:spacing w:after="120"/>
        <w:ind w:left="284"/>
        <w:jc w:val="both"/>
        <w:rPr>
          <w:rFonts w:ascii="Verdana" w:hAnsi="Verdana"/>
          <w:sz w:val="10"/>
          <w:szCs w:val="10"/>
        </w:rPr>
      </w:pPr>
    </w:p>
    <w:p w:rsidR="007E0193" w:rsidRPr="005642DB" w:rsidRDefault="007E0193" w:rsidP="000D6C5D">
      <w:pPr>
        <w:pStyle w:val="Odstavecseseznamem"/>
        <w:numPr>
          <w:ilvl w:val="0"/>
          <w:numId w:val="20"/>
        </w:numPr>
        <w:spacing w:after="120"/>
        <w:ind w:left="284" w:hanging="284"/>
        <w:jc w:val="both"/>
        <w:rPr>
          <w:rFonts w:ascii="Verdana" w:hAnsi="Verdana"/>
          <w:sz w:val="20"/>
          <w:szCs w:val="20"/>
        </w:rPr>
      </w:pPr>
      <w:r>
        <w:rPr>
          <w:rFonts w:ascii="Verdana" w:hAnsi="Verdana"/>
          <w:sz w:val="20"/>
          <w:szCs w:val="20"/>
        </w:rPr>
        <w:t xml:space="preserve">Na přijetí osoby s postižením do integrativního podniku </w:t>
      </w:r>
      <w:r w:rsidRPr="00687AF3">
        <w:rPr>
          <w:rFonts w:ascii="Verdana" w:hAnsi="Verdana"/>
          <w:b/>
          <w:sz w:val="20"/>
          <w:szCs w:val="20"/>
        </w:rPr>
        <w:t>není právní nárok</w:t>
      </w:r>
      <w:r>
        <w:rPr>
          <w:rFonts w:ascii="Verdana" w:hAnsi="Verdana"/>
          <w:sz w:val="20"/>
          <w:szCs w:val="20"/>
        </w:rPr>
        <w:t>.</w:t>
      </w:r>
    </w:p>
    <w:p w:rsidR="007E0193" w:rsidRDefault="007E0193" w:rsidP="000D6C5D">
      <w:pPr>
        <w:spacing w:after="120"/>
        <w:rPr>
          <w:rFonts w:ascii="Verdana" w:hAnsi="Verdana"/>
          <w:b/>
          <w:sz w:val="20"/>
          <w:szCs w:val="20"/>
        </w:rPr>
      </w:pPr>
    </w:p>
    <w:p w:rsidR="0010001E" w:rsidRDefault="0010001E">
      <w:pPr>
        <w:rPr>
          <w:rFonts w:ascii="Verdana" w:hAnsi="Verdana"/>
          <w:b/>
          <w:sz w:val="20"/>
          <w:szCs w:val="20"/>
        </w:rPr>
      </w:pPr>
      <w:r>
        <w:rPr>
          <w:rFonts w:ascii="Verdana" w:hAnsi="Verdana"/>
          <w:b/>
          <w:sz w:val="20"/>
          <w:szCs w:val="20"/>
        </w:rPr>
        <w:br w:type="page"/>
      </w:r>
    </w:p>
    <w:p w:rsidR="007E0193" w:rsidRDefault="007E0193" w:rsidP="000D6C5D">
      <w:pPr>
        <w:spacing w:after="120"/>
        <w:rPr>
          <w:rFonts w:ascii="Verdana" w:hAnsi="Verdana"/>
          <w:b/>
          <w:sz w:val="20"/>
          <w:szCs w:val="20"/>
        </w:rPr>
      </w:pPr>
      <w:r>
        <w:rPr>
          <w:rFonts w:ascii="Verdana" w:hAnsi="Verdana"/>
          <w:b/>
          <w:sz w:val="20"/>
          <w:szCs w:val="20"/>
        </w:rPr>
        <w:lastRenderedPageBreak/>
        <w:t>Zaměstnávání</w:t>
      </w:r>
    </w:p>
    <w:p w:rsidR="007E0193" w:rsidRDefault="007E0193" w:rsidP="000D6C5D">
      <w:pPr>
        <w:pStyle w:val="Odstavecseseznamem"/>
        <w:numPr>
          <w:ilvl w:val="0"/>
          <w:numId w:val="21"/>
        </w:numPr>
        <w:spacing w:after="120"/>
        <w:ind w:left="284" w:hanging="284"/>
        <w:jc w:val="both"/>
        <w:rPr>
          <w:rFonts w:ascii="Verdana" w:hAnsi="Verdana"/>
          <w:sz w:val="20"/>
          <w:szCs w:val="20"/>
        </w:rPr>
      </w:pPr>
      <w:r w:rsidRPr="00535359">
        <w:rPr>
          <w:rFonts w:ascii="Verdana" w:hAnsi="Verdana"/>
          <w:sz w:val="20"/>
          <w:szCs w:val="20"/>
        </w:rPr>
        <w:t>Integrativní podnik mus</w:t>
      </w:r>
      <w:r>
        <w:rPr>
          <w:rFonts w:ascii="Verdana" w:hAnsi="Verdana"/>
          <w:sz w:val="20"/>
          <w:szCs w:val="20"/>
        </w:rPr>
        <w:t xml:space="preserve">í vytvořit pracovní místa pro osoby s postižením. Jedno pracovní místo přitom odpovídá ekvivalentu plného pracovního úvazku zaměstnání osoby s postižením. </w:t>
      </w:r>
    </w:p>
    <w:p w:rsidR="000D6C5D" w:rsidRPr="000D6C5D" w:rsidRDefault="000D6C5D" w:rsidP="000D6C5D">
      <w:pPr>
        <w:pStyle w:val="Odstavecseseznamem"/>
        <w:spacing w:after="120"/>
        <w:ind w:left="284"/>
        <w:jc w:val="both"/>
        <w:rPr>
          <w:rFonts w:ascii="Verdana" w:hAnsi="Verdana"/>
          <w:sz w:val="10"/>
          <w:szCs w:val="10"/>
        </w:rPr>
      </w:pPr>
    </w:p>
    <w:p w:rsidR="007E0193" w:rsidRDefault="007E0193" w:rsidP="003D206F">
      <w:pPr>
        <w:pStyle w:val="Odstavecseseznamem"/>
        <w:numPr>
          <w:ilvl w:val="0"/>
          <w:numId w:val="21"/>
        </w:numPr>
        <w:spacing w:after="120"/>
        <w:ind w:left="284" w:hanging="284"/>
        <w:jc w:val="both"/>
        <w:rPr>
          <w:rFonts w:ascii="Verdana" w:hAnsi="Verdana"/>
          <w:sz w:val="20"/>
          <w:szCs w:val="20"/>
        </w:rPr>
      </w:pPr>
      <w:r>
        <w:rPr>
          <w:rFonts w:ascii="Verdana" w:hAnsi="Verdana"/>
          <w:sz w:val="20"/>
          <w:szCs w:val="20"/>
        </w:rPr>
        <w:t xml:space="preserve">Podíl pracovních míst pro osoby s postižením na celkovém počtu pracovních míst musí být </w:t>
      </w:r>
      <w:r w:rsidRPr="00AC06A1">
        <w:rPr>
          <w:rFonts w:ascii="Verdana" w:hAnsi="Verdana"/>
          <w:b/>
          <w:sz w:val="20"/>
          <w:szCs w:val="20"/>
        </w:rPr>
        <w:t>vyšší než 60 %</w:t>
      </w:r>
      <w:r>
        <w:rPr>
          <w:rFonts w:ascii="Verdana" w:hAnsi="Verdana"/>
          <w:sz w:val="20"/>
          <w:szCs w:val="20"/>
        </w:rPr>
        <w:t>.</w:t>
      </w:r>
    </w:p>
    <w:p w:rsidR="000D6C5D" w:rsidRPr="000D6C5D" w:rsidRDefault="000D6C5D" w:rsidP="000D6C5D">
      <w:pPr>
        <w:pStyle w:val="Odstavecseseznamem"/>
        <w:spacing w:after="120"/>
        <w:ind w:left="284"/>
        <w:rPr>
          <w:rFonts w:ascii="Verdana" w:hAnsi="Verdana"/>
          <w:sz w:val="10"/>
          <w:szCs w:val="10"/>
        </w:rPr>
      </w:pPr>
    </w:p>
    <w:p w:rsidR="007E0193" w:rsidRDefault="007E0193" w:rsidP="003D206F">
      <w:pPr>
        <w:pStyle w:val="Odstavecseseznamem"/>
        <w:numPr>
          <w:ilvl w:val="0"/>
          <w:numId w:val="21"/>
        </w:numPr>
        <w:spacing w:after="120"/>
        <w:ind w:left="284" w:hanging="284"/>
        <w:jc w:val="both"/>
        <w:rPr>
          <w:rFonts w:ascii="Verdana" w:hAnsi="Verdana"/>
          <w:sz w:val="20"/>
          <w:szCs w:val="20"/>
        </w:rPr>
      </w:pPr>
      <w:r>
        <w:rPr>
          <w:rFonts w:ascii="Verdana" w:hAnsi="Verdana"/>
          <w:sz w:val="20"/>
          <w:szCs w:val="20"/>
        </w:rPr>
        <w:t xml:space="preserve">Odměňování je vázáno kolektivní smlouvou a zaměstnanci jsou povinně pojištěni podle ustanovení zákona o všeobecném sociálním pojištění. </w:t>
      </w:r>
    </w:p>
    <w:p w:rsidR="007E0193" w:rsidRDefault="007E0193" w:rsidP="000D6C5D">
      <w:pPr>
        <w:spacing w:after="120"/>
        <w:rPr>
          <w:rFonts w:ascii="Verdana" w:hAnsi="Verdana"/>
          <w:sz w:val="20"/>
          <w:szCs w:val="20"/>
        </w:rPr>
      </w:pPr>
    </w:p>
    <w:p w:rsidR="007E0193" w:rsidRDefault="007E0193" w:rsidP="000D6C5D">
      <w:pPr>
        <w:spacing w:after="120"/>
        <w:rPr>
          <w:rFonts w:ascii="Verdana" w:hAnsi="Verdana"/>
          <w:b/>
          <w:sz w:val="20"/>
          <w:szCs w:val="20"/>
        </w:rPr>
      </w:pPr>
      <w:r>
        <w:rPr>
          <w:rFonts w:ascii="Verdana" w:hAnsi="Verdana"/>
          <w:b/>
          <w:sz w:val="20"/>
          <w:szCs w:val="20"/>
        </w:rPr>
        <w:t>Péče</w:t>
      </w:r>
    </w:p>
    <w:p w:rsidR="007E0193" w:rsidRDefault="007E0193" w:rsidP="000D6C5D">
      <w:pPr>
        <w:pStyle w:val="Odstavecseseznamem"/>
        <w:numPr>
          <w:ilvl w:val="0"/>
          <w:numId w:val="22"/>
        </w:numPr>
        <w:spacing w:after="120"/>
        <w:ind w:left="284" w:hanging="284"/>
        <w:jc w:val="both"/>
        <w:rPr>
          <w:rFonts w:ascii="Verdana" w:hAnsi="Verdana"/>
          <w:sz w:val="20"/>
          <w:szCs w:val="20"/>
        </w:rPr>
      </w:pPr>
      <w:r>
        <w:rPr>
          <w:rFonts w:ascii="Verdana" w:hAnsi="Verdana"/>
          <w:sz w:val="20"/>
          <w:szCs w:val="20"/>
        </w:rPr>
        <w:t xml:space="preserve">Na </w:t>
      </w:r>
      <w:r w:rsidRPr="00AC06A1">
        <w:rPr>
          <w:rFonts w:ascii="Verdana" w:hAnsi="Verdana"/>
          <w:b/>
          <w:sz w:val="20"/>
          <w:szCs w:val="20"/>
        </w:rPr>
        <w:t>12</w:t>
      </w:r>
      <w:r w:rsidR="0010001E">
        <w:rPr>
          <w:rFonts w:ascii="Verdana" w:hAnsi="Verdana"/>
          <w:b/>
          <w:sz w:val="20"/>
          <w:szCs w:val="20"/>
        </w:rPr>
        <w:t xml:space="preserve"> </w:t>
      </w:r>
      <w:r w:rsidRPr="00AC06A1">
        <w:rPr>
          <w:rFonts w:ascii="Verdana" w:hAnsi="Verdana"/>
          <w:b/>
          <w:sz w:val="20"/>
          <w:szCs w:val="20"/>
        </w:rPr>
        <w:t>pracovních</w:t>
      </w:r>
      <w:r w:rsidR="006E55F6">
        <w:rPr>
          <w:rFonts w:ascii="Verdana" w:hAnsi="Verdana"/>
          <w:b/>
          <w:sz w:val="20"/>
          <w:szCs w:val="20"/>
        </w:rPr>
        <w:t xml:space="preserve"> </w:t>
      </w:r>
      <w:r w:rsidRPr="00AC06A1">
        <w:rPr>
          <w:rFonts w:ascii="Verdana" w:hAnsi="Verdana"/>
          <w:b/>
          <w:sz w:val="20"/>
          <w:szCs w:val="20"/>
        </w:rPr>
        <w:t>míst pro postižené osoby</w:t>
      </w:r>
      <w:r w:rsidR="0010001E">
        <w:rPr>
          <w:rFonts w:ascii="Verdana" w:hAnsi="Verdana"/>
          <w:b/>
          <w:sz w:val="20"/>
          <w:szCs w:val="20"/>
        </w:rPr>
        <w:t xml:space="preserve"> </w:t>
      </w:r>
      <w:r>
        <w:rPr>
          <w:rFonts w:ascii="Verdana" w:hAnsi="Verdana"/>
          <w:sz w:val="20"/>
          <w:szCs w:val="20"/>
        </w:rPr>
        <w:t>je k dispozici jedna odborně, psy</w:t>
      </w:r>
      <w:r w:rsidR="0010001E">
        <w:rPr>
          <w:rFonts w:ascii="Verdana" w:hAnsi="Verdana"/>
          <w:sz w:val="20"/>
          <w:szCs w:val="20"/>
        </w:rPr>
        <w:softHyphen/>
      </w:r>
      <w:r>
        <w:rPr>
          <w:rFonts w:ascii="Verdana" w:hAnsi="Verdana"/>
          <w:sz w:val="20"/>
          <w:szCs w:val="20"/>
        </w:rPr>
        <w:t>cho</w:t>
      </w:r>
      <w:r w:rsidR="0010001E">
        <w:rPr>
          <w:rFonts w:ascii="Verdana" w:hAnsi="Verdana"/>
          <w:sz w:val="20"/>
          <w:szCs w:val="20"/>
        </w:rPr>
        <w:softHyphen/>
      </w:r>
      <w:r>
        <w:rPr>
          <w:rFonts w:ascii="Verdana" w:hAnsi="Verdana"/>
          <w:sz w:val="20"/>
          <w:szCs w:val="20"/>
        </w:rPr>
        <w:t>logicky a pedagogicky vhodná pracovní síla (mistr, vedoucí pracovník). Pokud to druh zaměstnání dovolí, je možné tento poměr změnit.</w:t>
      </w:r>
    </w:p>
    <w:p w:rsidR="000D6C5D" w:rsidRPr="000D6C5D" w:rsidRDefault="000D6C5D" w:rsidP="000D6C5D">
      <w:pPr>
        <w:pStyle w:val="Odstavecseseznamem"/>
        <w:spacing w:after="120"/>
        <w:ind w:left="284"/>
        <w:jc w:val="both"/>
        <w:rPr>
          <w:rFonts w:ascii="Verdana" w:hAnsi="Verdana"/>
          <w:sz w:val="10"/>
          <w:szCs w:val="10"/>
        </w:rPr>
      </w:pPr>
    </w:p>
    <w:p w:rsidR="007E0193" w:rsidRDefault="007E0193" w:rsidP="000D6C5D">
      <w:pPr>
        <w:pStyle w:val="Odstavecseseznamem"/>
        <w:numPr>
          <w:ilvl w:val="0"/>
          <w:numId w:val="22"/>
        </w:numPr>
        <w:spacing w:after="120"/>
        <w:ind w:left="284" w:hanging="284"/>
        <w:jc w:val="both"/>
        <w:rPr>
          <w:rFonts w:ascii="Verdana" w:hAnsi="Verdana"/>
          <w:sz w:val="20"/>
          <w:szCs w:val="20"/>
        </w:rPr>
      </w:pPr>
      <w:r>
        <w:rPr>
          <w:rFonts w:ascii="Verdana" w:hAnsi="Verdana"/>
          <w:sz w:val="20"/>
          <w:szCs w:val="20"/>
        </w:rPr>
        <w:t>Integrativní</w:t>
      </w:r>
      <w:r w:rsidR="005F35B9">
        <w:rPr>
          <w:rFonts w:ascii="Verdana" w:hAnsi="Verdana"/>
          <w:sz w:val="20"/>
          <w:szCs w:val="20"/>
        </w:rPr>
        <w:t xml:space="preserve"> </w:t>
      </w:r>
      <w:r>
        <w:rPr>
          <w:rFonts w:ascii="Verdana" w:hAnsi="Verdana"/>
          <w:sz w:val="20"/>
          <w:szCs w:val="20"/>
        </w:rPr>
        <w:t>podnik</w:t>
      </w:r>
      <w:r w:rsidR="001E0649">
        <w:rPr>
          <w:rFonts w:ascii="Verdana" w:hAnsi="Verdana"/>
          <w:sz w:val="20"/>
          <w:szCs w:val="20"/>
        </w:rPr>
        <w:t xml:space="preserve"> </w:t>
      </w:r>
      <w:r>
        <w:rPr>
          <w:rFonts w:ascii="Verdana" w:hAnsi="Verdana"/>
          <w:sz w:val="20"/>
          <w:szCs w:val="20"/>
        </w:rPr>
        <w:t>musí</w:t>
      </w:r>
      <w:r w:rsidR="0010001E">
        <w:rPr>
          <w:rFonts w:ascii="Verdana" w:hAnsi="Verdana"/>
          <w:sz w:val="20"/>
          <w:szCs w:val="20"/>
        </w:rPr>
        <w:t xml:space="preserve"> </w:t>
      </w:r>
      <w:r>
        <w:rPr>
          <w:rFonts w:ascii="Verdana" w:hAnsi="Verdana"/>
          <w:sz w:val="20"/>
          <w:szCs w:val="20"/>
        </w:rPr>
        <w:t xml:space="preserve">zajistit </w:t>
      </w:r>
      <w:r w:rsidRPr="00B85EFC">
        <w:rPr>
          <w:rFonts w:ascii="Verdana" w:hAnsi="Verdana"/>
          <w:b/>
          <w:sz w:val="20"/>
          <w:szCs w:val="20"/>
        </w:rPr>
        <w:t>doprovodné služby</w:t>
      </w:r>
      <w:r>
        <w:rPr>
          <w:rFonts w:ascii="Verdana" w:hAnsi="Verdana"/>
          <w:sz w:val="20"/>
          <w:szCs w:val="20"/>
        </w:rPr>
        <w:t xml:space="preserve"> (lékařské - smluvní lékař, psychologické,</w:t>
      </w:r>
      <w:r w:rsidR="005F35B9">
        <w:rPr>
          <w:rFonts w:ascii="Verdana" w:hAnsi="Verdana"/>
          <w:sz w:val="20"/>
          <w:szCs w:val="20"/>
        </w:rPr>
        <w:t xml:space="preserve"> </w:t>
      </w:r>
      <w:r>
        <w:rPr>
          <w:rFonts w:ascii="Verdana" w:hAnsi="Verdana"/>
          <w:sz w:val="20"/>
          <w:szCs w:val="20"/>
        </w:rPr>
        <w:t xml:space="preserve">pedagogické a sociální </w:t>
      </w:r>
      <w:r w:rsidR="00362372">
        <w:rPr>
          <w:rFonts w:ascii="Verdana" w:hAnsi="Verdana"/>
          <w:sz w:val="20"/>
          <w:szCs w:val="20"/>
        </w:rPr>
        <w:t>-</w:t>
      </w:r>
      <w:r>
        <w:rPr>
          <w:rFonts w:ascii="Verdana" w:hAnsi="Verdana"/>
          <w:sz w:val="20"/>
          <w:szCs w:val="20"/>
        </w:rPr>
        <w:t xml:space="preserve"> sociální pracovník). Ty</w:t>
      </w:r>
      <w:r w:rsidR="005F35B9">
        <w:rPr>
          <w:rFonts w:ascii="Verdana" w:hAnsi="Verdana"/>
          <w:sz w:val="20"/>
          <w:szCs w:val="20"/>
        </w:rPr>
        <w:t xml:space="preserve">to služby (odborné vedení) musí </w:t>
      </w:r>
      <w:r>
        <w:rPr>
          <w:rFonts w:ascii="Verdana" w:hAnsi="Verdana"/>
          <w:sz w:val="20"/>
          <w:szCs w:val="20"/>
        </w:rPr>
        <w:t xml:space="preserve">být poskytovány v rozsahu minimálně </w:t>
      </w:r>
      <w:r w:rsidRPr="00B85EFC">
        <w:rPr>
          <w:rFonts w:ascii="Verdana" w:hAnsi="Verdana"/>
          <w:b/>
          <w:sz w:val="20"/>
          <w:szCs w:val="20"/>
        </w:rPr>
        <w:t>25 hodin týdně</w:t>
      </w:r>
      <w:r>
        <w:rPr>
          <w:rFonts w:ascii="Verdana" w:hAnsi="Verdana"/>
          <w:sz w:val="20"/>
          <w:szCs w:val="20"/>
        </w:rPr>
        <w:t xml:space="preserve"> na 100 zaměstnanců s postižením. </w:t>
      </w:r>
    </w:p>
    <w:p w:rsidR="007E0193" w:rsidRDefault="007E0193" w:rsidP="000D6C5D">
      <w:pPr>
        <w:spacing w:after="120"/>
        <w:rPr>
          <w:rFonts w:ascii="Verdana" w:hAnsi="Verdana"/>
          <w:sz w:val="20"/>
          <w:szCs w:val="20"/>
        </w:rPr>
      </w:pPr>
    </w:p>
    <w:p w:rsidR="007E0193" w:rsidRDefault="007E0193" w:rsidP="000D6C5D">
      <w:pPr>
        <w:spacing w:after="120"/>
        <w:rPr>
          <w:rFonts w:ascii="Verdana" w:hAnsi="Verdana"/>
          <w:b/>
          <w:sz w:val="20"/>
          <w:szCs w:val="20"/>
        </w:rPr>
      </w:pPr>
      <w:r>
        <w:rPr>
          <w:rFonts w:ascii="Verdana" w:hAnsi="Verdana"/>
          <w:b/>
          <w:sz w:val="20"/>
          <w:szCs w:val="20"/>
        </w:rPr>
        <w:t>Podpora</w:t>
      </w:r>
    </w:p>
    <w:p w:rsidR="007E0193" w:rsidRDefault="007E0193" w:rsidP="000D6C5D">
      <w:pPr>
        <w:pStyle w:val="Odstavecseseznamem"/>
        <w:numPr>
          <w:ilvl w:val="0"/>
          <w:numId w:val="23"/>
        </w:numPr>
        <w:spacing w:after="120"/>
        <w:ind w:left="284" w:hanging="284"/>
        <w:jc w:val="both"/>
        <w:rPr>
          <w:rFonts w:ascii="Verdana" w:hAnsi="Verdana"/>
          <w:sz w:val="20"/>
          <w:szCs w:val="20"/>
        </w:rPr>
      </w:pPr>
      <w:r>
        <w:rPr>
          <w:rFonts w:ascii="Verdana" w:hAnsi="Verdana"/>
          <w:sz w:val="20"/>
          <w:szCs w:val="20"/>
        </w:rPr>
        <w:t>Pokud podnik</w:t>
      </w:r>
      <w:r w:rsidR="001E0649">
        <w:rPr>
          <w:rFonts w:ascii="Verdana" w:hAnsi="Verdana"/>
          <w:sz w:val="20"/>
          <w:szCs w:val="20"/>
        </w:rPr>
        <w:t xml:space="preserve"> </w:t>
      </w:r>
      <w:r>
        <w:rPr>
          <w:rFonts w:ascii="Verdana" w:hAnsi="Verdana"/>
          <w:sz w:val="20"/>
          <w:szCs w:val="20"/>
        </w:rPr>
        <w:t>nemůže</w:t>
      </w:r>
      <w:r w:rsidR="005F35B9">
        <w:rPr>
          <w:rFonts w:ascii="Verdana" w:hAnsi="Verdana"/>
          <w:sz w:val="20"/>
          <w:szCs w:val="20"/>
        </w:rPr>
        <w:t xml:space="preserve"> </w:t>
      </w:r>
      <w:r>
        <w:rPr>
          <w:rFonts w:ascii="Verdana" w:hAnsi="Verdana"/>
          <w:sz w:val="20"/>
          <w:szCs w:val="20"/>
        </w:rPr>
        <w:t>z vlastních prostředků financovat vybudování a vybavení integrativního</w:t>
      </w:r>
      <w:r w:rsidR="006E55F6">
        <w:rPr>
          <w:rFonts w:ascii="Verdana" w:hAnsi="Verdana"/>
          <w:sz w:val="20"/>
          <w:szCs w:val="20"/>
        </w:rPr>
        <w:t xml:space="preserve"> </w:t>
      </w:r>
      <w:r>
        <w:rPr>
          <w:rFonts w:ascii="Verdana" w:hAnsi="Verdana"/>
          <w:sz w:val="20"/>
          <w:szCs w:val="20"/>
        </w:rPr>
        <w:t>podniku, může mu být poskytnuta podpora z prostředků vyrovnáva</w:t>
      </w:r>
      <w:r w:rsidR="006E55F6">
        <w:rPr>
          <w:rFonts w:ascii="Verdana" w:hAnsi="Verdana"/>
          <w:sz w:val="20"/>
          <w:szCs w:val="20"/>
        </w:rPr>
        <w:softHyphen/>
      </w:r>
      <w:r>
        <w:rPr>
          <w:rFonts w:ascii="Verdana" w:hAnsi="Verdana"/>
          <w:sz w:val="20"/>
          <w:szCs w:val="20"/>
        </w:rPr>
        <w:t>cího fondu. Předpokladem</w:t>
      </w:r>
      <w:r w:rsidR="001E0649">
        <w:rPr>
          <w:rFonts w:ascii="Verdana" w:hAnsi="Verdana"/>
          <w:sz w:val="20"/>
          <w:szCs w:val="20"/>
        </w:rPr>
        <w:t xml:space="preserve"> </w:t>
      </w:r>
      <w:r w:rsidR="005F35B9">
        <w:rPr>
          <w:rFonts w:ascii="Verdana" w:hAnsi="Verdana"/>
          <w:sz w:val="20"/>
          <w:szCs w:val="20"/>
        </w:rPr>
        <w:t>toho je,</w:t>
      </w:r>
      <w:r>
        <w:rPr>
          <w:rFonts w:ascii="Verdana" w:hAnsi="Verdana"/>
          <w:sz w:val="20"/>
          <w:szCs w:val="20"/>
        </w:rPr>
        <w:t xml:space="preserve"> že příslušná spolková země se bude na této podpoře podílet stejně</w:t>
      </w:r>
      <w:r w:rsidR="001E0649">
        <w:rPr>
          <w:rFonts w:ascii="Verdana" w:hAnsi="Verdana"/>
          <w:sz w:val="20"/>
          <w:szCs w:val="20"/>
        </w:rPr>
        <w:t xml:space="preserve"> </w:t>
      </w:r>
      <w:r>
        <w:rPr>
          <w:rFonts w:ascii="Verdana" w:hAnsi="Verdana"/>
          <w:sz w:val="20"/>
          <w:szCs w:val="20"/>
        </w:rPr>
        <w:t xml:space="preserve">vysokou částkou. Další nezbytné (re)investice si musí integrativní podnik nahospodařit sám. </w:t>
      </w:r>
    </w:p>
    <w:p w:rsidR="000D6C5D" w:rsidRPr="000D6C5D" w:rsidRDefault="000D6C5D" w:rsidP="000D6C5D">
      <w:pPr>
        <w:pStyle w:val="Odstavecseseznamem"/>
        <w:spacing w:after="120"/>
        <w:ind w:left="284"/>
        <w:jc w:val="both"/>
        <w:rPr>
          <w:rFonts w:ascii="Verdana" w:hAnsi="Verdana"/>
          <w:sz w:val="10"/>
          <w:szCs w:val="10"/>
        </w:rPr>
      </w:pPr>
    </w:p>
    <w:p w:rsidR="007E0193" w:rsidRDefault="007E0193" w:rsidP="000D6C5D">
      <w:pPr>
        <w:pStyle w:val="Odstavecseseznamem"/>
        <w:numPr>
          <w:ilvl w:val="0"/>
          <w:numId w:val="23"/>
        </w:numPr>
        <w:spacing w:after="120"/>
        <w:ind w:left="284" w:hanging="284"/>
        <w:jc w:val="both"/>
        <w:rPr>
          <w:rFonts w:ascii="Verdana" w:hAnsi="Verdana"/>
          <w:sz w:val="20"/>
          <w:szCs w:val="20"/>
        </w:rPr>
      </w:pPr>
      <w:r>
        <w:rPr>
          <w:rFonts w:ascii="Verdana" w:hAnsi="Verdana"/>
          <w:sz w:val="20"/>
          <w:szCs w:val="20"/>
        </w:rPr>
        <w:t>Pro běžný provoz integrativního</w:t>
      </w:r>
      <w:r w:rsidR="001E0649">
        <w:rPr>
          <w:rFonts w:ascii="Verdana" w:hAnsi="Verdana"/>
          <w:sz w:val="20"/>
          <w:szCs w:val="20"/>
        </w:rPr>
        <w:t xml:space="preserve"> </w:t>
      </w:r>
      <w:r>
        <w:rPr>
          <w:rFonts w:ascii="Verdana" w:hAnsi="Verdana"/>
          <w:sz w:val="20"/>
          <w:szCs w:val="20"/>
        </w:rPr>
        <w:t>podniku, jakož i pro zajištění pracovních míst v</w:t>
      </w:r>
      <w:r w:rsidR="006E55F6">
        <w:rPr>
          <w:rFonts w:ascii="Verdana" w:hAnsi="Verdana"/>
          <w:sz w:val="20"/>
          <w:szCs w:val="20"/>
        </w:rPr>
        <w:t> </w:t>
      </w:r>
      <w:r>
        <w:rPr>
          <w:rFonts w:ascii="Verdana" w:hAnsi="Verdana"/>
          <w:sz w:val="20"/>
          <w:szCs w:val="20"/>
        </w:rPr>
        <w:t>integrativním</w:t>
      </w:r>
      <w:r w:rsidR="006E55F6">
        <w:rPr>
          <w:rFonts w:ascii="Verdana" w:hAnsi="Verdana"/>
          <w:sz w:val="20"/>
          <w:szCs w:val="20"/>
        </w:rPr>
        <w:t xml:space="preserve"> </w:t>
      </w:r>
      <w:r>
        <w:rPr>
          <w:rFonts w:ascii="Verdana" w:hAnsi="Verdana"/>
          <w:sz w:val="20"/>
          <w:szCs w:val="20"/>
        </w:rPr>
        <w:t>podniku v</w:t>
      </w:r>
      <w:r w:rsidR="001E0649">
        <w:rPr>
          <w:rFonts w:ascii="Verdana" w:hAnsi="Verdana"/>
          <w:sz w:val="20"/>
          <w:szCs w:val="20"/>
        </w:rPr>
        <w:t> </w:t>
      </w:r>
      <w:r>
        <w:rPr>
          <w:rFonts w:ascii="Verdana" w:hAnsi="Verdana"/>
          <w:sz w:val="20"/>
          <w:szCs w:val="20"/>
        </w:rPr>
        <w:t>zájmu</w:t>
      </w:r>
      <w:r w:rsidR="001E0649">
        <w:rPr>
          <w:rFonts w:ascii="Verdana" w:hAnsi="Verdana"/>
          <w:sz w:val="20"/>
          <w:szCs w:val="20"/>
        </w:rPr>
        <w:t xml:space="preserve"> </w:t>
      </w:r>
      <w:r>
        <w:rPr>
          <w:rFonts w:ascii="Verdana" w:hAnsi="Verdana"/>
          <w:sz w:val="20"/>
          <w:szCs w:val="20"/>
        </w:rPr>
        <w:t>zajištění jeho konkurenceschopnosti je možno poskytnout</w:t>
      </w:r>
      <w:r w:rsidR="006E55F6">
        <w:rPr>
          <w:rFonts w:ascii="Verdana" w:hAnsi="Verdana"/>
          <w:sz w:val="20"/>
          <w:szCs w:val="20"/>
        </w:rPr>
        <w:t xml:space="preserve"> </w:t>
      </w:r>
      <w:r>
        <w:rPr>
          <w:rFonts w:ascii="Verdana" w:hAnsi="Verdana"/>
          <w:sz w:val="20"/>
          <w:szCs w:val="20"/>
        </w:rPr>
        <w:t>podporu z prostředků vyrovnávacího fondu (s přihlédnutím k hospodář</w:t>
      </w:r>
      <w:r w:rsidR="006E55F6">
        <w:rPr>
          <w:rFonts w:ascii="Verdana" w:hAnsi="Verdana"/>
          <w:sz w:val="20"/>
          <w:szCs w:val="20"/>
        </w:rPr>
        <w:softHyphen/>
      </w:r>
      <w:r>
        <w:rPr>
          <w:rFonts w:ascii="Verdana" w:hAnsi="Verdana"/>
          <w:sz w:val="20"/>
          <w:szCs w:val="20"/>
        </w:rPr>
        <w:t>ské</w:t>
      </w:r>
      <w:r w:rsidR="006E55F6" w:rsidRPr="006E55F6">
        <w:rPr>
          <w:rFonts w:ascii="Verdana" w:hAnsi="Verdana"/>
          <w:sz w:val="12"/>
          <w:szCs w:val="12"/>
        </w:rPr>
        <w:t xml:space="preserve"> </w:t>
      </w:r>
      <w:r>
        <w:rPr>
          <w:rFonts w:ascii="Verdana" w:hAnsi="Verdana"/>
          <w:sz w:val="20"/>
          <w:szCs w:val="20"/>
        </w:rPr>
        <w:t>výkonnosti integrativního podniku, příspěvkům příslušné spolkové země a úřadu práce), a to v takové výši</w:t>
      </w:r>
      <w:r w:rsidR="00D22EBC">
        <w:rPr>
          <w:rFonts w:ascii="Verdana" w:hAnsi="Verdana"/>
          <w:sz w:val="20"/>
          <w:szCs w:val="20"/>
        </w:rPr>
        <w:t>,</w:t>
      </w:r>
      <w:r>
        <w:rPr>
          <w:rFonts w:ascii="Verdana" w:hAnsi="Verdana"/>
          <w:sz w:val="20"/>
          <w:szCs w:val="20"/>
        </w:rPr>
        <w:t xml:space="preserve"> kter</w:t>
      </w:r>
      <w:r w:rsidR="00D22EBC">
        <w:rPr>
          <w:rFonts w:ascii="Verdana" w:hAnsi="Verdana"/>
          <w:sz w:val="20"/>
          <w:szCs w:val="20"/>
        </w:rPr>
        <w:t>á</w:t>
      </w:r>
      <w:r>
        <w:rPr>
          <w:rFonts w:ascii="Verdana" w:hAnsi="Verdana"/>
          <w:sz w:val="20"/>
          <w:szCs w:val="20"/>
        </w:rPr>
        <w:t xml:space="preserve"> j</w:t>
      </w:r>
      <w:r w:rsidR="00D22EBC">
        <w:rPr>
          <w:rFonts w:ascii="Verdana" w:hAnsi="Verdana"/>
          <w:sz w:val="20"/>
          <w:szCs w:val="20"/>
        </w:rPr>
        <w:t>e</w:t>
      </w:r>
      <w:r>
        <w:rPr>
          <w:rFonts w:ascii="Verdana" w:hAnsi="Verdana"/>
          <w:sz w:val="20"/>
          <w:szCs w:val="20"/>
        </w:rPr>
        <w:t xml:space="preserve"> nezbytn</w:t>
      </w:r>
      <w:r w:rsidR="00D22EBC">
        <w:rPr>
          <w:rFonts w:ascii="Verdana" w:hAnsi="Verdana"/>
          <w:sz w:val="20"/>
          <w:szCs w:val="20"/>
        </w:rPr>
        <w:t>á</w:t>
      </w:r>
      <w:r>
        <w:rPr>
          <w:rFonts w:ascii="Verdana" w:hAnsi="Verdana"/>
          <w:sz w:val="20"/>
          <w:szCs w:val="20"/>
        </w:rPr>
        <w:t xml:space="preserve"> k vyrovnání nevýhod integrativního podniku plynoucích ze zaměstnávání osob s postižením ve srovnání s ostatními podniky. </w:t>
      </w:r>
    </w:p>
    <w:p w:rsidR="000D6C5D" w:rsidRPr="000D6C5D" w:rsidRDefault="000D6C5D" w:rsidP="000D6C5D">
      <w:pPr>
        <w:pStyle w:val="Odstavecseseznamem"/>
        <w:spacing w:after="120"/>
        <w:ind w:left="284"/>
        <w:jc w:val="both"/>
        <w:rPr>
          <w:rFonts w:ascii="Verdana" w:hAnsi="Verdana"/>
          <w:sz w:val="10"/>
          <w:szCs w:val="10"/>
        </w:rPr>
      </w:pPr>
    </w:p>
    <w:p w:rsidR="007E0193" w:rsidRDefault="007E0193" w:rsidP="000D6C5D">
      <w:pPr>
        <w:pStyle w:val="Odstavecseseznamem"/>
        <w:numPr>
          <w:ilvl w:val="0"/>
          <w:numId w:val="23"/>
        </w:numPr>
        <w:spacing w:after="120"/>
        <w:ind w:left="284" w:hanging="284"/>
        <w:jc w:val="both"/>
        <w:rPr>
          <w:rFonts w:ascii="Verdana" w:hAnsi="Verdana"/>
          <w:sz w:val="20"/>
          <w:szCs w:val="20"/>
        </w:rPr>
      </w:pPr>
      <w:r>
        <w:rPr>
          <w:rFonts w:ascii="Verdana" w:hAnsi="Verdana"/>
          <w:sz w:val="20"/>
          <w:szCs w:val="20"/>
        </w:rPr>
        <w:t>Počet podporovaných</w:t>
      </w:r>
      <w:r w:rsidR="006E55F6" w:rsidRPr="006E55F6">
        <w:rPr>
          <w:rFonts w:ascii="Verdana" w:hAnsi="Verdana"/>
          <w:sz w:val="12"/>
          <w:szCs w:val="12"/>
        </w:rPr>
        <w:t xml:space="preserve"> </w:t>
      </w:r>
      <w:r>
        <w:rPr>
          <w:rFonts w:ascii="Verdana" w:hAnsi="Verdana"/>
          <w:sz w:val="20"/>
          <w:szCs w:val="20"/>
        </w:rPr>
        <w:t>pracovních</w:t>
      </w:r>
      <w:r w:rsidRPr="006E55F6">
        <w:rPr>
          <w:rFonts w:ascii="Verdana" w:hAnsi="Verdana"/>
          <w:sz w:val="12"/>
          <w:szCs w:val="12"/>
        </w:rPr>
        <w:t xml:space="preserve"> </w:t>
      </w:r>
      <w:r>
        <w:rPr>
          <w:rFonts w:ascii="Verdana" w:hAnsi="Verdana"/>
          <w:sz w:val="20"/>
          <w:szCs w:val="20"/>
        </w:rPr>
        <w:t xml:space="preserve">míst pro osoby s postižením z vyrovnávacího fondu je limitován a stanovuje ho spolkový ministr pro sociální bezpečnost, generace a ochranu spotřebitele. </w:t>
      </w:r>
    </w:p>
    <w:p w:rsidR="007E0193" w:rsidRDefault="007E0193" w:rsidP="000D6C5D">
      <w:pPr>
        <w:spacing w:after="120"/>
        <w:ind w:left="284"/>
        <w:jc w:val="both"/>
        <w:rPr>
          <w:rFonts w:ascii="Verdana" w:hAnsi="Verdana"/>
          <w:sz w:val="20"/>
          <w:szCs w:val="20"/>
        </w:rPr>
      </w:pPr>
      <w:r>
        <w:rPr>
          <w:rFonts w:ascii="Verdana" w:hAnsi="Verdana"/>
          <w:sz w:val="20"/>
          <w:szCs w:val="20"/>
        </w:rPr>
        <w:t>Od 1. července 2004 činí tento počet</w:t>
      </w:r>
      <w:r w:rsidRPr="001E0649">
        <w:rPr>
          <w:rFonts w:ascii="Verdana" w:hAnsi="Verdana"/>
          <w:sz w:val="12"/>
          <w:szCs w:val="12"/>
        </w:rPr>
        <w:t xml:space="preserve"> </w:t>
      </w:r>
      <w:r>
        <w:rPr>
          <w:rFonts w:ascii="Verdana" w:hAnsi="Verdana"/>
          <w:sz w:val="20"/>
          <w:szCs w:val="20"/>
        </w:rPr>
        <w:t>pro</w:t>
      </w:r>
      <w:r w:rsidR="001E0649" w:rsidRPr="001E0649">
        <w:rPr>
          <w:rFonts w:ascii="Verdana" w:hAnsi="Verdana"/>
          <w:sz w:val="12"/>
          <w:szCs w:val="12"/>
        </w:rPr>
        <w:t xml:space="preserve"> </w:t>
      </w:r>
      <w:r>
        <w:rPr>
          <w:rFonts w:ascii="Verdana" w:hAnsi="Verdana"/>
          <w:sz w:val="20"/>
          <w:szCs w:val="20"/>
        </w:rPr>
        <w:t>všechny</w:t>
      </w:r>
      <w:r w:rsidRPr="001E0649">
        <w:rPr>
          <w:rFonts w:ascii="Verdana" w:hAnsi="Verdana"/>
          <w:sz w:val="12"/>
          <w:szCs w:val="12"/>
        </w:rPr>
        <w:t xml:space="preserve"> </w:t>
      </w:r>
      <w:r>
        <w:rPr>
          <w:rFonts w:ascii="Verdana" w:hAnsi="Verdana"/>
          <w:sz w:val="20"/>
          <w:szCs w:val="20"/>
        </w:rPr>
        <w:t xml:space="preserve">integrativní podniky celkem </w:t>
      </w:r>
      <w:r w:rsidR="000D6C5D">
        <w:rPr>
          <w:rFonts w:ascii="Verdana" w:hAnsi="Verdana"/>
          <w:b/>
          <w:sz w:val="20"/>
          <w:szCs w:val="20"/>
        </w:rPr>
        <w:t xml:space="preserve">1 448 </w:t>
      </w:r>
      <w:r w:rsidRPr="00554F76">
        <w:rPr>
          <w:rFonts w:ascii="Verdana" w:hAnsi="Verdana"/>
          <w:b/>
          <w:sz w:val="20"/>
          <w:szCs w:val="20"/>
        </w:rPr>
        <w:t>pracovních míst</w:t>
      </w:r>
      <w:r>
        <w:rPr>
          <w:rFonts w:ascii="Verdana" w:hAnsi="Verdana"/>
          <w:sz w:val="20"/>
          <w:szCs w:val="20"/>
        </w:rPr>
        <w:t xml:space="preserve">.  </w:t>
      </w:r>
    </w:p>
    <w:p w:rsidR="007E0193" w:rsidRDefault="007E0193" w:rsidP="000D6C5D">
      <w:pPr>
        <w:pStyle w:val="Odstavecseseznamem"/>
        <w:numPr>
          <w:ilvl w:val="0"/>
          <w:numId w:val="23"/>
        </w:numPr>
        <w:spacing w:after="120"/>
        <w:ind w:left="284" w:hanging="284"/>
        <w:jc w:val="both"/>
        <w:rPr>
          <w:rFonts w:ascii="Verdana" w:hAnsi="Verdana"/>
          <w:sz w:val="20"/>
          <w:szCs w:val="20"/>
        </w:rPr>
      </w:pPr>
      <w:r>
        <w:rPr>
          <w:rFonts w:ascii="Verdana" w:hAnsi="Verdana"/>
          <w:sz w:val="20"/>
          <w:szCs w:val="20"/>
        </w:rPr>
        <w:t>Podpora z vyrovnávacího fondu je poskytována buď formou</w:t>
      </w:r>
      <w:r w:rsidR="006E55F6">
        <w:rPr>
          <w:rFonts w:ascii="Verdana" w:hAnsi="Verdana"/>
          <w:sz w:val="20"/>
          <w:szCs w:val="20"/>
        </w:rPr>
        <w:t xml:space="preserve"> </w:t>
      </w:r>
      <w:r>
        <w:rPr>
          <w:rFonts w:ascii="Verdana" w:hAnsi="Verdana"/>
          <w:sz w:val="20"/>
          <w:szCs w:val="20"/>
        </w:rPr>
        <w:t>příspěvku</w:t>
      </w:r>
      <w:r w:rsidR="006E55F6">
        <w:rPr>
          <w:rFonts w:ascii="Verdana" w:hAnsi="Verdana"/>
          <w:sz w:val="20"/>
          <w:szCs w:val="20"/>
        </w:rPr>
        <w:t>,</w:t>
      </w:r>
      <w:r>
        <w:rPr>
          <w:rFonts w:ascii="Verdana" w:hAnsi="Verdana"/>
          <w:sz w:val="20"/>
          <w:szCs w:val="20"/>
        </w:rPr>
        <w:t xml:space="preserve"> nebo jako půjčka. Podpora ve formě půjčky je poskytována pouze v případě, že je zajištěno její splacení podle uzavřené</w:t>
      </w:r>
      <w:r w:rsidR="001E0649">
        <w:rPr>
          <w:rFonts w:ascii="Verdana" w:hAnsi="Verdana"/>
          <w:sz w:val="20"/>
          <w:szCs w:val="20"/>
        </w:rPr>
        <w:t xml:space="preserve"> </w:t>
      </w:r>
      <w:r>
        <w:rPr>
          <w:rFonts w:ascii="Verdana" w:hAnsi="Verdana"/>
          <w:sz w:val="20"/>
          <w:szCs w:val="20"/>
        </w:rPr>
        <w:t>smlouvy. Půjčka může být zcela nebo částečně změněna na příspěvek v případě,</w:t>
      </w:r>
      <w:r w:rsidR="001E0649">
        <w:rPr>
          <w:rFonts w:ascii="Verdana" w:hAnsi="Verdana"/>
          <w:sz w:val="20"/>
          <w:szCs w:val="20"/>
        </w:rPr>
        <w:t xml:space="preserve"> </w:t>
      </w:r>
      <w:r>
        <w:rPr>
          <w:rFonts w:ascii="Verdana" w:hAnsi="Verdana"/>
          <w:sz w:val="20"/>
          <w:szCs w:val="20"/>
        </w:rPr>
        <w:t xml:space="preserve">že vytvoření nebo udržení pracovních míst pro postižené osoby lze dosáhnout pouze takovou změnou. </w:t>
      </w:r>
    </w:p>
    <w:p w:rsidR="000D6C5D" w:rsidRPr="000D6C5D" w:rsidRDefault="000D6C5D" w:rsidP="000D6C5D">
      <w:pPr>
        <w:pStyle w:val="Odstavecseseznamem"/>
        <w:spacing w:after="120"/>
        <w:ind w:left="284"/>
        <w:jc w:val="both"/>
        <w:rPr>
          <w:rFonts w:ascii="Verdana" w:hAnsi="Verdana"/>
          <w:sz w:val="10"/>
          <w:szCs w:val="10"/>
        </w:rPr>
      </w:pPr>
    </w:p>
    <w:p w:rsidR="007E0193" w:rsidRDefault="007E0193" w:rsidP="000D6C5D">
      <w:pPr>
        <w:pStyle w:val="Odstavecseseznamem"/>
        <w:numPr>
          <w:ilvl w:val="0"/>
          <w:numId w:val="23"/>
        </w:numPr>
        <w:spacing w:after="120"/>
        <w:ind w:left="284" w:hanging="284"/>
        <w:jc w:val="both"/>
        <w:rPr>
          <w:rFonts w:ascii="Verdana" w:hAnsi="Verdana"/>
          <w:sz w:val="20"/>
          <w:szCs w:val="20"/>
        </w:rPr>
      </w:pPr>
      <w:r>
        <w:rPr>
          <w:rFonts w:ascii="Verdana" w:hAnsi="Verdana"/>
          <w:sz w:val="20"/>
          <w:szCs w:val="20"/>
        </w:rPr>
        <w:t xml:space="preserve">Bližší podmínky pro poskytnutí podpory mezi vyrovnávacím fondem a integrativním podnikem je nutno stanovit zvláštní smlouvou. </w:t>
      </w:r>
    </w:p>
    <w:p w:rsidR="000D6C5D" w:rsidRPr="000D6C5D" w:rsidRDefault="000D6C5D" w:rsidP="000D6C5D">
      <w:pPr>
        <w:pStyle w:val="Odstavecseseznamem"/>
        <w:spacing w:after="120"/>
        <w:ind w:left="284"/>
        <w:jc w:val="both"/>
        <w:rPr>
          <w:rFonts w:ascii="Verdana" w:hAnsi="Verdana"/>
          <w:sz w:val="10"/>
          <w:szCs w:val="10"/>
        </w:rPr>
      </w:pPr>
    </w:p>
    <w:p w:rsidR="007E0193" w:rsidRDefault="007E0193" w:rsidP="000D6C5D">
      <w:pPr>
        <w:pStyle w:val="Odstavecseseznamem"/>
        <w:numPr>
          <w:ilvl w:val="0"/>
          <w:numId w:val="23"/>
        </w:numPr>
        <w:spacing w:after="120"/>
        <w:ind w:left="284" w:hanging="284"/>
        <w:jc w:val="both"/>
        <w:rPr>
          <w:rFonts w:ascii="Verdana" w:hAnsi="Verdana"/>
          <w:sz w:val="20"/>
          <w:szCs w:val="20"/>
        </w:rPr>
      </w:pPr>
      <w:r>
        <w:rPr>
          <w:rFonts w:ascii="Verdana" w:hAnsi="Verdana"/>
          <w:sz w:val="20"/>
          <w:szCs w:val="20"/>
        </w:rPr>
        <w:t xml:space="preserve">Na podporu z vyrovnávacího fondu neexistuje </w:t>
      </w:r>
      <w:r w:rsidRPr="00351388">
        <w:rPr>
          <w:rFonts w:ascii="Verdana" w:hAnsi="Verdana"/>
          <w:b/>
          <w:sz w:val="20"/>
          <w:szCs w:val="20"/>
        </w:rPr>
        <w:t>žádný právní nárok</w:t>
      </w:r>
      <w:r>
        <w:rPr>
          <w:rFonts w:ascii="Verdana" w:hAnsi="Verdana"/>
          <w:sz w:val="20"/>
          <w:szCs w:val="20"/>
        </w:rPr>
        <w:t xml:space="preserve">. </w:t>
      </w:r>
    </w:p>
    <w:p w:rsidR="000D6C5D" w:rsidRPr="000D6C5D" w:rsidRDefault="000D6C5D" w:rsidP="000D6C5D">
      <w:pPr>
        <w:pStyle w:val="Odstavecseseznamem"/>
        <w:spacing w:after="120"/>
        <w:ind w:left="284"/>
        <w:jc w:val="both"/>
        <w:rPr>
          <w:rFonts w:ascii="Verdana" w:hAnsi="Verdana"/>
          <w:sz w:val="10"/>
          <w:szCs w:val="10"/>
        </w:rPr>
      </w:pPr>
    </w:p>
    <w:p w:rsidR="007E0193" w:rsidRPr="00764947" w:rsidRDefault="007E0193" w:rsidP="000D6C5D">
      <w:pPr>
        <w:pStyle w:val="Odstavecseseznamem"/>
        <w:numPr>
          <w:ilvl w:val="0"/>
          <w:numId w:val="23"/>
        </w:numPr>
        <w:spacing w:after="120"/>
        <w:ind w:left="284" w:hanging="284"/>
        <w:jc w:val="both"/>
        <w:rPr>
          <w:rFonts w:ascii="Verdana" w:hAnsi="Verdana"/>
          <w:sz w:val="20"/>
          <w:szCs w:val="20"/>
        </w:rPr>
      </w:pPr>
      <w:r>
        <w:rPr>
          <w:rFonts w:ascii="Verdana" w:hAnsi="Verdana"/>
          <w:sz w:val="20"/>
          <w:szCs w:val="20"/>
        </w:rPr>
        <w:t>O poskytnutí podpory z vyrovnávacího fondu</w:t>
      </w:r>
      <w:r w:rsidR="006E55F6" w:rsidRPr="006E55F6">
        <w:rPr>
          <w:rFonts w:ascii="Verdana" w:hAnsi="Verdana"/>
          <w:sz w:val="12"/>
          <w:szCs w:val="12"/>
        </w:rPr>
        <w:t xml:space="preserve"> </w:t>
      </w:r>
      <w:r>
        <w:rPr>
          <w:rFonts w:ascii="Verdana" w:hAnsi="Verdana"/>
          <w:sz w:val="20"/>
          <w:szCs w:val="20"/>
        </w:rPr>
        <w:t xml:space="preserve">rozhoduje spolkový ministr pro </w:t>
      </w:r>
      <w:r w:rsidR="006E55F6">
        <w:rPr>
          <w:rFonts w:ascii="Verdana" w:hAnsi="Verdana"/>
          <w:sz w:val="20"/>
          <w:szCs w:val="20"/>
        </w:rPr>
        <w:t xml:space="preserve">sociální bezpečnost, generace a </w:t>
      </w:r>
      <w:r>
        <w:rPr>
          <w:rFonts w:ascii="Verdana" w:hAnsi="Verdana"/>
          <w:sz w:val="20"/>
          <w:szCs w:val="20"/>
        </w:rPr>
        <w:t>ochranu</w:t>
      </w:r>
      <w:r w:rsidR="001E0649">
        <w:rPr>
          <w:rFonts w:ascii="Verdana" w:hAnsi="Verdana"/>
          <w:sz w:val="20"/>
          <w:szCs w:val="20"/>
        </w:rPr>
        <w:t xml:space="preserve"> </w:t>
      </w:r>
      <w:r>
        <w:rPr>
          <w:rFonts w:ascii="Verdana" w:hAnsi="Verdana"/>
          <w:sz w:val="20"/>
          <w:szCs w:val="20"/>
        </w:rPr>
        <w:t>spotřebitele. Překročí-li podpora v jednotlivých případech částku</w:t>
      </w:r>
      <w:r w:rsidRPr="006E55F6">
        <w:rPr>
          <w:rFonts w:ascii="Verdana" w:hAnsi="Verdana"/>
          <w:sz w:val="12"/>
          <w:szCs w:val="12"/>
        </w:rPr>
        <w:t xml:space="preserve"> </w:t>
      </w:r>
      <w:r>
        <w:rPr>
          <w:rFonts w:ascii="Verdana" w:hAnsi="Verdana"/>
          <w:sz w:val="20"/>
          <w:szCs w:val="20"/>
        </w:rPr>
        <w:t>72</w:t>
      </w:r>
      <w:r w:rsidR="006E55F6">
        <w:rPr>
          <w:rFonts w:ascii="Verdana" w:hAnsi="Verdana"/>
          <w:sz w:val="20"/>
          <w:szCs w:val="20"/>
        </w:rPr>
        <w:t> </w:t>
      </w:r>
      <w:r>
        <w:rPr>
          <w:rFonts w:ascii="Verdana" w:hAnsi="Verdana"/>
          <w:sz w:val="20"/>
          <w:szCs w:val="20"/>
        </w:rPr>
        <w:t>673</w:t>
      </w:r>
      <w:r w:rsidR="006E55F6" w:rsidRPr="006E55F6">
        <w:rPr>
          <w:rFonts w:ascii="Verdana" w:hAnsi="Verdana"/>
          <w:sz w:val="12"/>
          <w:szCs w:val="12"/>
        </w:rPr>
        <w:t xml:space="preserve"> </w:t>
      </w:r>
      <w:r>
        <w:rPr>
          <w:rFonts w:ascii="Verdana" w:hAnsi="Verdana"/>
          <w:sz w:val="20"/>
          <w:szCs w:val="20"/>
        </w:rPr>
        <w:t xml:space="preserve">euro, podává návrh na podporu Rada vyrovnávacího fondu. </w:t>
      </w:r>
    </w:p>
    <w:p w:rsidR="007E0193" w:rsidRDefault="007E0193" w:rsidP="000D6C5D">
      <w:pPr>
        <w:spacing w:after="120"/>
        <w:rPr>
          <w:rFonts w:ascii="Verdana" w:hAnsi="Verdana"/>
          <w:sz w:val="20"/>
          <w:szCs w:val="20"/>
        </w:rPr>
      </w:pPr>
    </w:p>
    <w:p w:rsidR="007E0193" w:rsidRDefault="007E0193" w:rsidP="000D6C5D">
      <w:pPr>
        <w:spacing w:after="120"/>
        <w:rPr>
          <w:rFonts w:ascii="Verdana" w:hAnsi="Verdana"/>
          <w:sz w:val="20"/>
          <w:szCs w:val="20"/>
        </w:rPr>
      </w:pPr>
      <w:r w:rsidRPr="00E12701">
        <w:rPr>
          <w:rFonts w:ascii="Verdana" w:hAnsi="Verdana"/>
          <w:b/>
          <w:sz w:val="20"/>
          <w:szCs w:val="20"/>
        </w:rPr>
        <w:lastRenderedPageBreak/>
        <w:t xml:space="preserve">Nákup v dílnách pro osoby s postižením a v integrativních podnicích </w:t>
      </w:r>
    </w:p>
    <w:p w:rsidR="007E0193" w:rsidRDefault="007E0193" w:rsidP="000D6C5D">
      <w:pPr>
        <w:spacing w:after="120"/>
        <w:ind w:firstLine="709"/>
        <w:jc w:val="both"/>
        <w:rPr>
          <w:rFonts w:ascii="Verdana" w:hAnsi="Verdana"/>
          <w:sz w:val="20"/>
          <w:szCs w:val="20"/>
        </w:rPr>
      </w:pPr>
      <w:r>
        <w:rPr>
          <w:rFonts w:ascii="Verdana" w:hAnsi="Verdana"/>
          <w:sz w:val="20"/>
          <w:szCs w:val="20"/>
        </w:rPr>
        <w:t>Organizace</w:t>
      </w:r>
      <w:r w:rsidR="0010001E">
        <w:rPr>
          <w:rFonts w:ascii="Verdana" w:hAnsi="Verdana"/>
          <w:sz w:val="20"/>
          <w:szCs w:val="20"/>
        </w:rPr>
        <w:t xml:space="preserve"> </w:t>
      </w:r>
      <w:r>
        <w:rPr>
          <w:rFonts w:ascii="Verdana" w:hAnsi="Verdana"/>
          <w:sz w:val="20"/>
          <w:szCs w:val="20"/>
        </w:rPr>
        <w:t>„</w:t>
      </w:r>
      <w:r w:rsidRPr="008758C4">
        <w:rPr>
          <w:rFonts w:ascii="Verdana" w:hAnsi="Verdana"/>
          <w:b/>
          <w:sz w:val="20"/>
          <w:szCs w:val="20"/>
        </w:rPr>
        <w:t>Státní (veřejné) zakázky</w:t>
      </w:r>
      <w:r w:rsidR="006E55F6">
        <w:rPr>
          <w:rFonts w:ascii="Verdana" w:hAnsi="Verdana"/>
          <w:sz w:val="20"/>
          <w:szCs w:val="20"/>
        </w:rPr>
        <w:t xml:space="preserve">“, </w:t>
      </w:r>
      <w:r>
        <w:rPr>
          <w:rFonts w:ascii="Verdana" w:hAnsi="Verdana"/>
          <w:sz w:val="20"/>
          <w:szCs w:val="20"/>
        </w:rPr>
        <w:t>spol. s r.o. (</w:t>
      </w:r>
      <w:r w:rsidRPr="008758C4">
        <w:rPr>
          <w:rFonts w:ascii="Verdana" w:hAnsi="Verdana"/>
          <w:i/>
          <w:sz w:val="20"/>
          <w:szCs w:val="20"/>
        </w:rPr>
        <w:t>Bundesbeschaffung</w:t>
      </w:r>
      <w:r>
        <w:rPr>
          <w:rFonts w:ascii="Verdana" w:hAnsi="Verdana"/>
          <w:i/>
          <w:sz w:val="20"/>
          <w:szCs w:val="20"/>
        </w:rPr>
        <w:t xml:space="preserve"> Ges.m.b.H. </w:t>
      </w:r>
      <w:r w:rsidR="000D6C5D">
        <w:rPr>
          <w:rFonts w:ascii="Verdana" w:hAnsi="Verdana"/>
          <w:i/>
          <w:sz w:val="20"/>
          <w:szCs w:val="20"/>
        </w:rPr>
        <w:t>-</w:t>
      </w:r>
      <w:r w:rsidR="006E55F6">
        <w:rPr>
          <w:rFonts w:ascii="Verdana" w:hAnsi="Verdana"/>
          <w:i/>
          <w:sz w:val="20"/>
          <w:szCs w:val="20"/>
        </w:rPr>
        <w:t xml:space="preserve"> </w:t>
      </w:r>
      <w:r w:rsidRPr="00360D42">
        <w:rPr>
          <w:rFonts w:ascii="Verdana" w:hAnsi="Verdana"/>
          <w:i/>
          <w:sz w:val="20"/>
          <w:szCs w:val="20"/>
        </w:rPr>
        <w:t>BBG</w:t>
      </w:r>
      <w:r>
        <w:rPr>
          <w:rFonts w:ascii="Verdana" w:hAnsi="Verdana"/>
          <w:sz w:val="20"/>
          <w:szCs w:val="20"/>
        </w:rPr>
        <w:t>)</w:t>
      </w:r>
      <w:r w:rsidR="00961BAB">
        <w:rPr>
          <w:rStyle w:val="Znakapoznpodarou"/>
          <w:rFonts w:ascii="Verdana" w:hAnsi="Verdana"/>
          <w:sz w:val="20"/>
          <w:szCs w:val="20"/>
        </w:rPr>
        <w:footnoteReference w:id="1"/>
      </w:r>
      <w:r>
        <w:rPr>
          <w:rFonts w:ascii="Verdana" w:hAnsi="Verdana"/>
          <w:sz w:val="20"/>
          <w:szCs w:val="20"/>
          <w:vertAlign w:val="superscript"/>
        </w:rPr>
        <w:t xml:space="preserve"> </w:t>
      </w:r>
      <w:r>
        <w:rPr>
          <w:rFonts w:ascii="Verdana" w:hAnsi="Verdana"/>
          <w:sz w:val="20"/>
          <w:szCs w:val="20"/>
        </w:rPr>
        <w:t>podporuje práci dílen (integrativních podni</w:t>
      </w:r>
      <w:r w:rsidR="006E55F6">
        <w:rPr>
          <w:rFonts w:ascii="Verdana" w:hAnsi="Verdana"/>
          <w:sz w:val="20"/>
          <w:szCs w:val="20"/>
        </w:rPr>
        <w:t>ků) v rámci svých před</w:t>
      </w:r>
      <w:r w:rsidR="006E55F6">
        <w:rPr>
          <w:rFonts w:ascii="Verdana" w:hAnsi="Verdana"/>
          <w:sz w:val="20"/>
          <w:szCs w:val="20"/>
        </w:rPr>
        <w:softHyphen/>
        <w:t>vá</w:t>
      </w:r>
      <w:r w:rsidR="006E55F6">
        <w:rPr>
          <w:rFonts w:ascii="Verdana" w:hAnsi="Verdana"/>
          <w:sz w:val="20"/>
          <w:szCs w:val="20"/>
        </w:rPr>
        <w:softHyphen/>
        <w:t xml:space="preserve">nočních </w:t>
      </w:r>
      <w:r w:rsidR="001E0649">
        <w:rPr>
          <w:rFonts w:ascii="Verdana" w:hAnsi="Verdana"/>
          <w:sz w:val="20"/>
          <w:szCs w:val="20"/>
        </w:rPr>
        <w:t xml:space="preserve">aktivit. </w:t>
      </w:r>
      <w:r>
        <w:rPr>
          <w:rFonts w:ascii="Verdana" w:hAnsi="Verdana"/>
          <w:sz w:val="20"/>
          <w:szCs w:val="20"/>
        </w:rPr>
        <w:t>Rovněž mnoho zákazníků BBG by chtělo tyto podniky podporovat nákupem jejich produktů, jsou však omezováni zákonem o veřejných zakázkách (</w:t>
      </w:r>
      <w:r>
        <w:rPr>
          <w:rFonts w:ascii="Verdana" w:hAnsi="Verdana"/>
          <w:i/>
          <w:sz w:val="20"/>
          <w:szCs w:val="20"/>
        </w:rPr>
        <w:t>BBG-Gesetz)</w:t>
      </w:r>
      <w:r>
        <w:rPr>
          <w:rFonts w:ascii="Verdana" w:hAnsi="Verdana"/>
          <w:sz w:val="20"/>
          <w:szCs w:val="20"/>
        </w:rPr>
        <w:t>.</w:t>
      </w:r>
      <w:r w:rsidR="006E55F6">
        <w:rPr>
          <w:rFonts w:ascii="Verdana" w:hAnsi="Verdana"/>
          <w:sz w:val="20"/>
          <w:szCs w:val="20"/>
        </w:rPr>
        <w:t xml:space="preserve"> </w:t>
      </w:r>
      <w:r>
        <w:rPr>
          <w:rFonts w:ascii="Verdana" w:hAnsi="Verdana"/>
          <w:sz w:val="20"/>
          <w:szCs w:val="20"/>
        </w:rPr>
        <w:t>Organizace BB</w:t>
      </w:r>
      <w:r w:rsidR="001E0649">
        <w:rPr>
          <w:rFonts w:ascii="Verdana" w:hAnsi="Verdana"/>
          <w:sz w:val="20"/>
          <w:szCs w:val="20"/>
        </w:rPr>
        <w:t xml:space="preserve">G </w:t>
      </w:r>
      <w:r>
        <w:rPr>
          <w:rFonts w:ascii="Verdana" w:hAnsi="Verdana"/>
          <w:sz w:val="20"/>
          <w:szCs w:val="20"/>
        </w:rPr>
        <w:t>však</w:t>
      </w:r>
      <w:r w:rsidR="0010001E">
        <w:rPr>
          <w:rFonts w:ascii="Verdana" w:hAnsi="Verdana"/>
          <w:sz w:val="20"/>
          <w:szCs w:val="20"/>
        </w:rPr>
        <w:t xml:space="preserve"> </w:t>
      </w:r>
      <w:r>
        <w:rPr>
          <w:rFonts w:ascii="Verdana" w:hAnsi="Verdana"/>
          <w:sz w:val="20"/>
          <w:szCs w:val="20"/>
        </w:rPr>
        <w:t>zcela jasně vysvětluje, že převážná část výrobků integrativ</w:t>
      </w:r>
      <w:r w:rsidR="0010001E">
        <w:rPr>
          <w:rFonts w:ascii="Verdana" w:hAnsi="Verdana"/>
          <w:sz w:val="20"/>
          <w:szCs w:val="20"/>
        </w:rPr>
        <w:t xml:space="preserve">ních </w:t>
      </w:r>
      <w:r>
        <w:rPr>
          <w:rFonts w:ascii="Verdana" w:hAnsi="Verdana"/>
          <w:sz w:val="20"/>
          <w:szCs w:val="20"/>
        </w:rPr>
        <w:t>podniků není,</w:t>
      </w:r>
      <w:r w:rsidR="001E0649">
        <w:rPr>
          <w:rFonts w:ascii="Verdana" w:hAnsi="Verdana"/>
          <w:sz w:val="20"/>
          <w:szCs w:val="20"/>
        </w:rPr>
        <w:t xml:space="preserve"> </w:t>
      </w:r>
      <w:r>
        <w:rPr>
          <w:rFonts w:ascii="Verdana" w:hAnsi="Verdana"/>
          <w:sz w:val="20"/>
          <w:szCs w:val="20"/>
        </w:rPr>
        <w:t>nebo</w:t>
      </w:r>
      <w:r w:rsidR="005F35B9">
        <w:rPr>
          <w:rFonts w:ascii="Verdana" w:hAnsi="Verdana"/>
          <w:sz w:val="20"/>
          <w:szCs w:val="20"/>
        </w:rPr>
        <w:t xml:space="preserve"> </w:t>
      </w:r>
      <w:r>
        <w:rPr>
          <w:rFonts w:ascii="Verdana" w:hAnsi="Verdana"/>
          <w:sz w:val="20"/>
          <w:szCs w:val="20"/>
        </w:rPr>
        <w:t>je pouze v nesrovnatelném způsobu zpracování, zahrnuta</w:t>
      </w:r>
      <w:r w:rsidR="005F35B9">
        <w:rPr>
          <w:rFonts w:ascii="Verdana" w:hAnsi="Verdana"/>
          <w:sz w:val="20"/>
          <w:szCs w:val="20"/>
        </w:rPr>
        <w:t xml:space="preserve"> </w:t>
      </w:r>
      <w:r>
        <w:rPr>
          <w:rFonts w:ascii="Verdana" w:hAnsi="Verdana"/>
          <w:sz w:val="20"/>
          <w:szCs w:val="20"/>
        </w:rPr>
        <w:t>v portfoliu výrobků BBG.</w:t>
      </w:r>
      <w:r w:rsidR="001E0649">
        <w:rPr>
          <w:rFonts w:ascii="Verdana" w:hAnsi="Verdana"/>
          <w:sz w:val="20"/>
          <w:szCs w:val="20"/>
        </w:rPr>
        <w:t xml:space="preserve"> </w:t>
      </w:r>
      <w:r>
        <w:rPr>
          <w:rFonts w:ascii="Verdana" w:hAnsi="Verdana"/>
          <w:sz w:val="20"/>
          <w:szCs w:val="20"/>
        </w:rPr>
        <w:t xml:space="preserve">Nákupu výrobků v těchto podnicích by tedy i s přihlédnutím k ustanovením zákona o BBG   nemělo nic stát v cestě. </w:t>
      </w:r>
    </w:p>
    <w:p w:rsidR="007E0193" w:rsidRDefault="007E0193" w:rsidP="000D6C5D">
      <w:pPr>
        <w:spacing w:after="120"/>
        <w:jc w:val="both"/>
        <w:rPr>
          <w:rFonts w:ascii="Verdana" w:hAnsi="Verdana"/>
          <w:sz w:val="20"/>
          <w:szCs w:val="20"/>
        </w:rPr>
      </w:pPr>
    </w:p>
    <w:p w:rsidR="007E0193" w:rsidRDefault="007E0193" w:rsidP="000D6C5D">
      <w:pPr>
        <w:spacing w:after="120"/>
        <w:jc w:val="both"/>
        <w:rPr>
          <w:rFonts w:ascii="Verdana" w:hAnsi="Verdana"/>
          <w:sz w:val="20"/>
          <w:szCs w:val="20"/>
        </w:rPr>
      </w:pPr>
    </w:p>
    <w:p w:rsidR="007E0193" w:rsidRPr="00E12701" w:rsidRDefault="007E0193" w:rsidP="000D6C5D">
      <w:pPr>
        <w:spacing w:after="120"/>
        <w:jc w:val="both"/>
        <w:rPr>
          <w:rFonts w:ascii="Verdana" w:hAnsi="Verdana"/>
          <w:sz w:val="16"/>
          <w:szCs w:val="16"/>
        </w:rPr>
      </w:pPr>
    </w:p>
    <w:p w:rsidR="007E0193" w:rsidRPr="00E12701" w:rsidRDefault="007E0193" w:rsidP="000D6C5D">
      <w:pPr>
        <w:spacing w:after="120"/>
        <w:rPr>
          <w:rFonts w:ascii="Verdana" w:hAnsi="Verdana"/>
          <w:b/>
          <w:sz w:val="16"/>
          <w:szCs w:val="16"/>
        </w:rPr>
      </w:pPr>
    </w:p>
    <w:p w:rsidR="007E0193" w:rsidRDefault="007E0193" w:rsidP="000D6C5D">
      <w:pPr>
        <w:spacing w:after="120"/>
        <w:rPr>
          <w:rFonts w:ascii="Verdana" w:hAnsi="Verdana"/>
          <w:b/>
          <w:sz w:val="24"/>
          <w:szCs w:val="24"/>
        </w:rPr>
      </w:pPr>
      <w:r>
        <w:rPr>
          <w:rFonts w:ascii="Verdana" w:hAnsi="Verdana"/>
          <w:b/>
          <w:sz w:val="24"/>
          <w:szCs w:val="24"/>
        </w:rPr>
        <w:br w:type="page"/>
      </w:r>
    </w:p>
    <w:p w:rsidR="004F5C4E" w:rsidRPr="003B73DE" w:rsidRDefault="004F5C4E" w:rsidP="004F5C4E">
      <w:pPr>
        <w:pStyle w:val="Nadpis1"/>
      </w:pPr>
      <w:bookmarkStart w:id="17" w:name="_Toc322679636"/>
      <w:r>
        <w:lastRenderedPageBreak/>
        <w:t>8</w:t>
      </w:r>
      <w:r w:rsidRPr="003B73DE">
        <w:t>. Vybrané statistické údaje</w:t>
      </w:r>
      <w:bookmarkEnd w:id="17"/>
      <w:r w:rsidRPr="003B73DE">
        <w:t xml:space="preserve"> </w:t>
      </w:r>
    </w:p>
    <w:p w:rsidR="004F5C4E" w:rsidRPr="00D11A89" w:rsidRDefault="004F5C4E" w:rsidP="004F5C4E">
      <w:pPr>
        <w:spacing w:after="120"/>
        <w:jc w:val="both"/>
        <w:rPr>
          <w:rFonts w:ascii="Verdana" w:hAnsi="Verdana"/>
          <w:b/>
          <w:sz w:val="20"/>
          <w:szCs w:val="20"/>
        </w:rPr>
      </w:pPr>
      <w:r w:rsidRPr="00D11A89">
        <w:rPr>
          <w:rFonts w:ascii="Verdana" w:hAnsi="Verdana"/>
          <w:b/>
          <w:sz w:val="20"/>
          <w:szCs w:val="20"/>
        </w:rPr>
        <w:t>Počty osob s postižením</w:t>
      </w:r>
    </w:p>
    <w:p w:rsidR="004F5C4E" w:rsidRDefault="004F5C4E" w:rsidP="004F5C4E">
      <w:pPr>
        <w:spacing w:after="120"/>
        <w:ind w:firstLine="709"/>
        <w:jc w:val="both"/>
        <w:rPr>
          <w:rFonts w:ascii="Verdana" w:hAnsi="Verdana"/>
          <w:sz w:val="20"/>
          <w:szCs w:val="20"/>
        </w:rPr>
      </w:pPr>
      <w:r>
        <w:rPr>
          <w:rFonts w:ascii="Verdana" w:hAnsi="Verdana"/>
          <w:sz w:val="20"/>
          <w:szCs w:val="20"/>
        </w:rPr>
        <w:t>Vzhledem k tomu, že</w:t>
      </w:r>
      <w:r w:rsidRPr="00DE51E6">
        <w:rPr>
          <w:rFonts w:ascii="Verdana" w:hAnsi="Verdana"/>
          <w:sz w:val="12"/>
          <w:szCs w:val="12"/>
        </w:rPr>
        <w:t xml:space="preserve"> </w:t>
      </w:r>
      <w:r>
        <w:rPr>
          <w:rFonts w:ascii="Verdana" w:hAnsi="Verdana"/>
          <w:sz w:val="20"/>
          <w:szCs w:val="20"/>
        </w:rPr>
        <w:t xml:space="preserve">lidé s postižením nepředstavují zcela heterogenní skupinu, neexistuje ani jednotná definice postižení, nelze jednoznačně stanovit celkový počet postižených osob. </w:t>
      </w:r>
    </w:p>
    <w:p w:rsidR="004F5C4E" w:rsidRDefault="004F5C4E" w:rsidP="004F5C4E">
      <w:pPr>
        <w:spacing w:after="120"/>
        <w:ind w:firstLine="709"/>
        <w:jc w:val="both"/>
        <w:rPr>
          <w:rFonts w:ascii="Verdana" w:hAnsi="Verdana"/>
          <w:sz w:val="20"/>
          <w:szCs w:val="20"/>
        </w:rPr>
      </w:pPr>
      <w:r>
        <w:rPr>
          <w:rFonts w:ascii="Verdana" w:hAnsi="Verdana"/>
          <w:sz w:val="20"/>
          <w:szCs w:val="20"/>
        </w:rPr>
        <w:t xml:space="preserve">Ze statistického šetření </w:t>
      </w:r>
      <w:r w:rsidRPr="00F84076">
        <w:rPr>
          <w:rFonts w:ascii="Verdana" w:hAnsi="Verdana"/>
          <w:b/>
          <w:sz w:val="20"/>
          <w:szCs w:val="20"/>
        </w:rPr>
        <w:t>Mikrocenzu</w:t>
      </w:r>
      <w:r>
        <w:rPr>
          <w:rFonts w:ascii="Verdana" w:hAnsi="Verdana"/>
          <w:sz w:val="20"/>
          <w:szCs w:val="20"/>
        </w:rPr>
        <w:t xml:space="preserve"> (</w:t>
      </w:r>
      <w:r w:rsidRPr="00996107">
        <w:rPr>
          <w:rFonts w:ascii="Verdana" w:hAnsi="Verdana"/>
          <w:b/>
          <w:sz w:val="20"/>
          <w:szCs w:val="20"/>
        </w:rPr>
        <w:t>říjen</w:t>
      </w:r>
      <w:r>
        <w:rPr>
          <w:rFonts w:ascii="Verdana" w:hAnsi="Verdana"/>
          <w:b/>
          <w:sz w:val="20"/>
          <w:szCs w:val="20"/>
        </w:rPr>
        <w:t xml:space="preserve"> </w:t>
      </w:r>
      <w:r w:rsidRPr="00996107">
        <w:rPr>
          <w:rFonts w:ascii="Verdana" w:hAnsi="Verdana"/>
          <w:b/>
          <w:sz w:val="20"/>
          <w:szCs w:val="20"/>
        </w:rPr>
        <w:t>2007 - únor 2008</w:t>
      </w:r>
      <w:r>
        <w:rPr>
          <w:rFonts w:ascii="Verdana" w:hAnsi="Verdana"/>
          <w:sz w:val="20"/>
          <w:szCs w:val="20"/>
        </w:rPr>
        <w:t xml:space="preserve">) vyplývá, že v Rakousku žije </w:t>
      </w:r>
      <w:r w:rsidRPr="007B2377">
        <w:rPr>
          <w:rFonts w:ascii="Verdana" w:hAnsi="Verdana"/>
          <w:b/>
          <w:sz w:val="20"/>
          <w:szCs w:val="20"/>
        </w:rPr>
        <w:t>1,7 mil. osob s trvalým, více než 6 měsíců trvajícím postižením</w:t>
      </w:r>
      <w:r>
        <w:rPr>
          <w:rFonts w:ascii="Verdana" w:hAnsi="Verdana"/>
          <w:sz w:val="20"/>
          <w:szCs w:val="20"/>
        </w:rPr>
        <w:t xml:space="preserve">. Jsou zde zahrnuty jak osoby s lehčím zrakovým omezením, tak i osoby s psychickými problémy nebo osoby zcela nemobilní. </w:t>
      </w:r>
    </w:p>
    <w:p w:rsidR="004F5C4E" w:rsidRDefault="004F5C4E" w:rsidP="004F5C4E">
      <w:pPr>
        <w:spacing w:after="120"/>
        <w:ind w:firstLine="709"/>
        <w:jc w:val="both"/>
        <w:rPr>
          <w:rFonts w:ascii="Verdana" w:hAnsi="Verdana"/>
          <w:sz w:val="20"/>
          <w:szCs w:val="20"/>
        </w:rPr>
      </w:pPr>
      <w:r>
        <w:rPr>
          <w:rFonts w:ascii="Verdana" w:hAnsi="Verdana"/>
          <w:sz w:val="20"/>
          <w:szCs w:val="20"/>
        </w:rPr>
        <w:t xml:space="preserve">Trvalá omezení se zvyšují s přibývajícím věkem. U osob mladších 20 let činí podíl trvale znevýhodněných osob 6,2 % u mužů a 4,5 % u žen; ve věkové skupině 20 až 60letých je to 16,3 % mužů a 14,7 % žen. Ve věkové kategorii nad 60 let je znevýhodněných 48,3 % mužů a 48,5 % žen. Avšak vzhledem k tomu, že jednotlivé osoby mohou spadat do více kategorií postižení, nemohou být tyto skupiny započítány do celkové sumy. </w:t>
      </w:r>
    </w:p>
    <w:p w:rsidR="004F5C4E" w:rsidRDefault="004F5C4E" w:rsidP="004F5C4E">
      <w:pPr>
        <w:spacing w:after="120"/>
        <w:jc w:val="both"/>
        <w:rPr>
          <w:rFonts w:ascii="Verdana" w:hAnsi="Verdana"/>
          <w:b/>
          <w:sz w:val="20"/>
          <w:szCs w:val="20"/>
        </w:rPr>
      </w:pPr>
    </w:p>
    <w:p w:rsidR="004F5C4E" w:rsidRDefault="004F5C4E" w:rsidP="004F5C4E">
      <w:pPr>
        <w:spacing w:after="120"/>
        <w:jc w:val="both"/>
        <w:rPr>
          <w:rFonts w:ascii="Verdana" w:hAnsi="Verdana"/>
          <w:b/>
          <w:sz w:val="20"/>
          <w:szCs w:val="20"/>
        </w:rPr>
      </w:pPr>
      <w:r>
        <w:rPr>
          <w:rFonts w:ascii="Verdana" w:hAnsi="Verdana"/>
          <w:b/>
          <w:sz w:val="20"/>
          <w:szCs w:val="20"/>
        </w:rPr>
        <w:t xml:space="preserve">Vybrané statistické údaje - leden 2010 - osoby s postižením a zaměstnávání </w:t>
      </w:r>
    </w:p>
    <w:p w:rsidR="004F5C4E" w:rsidRDefault="004F5C4E" w:rsidP="004F5C4E">
      <w:pPr>
        <w:spacing w:after="120"/>
        <w:rPr>
          <w:rFonts w:ascii="Verdana" w:hAnsi="Verdana"/>
          <w:b/>
          <w:sz w:val="20"/>
          <w:szCs w:val="20"/>
        </w:rPr>
      </w:pPr>
    </w:p>
    <w:p w:rsidR="004F5C4E" w:rsidRPr="00B7483E" w:rsidRDefault="004F5C4E" w:rsidP="004F5C4E">
      <w:pPr>
        <w:spacing w:after="120"/>
        <w:jc w:val="both"/>
        <w:rPr>
          <w:rFonts w:ascii="Verdana" w:hAnsi="Verdana"/>
          <w:sz w:val="20"/>
          <w:szCs w:val="20"/>
        </w:rPr>
      </w:pPr>
      <w:r w:rsidRPr="00B84D5A">
        <w:rPr>
          <w:rFonts w:ascii="Verdana" w:hAnsi="Verdana"/>
          <w:b/>
          <w:sz w:val="20"/>
          <w:szCs w:val="20"/>
        </w:rPr>
        <w:t>Zvýhodněné postižené osoby</w:t>
      </w:r>
      <w:r>
        <w:rPr>
          <w:rFonts w:ascii="Verdana" w:hAnsi="Verdana"/>
          <w:b/>
          <w:sz w:val="20"/>
          <w:szCs w:val="20"/>
        </w:rPr>
        <w:t xml:space="preserve"> </w:t>
      </w:r>
    </w:p>
    <w:p w:rsidR="004F5C4E" w:rsidRDefault="004F5C4E" w:rsidP="004F5C4E">
      <w:pPr>
        <w:spacing w:after="120"/>
        <w:ind w:firstLine="709"/>
        <w:jc w:val="both"/>
        <w:rPr>
          <w:rFonts w:ascii="Verdana" w:hAnsi="Verdana"/>
          <w:sz w:val="20"/>
          <w:szCs w:val="20"/>
        </w:rPr>
      </w:pPr>
      <w:r>
        <w:rPr>
          <w:rFonts w:ascii="Verdana" w:hAnsi="Verdana"/>
          <w:sz w:val="20"/>
          <w:szCs w:val="20"/>
        </w:rPr>
        <w:t>V Rakousku žije 94 753 osob, které jsou označeny jako „zvýhodněný postižený“ (z toho 56 049 mužů a 38 704 žen). Oproti r. 2008 (94 066 osob) to představuje nárůst 0,74 %.</w:t>
      </w:r>
    </w:p>
    <w:p w:rsidR="004F5C4E" w:rsidRDefault="004F5C4E" w:rsidP="004F5C4E">
      <w:pPr>
        <w:spacing w:after="120"/>
        <w:jc w:val="both"/>
        <w:rPr>
          <w:rFonts w:ascii="Verdana" w:hAnsi="Verdana"/>
          <w:sz w:val="20"/>
          <w:szCs w:val="20"/>
        </w:rPr>
      </w:pPr>
    </w:p>
    <w:p w:rsidR="004F5C4E" w:rsidRDefault="004F5C4E" w:rsidP="004F5C4E">
      <w:pPr>
        <w:spacing w:after="120"/>
        <w:jc w:val="both"/>
        <w:rPr>
          <w:rFonts w:ascii="Verdana" w:hAnsi="Verdana"/>
          <w:b/>
          <w:sz w:val="20"/>
          <w:szCs w:val="20"/>
        </w:rPr>
      </w:pPr>
      <w:r>
        <w:rPr>
          <w:rFonts w:ascii="Verdana" w:hAnsi="Verdana"/>
          <w:b/>
          <w:sz w:val="20"/>
          <w:szCs w:val="20"/>
        </w:rPr>
        <w:t>Průkaz pro postižené</w:t>
      </w:r>
    </w:p>
    <w:p w:rsidR="004F5C4E" w:rsidRPr="00B84D5A" w:rsidRDefault="004F5C4E" w:rsidP="004F5C4E">
      <w:pPr>
        <w:spacing w:after="120"/>
        <w:ind w:firstLine="709"/>
        <w:jc w:val="both"/>
        <w:rPr>
          <w:rFonts w:ascii="Verdana" w:hAnsi="Verdana"/>
          <w:sz w:val="20"/>
          <w:szCs w:val="20"/>
        </w:rPr>
      </w:pPr>
      <w:r>
        <w:rPr>
          <w:rFonts w:ascii="Verdana" w:hAnsi="Verdana"/>
          <w:sz w:val="20"/>
          <w:szCs w:val="20"/>
        </w:rPr>
        <w:t xml:space="preserve">Průkaz pro postižené vlastní 282 242 osob s postižením, což představuje oproti roku 2008 nárůst o 14,86 %. </w:t>
      </w:r>
    </w:p>
    <w:p w:rsidR="004F5C4E" w:rsidRDefault="004F5C4E" w:rsidP="004F5C4E">
      <w:pPr>
        <w:spacing w:after="120"/>
        <w:jc w:val="both"/>
        <w:rPr>
          <w:rFonts w:ascii="Verdana" w:hAnsi="Verdana"/>
          <w:b/>
          <w:sz w:val="20"/>
          <w:szCs w:val="20"/>
        </w:rPr>
      </w:pPr>
    </w:p>
    <w:p w:rsidR="004F5C4E" w:rsidRDefault="004F5C4E" w:rsidP="004F5C4E">
      <w:pPr>
        <w:spacing w:after="120"/>
        <w:jc w:val="both"/>
        <w:rPr>
          <w:rFonts w:ascii="Verdana" w:hAnsi="Verdana"/>
          <w:b/>
          <w:sz w:val="20"/>
          <w:szCs w:val="20"/>
        </w:rPr>
      </w:pPr>
      <w:r>
        <w:rPr>
          <w:rFonts w:ascii="Verdana" w:hAnsi="Verdana"/>
          <w:b/>
          <w:sz w:val="20"/>
          <w:szCs w:val="20"/>
        </w:rPr>
        <w:t>Podpora pracovní integrace</w:t>
      </w:r>
    </w:p>
    <w:p w:rsidR="004F5C4E" w:rsidRDefault="004F5C4E" w:rsidP="004F5C4E">
      <w:pPr>
        <w:spacing w:after="120"/>
        <w:ind w:firstLine="709"/>
        <w:jc w:val="both"/>
        <w:rPr>
          <w:rFonts w:ascii="Verdana" w:hAnsi="Verdana"/>
          <w:sz w:val="20"/>
          <w:szCs w:val="20"/>
        </w:rPr>
      </w:pPr>
      <w:r>
        <w:rPr>
          <w:rFonts w:ascii="Verdana" w:hAnsi="Verdana"/>
          <w:sz w:val="20"/>
          <w:szCs w:val="20"/>
        </w:rPr>
        <w:t xml:space="preserve">Spolkový úřad pro sociální záležitosti registruje pro </w:t>
      </w:r>
      <w:r w:rsidRPr="0051355A">
        <w:rPr>
          <w:rFonts w:ascii="Verdana" w:hAnsi="Verdana"/>
          <w:b/>
          <w:sz w:val="20"/>
          <w:szCs w:val="20"/>
        </w:rPr>
        <w:t>r. 2010</w:t>
      </w:r>
      <w:r>
        <w:rPr>
          <w:rFonts w:ascii="Verdana" w:hAnsi="Verdana"/>
          <w:sz w:val="20"/>
          <w:szCs w:val="20"/>
        </w:rPr>
        <w:t xml:space="preserve"> 60 217 osob, jimž je poskytována podpora. Na podpůrná pracovní opatření je vynakládáno 174,9 mil. euro. Ve srovnání s r. 2008 to představuje nárůst o 1,39 %. </w:t>
      </w:r>
    </w:p>
    <w:p w:rsidR="004F5C4E" w:rsidRDefault="004F5C4E" w:rsidP="004F5C4E">
      <w:pPr>
        <w:spacing w:after="120"/>
        <w:jc w:val="both"/>
        <w:rPr>
          <w:rFonts w:ascii="Verdana" w:hAnsi="Verdana"/>
          <w:sz w:val="20"/>
          <w:szCs w:val="20"/>
        </w:rPr>
      </w:pPr>
    </w:p>
    <w:p w:rsidR="004F5C4E" w:rsidRDefault="004F5C4E" w:rsidP="004F5C4E">
      <w:pPr>
        <w:spacing w:after="120"/>
        <w:jc w:val="both"/>
        <w:rPr>
          <w:rFonts w:ascii="Verdana" w:hAnsi="Verdana"/>
          <w:b/>
          <w:sz w:val="20"/>
          <w:szCs w:val="20"/>
        </w:rPr>
      </w:pPr>
      <w:r>
        <w:rPr>
          <w:rFonts w:ascii="Verdana" w:hAnsi="Verdana"/>
          <w:b/>
          <w:sz w:val="20"/>
          <w:szCs w:val="20"/>
        </w:rPr>
        <w:t>Plnění zaměstnávací povinnosti</w:t>
      </w:r>
    </w:p>
    <w:p w:rsidR="004F5C4E" w:rsidRDefault="004F5C4E" w:rsidP="004F5C4E">
      <w:pPr>
        <w:spacing w:after="120"/>
        <w:ind w:firstLine="709"/>
        <w:jc w:val="both"/>
        <w:rPr>
          <w:rFonts w:ascii="Verdana" w:hAnsi="Verdana"/>
          <w:sz w:val="20"/>
          <w:szCs w:val="20"/>
        </w:rPr>
      </w:pPr>
      <w:r>
        <w:rPr>
          <w:rFonts w:ascii="Verdana" w:hAnsi="Verdana"/>
          <w:sz w:val="20"/>
          <w:szCs w:val="20"/>
        </w:rPr>
        <w:t xml:space="preserve">V r. 2008 </w:t>
      </w:r>
      <w:r w:rsidR="007F3B86">
        <w:rPr>
          <w:rFonts w:ascii="Verdana" w:hAnsi="Verdana"/>
          <w:sz w:val="20"/>
          <w:szCs w:val="20"/>
        </w:rPr>
        <w:t xml:space="preserve"> </w:t>
      </w:r>
      <w:r>
        <w:rPr>
          <w:rFonts w:ascii="Verdana" w:hAnsi="Verdana"/>
          <w:sz w:val="20"/>
          <w:szCs w:val="20"/>
        </w:rPr>
        <w:t xml:space="preserve">představoval </w:t>
      </w:r>
      <w:r w:rsidR="007F3B86">
        <w:rPr>
          <w:rFonts w:ascii="Verdana" w:hAnsi="Verdana"/>
          <w:sz w:val="20"/>
          <w:szCs w:val="20"/>
        </w:rPr>
        <w:t xml:space="preserve"> </w:t>
      </w:r>
      <w:r>
        <w:rPr>
          <w:rFonts w:ascii="Verdana" w:hAnsi="Verdana"/>
          <w:sz w:val="20"/>
          <w:szCs w:val="20"/>
        </w:rPr>
        <w:t xml:space="preserve">celkový počet pracovních míst podléhajících povinnosti zaměstnavatelů zaměstnávat osoby s postižením 101 100. 66 400 míst bylo </w:t>
      </w:r>
      <w:r w:rsidR="007F3B86">
        <w:rPr>
          <w:rFonts w:ascii="Verdana" w:hAnsi="Verdana"/>
          <w:sz w:val="20"/>
          <w:szCs w:val="20"/>
        </w:rPr>
        <w:t xml:space="preserve"> </w:t>
      </w:r>
      <w:r>
        <w:rPr>
          <w:rFonts w:ascii="Verdana" w:hAnsi="Verdana"/>
          <w:sz w:val="20"/>
          <w:szCs w:val="20"/>
        </w:rPr>
        <w:t>obsazeno zvýhodněnými postiženými a</w:t>
      </w:r>
      <w:r w:rsidRPr="00DE51E6">
        <w:rPr>
          <w:rFonts w:ascii="Verdana" w:hAnsi="Verdana"/>
          <w:sz w:val="12"/>
          <w:szCs w:val="12"/>
        </w:rPr>
        <w:t xml:space="preserve"> </w:t>
      </w:r>
      <w:r>
        <w:rPr>
          <w:rFonts w:ascii="Verdana" w:hAnsi="Verdana"/>
          <w:sz w:val="20"/>
          <w:szCs w:val="20"/>
        </w:rPr>
        <w:t>34 700</w:t>
      </w:r>
      <w:r w:rsidRPr="00DE51E6">
        <w:rPr>
          <w:rFonts w:ascii="Verdana" w:hAnsi="Verdana"/>
          <w:sz w:val="12"/>
          <w:szCs w:val="12"/>
        </w:rPr>
        <w:t xml:space="preserve"> </w:t>
      </w:r>
      <w:r>
        <w:rPr>
          <w:rFonts w:ascii="Verdana" w:hAnsi="Verdana"/>
          <w:sz w:val="20"/>
          <w:szCs w:val="20"/>
        </w:rPr>
        <w:t>míst zůstalo neobsazeno. Zaměstnávací povinnost tak byla splněna ze</w:t>
      </w:r>
      <w:r w:rsidR="007F3B86">
        <w:rPr>
          <w:rFonts w:ascii="Verdana" w:hAnsi="Verdana"/>
          <w:sz w:val="20"/>
          <w:szCs w:val="20"/>
        </w:rPr>
        <w:t xml:space="preserve"> </w:t>
      </w:r>
      <w:r>
        <w:rPr>
          <w:rFonts w:ascii="Verdana" w:hAnsi="Verdana"/>
          <w:sz w:val="20"/>
          <w:szCs w:val="20"/>
        </w:rPr>
        <w:t xml:space="preserve"> 66 %.</w:t>
      </w:r>
    </w:p>
    <w:p w:rsidR="004F5C4E" w:rsidRDefault="004F5C4E" w:rsidP="004F5C4E">
      <w:pPr>
        <w:spacing w:after="120"/>
        <w:ind w:firstLine="709"/>
        <w:jc w:val="both"/>
        <w:rPr>
          <w:rFonts w:ascii="Verdana" w:hAnsi="Verdana"/>
          <w:sz w:val="20"/>
          <w:szCs w:val="20"/>
        </w:rPr>
      </w:pPr>
      <w:r w:rsidRPr="008F7DCA">
        <w:rPr>
          <w:rFonts w:ascii="Verdana" w:hAnsi="Verdana"/>
          <w:sz w:val="20"/>
          <w:szCs w:val="20"/>
        </w:rPr>
        <w:t>V r. 2010 plnilo zaměstnávací povinnost 3 869 zaměstnavatelů, přičemž 13 277 ji neplnilo, což představuje 76,62 % (v r. 2003 to bylo 76,41 %).</w:t>
      </w:r>
      <w:r>
        <w:rPr>
          <w:rFonts w:ascii="Verdana" w:hAnsi="Verdana"/>
          <w:sz w:val="20"/>
          <w:szCs w:val="20"/>
        </w:rPr>
        <w:t xml:space="preserve">   </w:t>
      </w:r>
    </w:p>
    <w:p w:rsidR="004F5C4E" w:rsidRDefault="004F5C4E" w:rsidP="004F5C4E">
      <w:pPr>
        <w:spacing w:after="120"/>
        <w:ind w:firstLine="709"/>
        <w:jc w:val="both"/>
        <w:rPr>
          <w:rFonts w:ascii="Verdana" w:hAnsi="Verdana"/>
          <w:sz w:val="20"/>
          <w:szCs w:val="20"/>
        </w:rPr>
      </w:pPr>
      <w:r>
        <w:rPr>
          <w:rFonts w:ascii="Verdana" w:hAnsi="Verdana"/>
          <w:sz w:val="20"/>
          <w:szCs w:val="20"/>
        </w:rPr>
        <w:t xml:space="preserve">Kvóta zaměstnávání se v posledních letech lehce zvýšila. </w:t>
      </w:r>
      <w:r w:rsidRPr="008F7DCA">
        <w:rPr>
          <w:rFonts w:ascii="Verdana" w:hAnsi="Verdana"/>
          <w:b/>
          <w:sz w:val="20"/>
          <w:szCs w:val="20"/>
        </w:rPr>
        <w:t>Ve státní sféře</w:t>
      </w:r>
      <w:r>
        <w:rPr>
          <w:rFonts w:ascii="Verdana" w:hAnsi="Verdana"/>
          <w:sz w:val="20"/>
          <w:szCs w:val="20"/>
        </w:rPr>
        <w:t xml:space="preserve"> se výrazně zvýšila, zaměstnávací povinnost je nyní zcela splněna. Některá ministerstva, jako např. Spolkové ministerstvo práce, sociálních věcí a ochrany spotřebitele (BMASK), ji dokonce vysoce převyšují. </w:t>
      </w:r>
    </w:p>
    <w:p w:rsidR="004F5C4E" w:rsidRDefault="004F5C4E" w:rsidP="004F5C4E">
      <w:pPr>
        <w:spacing w:after="120"/>
        <w:ind w:firstLine="709"/>
        <w:jc w:val="both"/>
        <w:rPr>
          <w:rFonts w:ascii="Verdana" w:hAnsi="Verdana"/>
          <w:sz w:val="20"/>
          <w:szCs w:val="20"/>
        </w:rPr>
      </w:pPr>
    </w:p>
    <w:p w:rsidR="004F5C4E" w:rsidRPr="006B693A" w:rsidRDefault="004F5C4E" w:rsidP="004F5C4E">
      <w:pPr>
        <w:spacing w:after="120"/>
        <w:jc w:val="both"/>
        <w:rPr>
          <w:rFonts w:ascii="Verdana" w:hAnsi="Verdana"/>
          <w:b/>
          <w:sz w:val="20"/>
          <w:szCs w:val="20"/>
        </w:rPr>
      </w:pPr>
      <w:r w:rsidRPr="006B693A">
        <w:rPr>
          <w:rFonts w:ascii="Verdana" w:hAnsi="Verdana"/>
          <w:b/>
          <w:sz w:val="20"/>
          <w:szCs w:val="20"/>
        </w:rPr>
        <w:lastRenderedPageBreak/>
        <w:t>Výpověď</w:t>
      </w:r>
    </w:p>
    <w:p w:rsidR="004F5C4E" w:rsidRDefault="004F5C4E" w:rsidP="004F5C4E">
      <w:pPr>
        <w:spacing w:after="120"/>
        <w:ind w:firstLine="709"/>
        <w:jc w:val="both"/>
        <w:rPr>
          <w:rFonts w:ascii="Verdana" w:hAnsi="Verdana"/>
          <w:sz w:val="20"/>
          <w:szCs w:val="20"/>
        </w:rPr>
      </w:pPr>
      <w:r>
        <w:rPr>
          <w:rFonts w:ascii="Verdana" w:hAnsi="Verdana"/>
          <w:sz w:val="20"/>
          <w:szCs w:val="20"/>
        </w:rPr>
        <w:t>V r. 2010 podali zaměstnavatelé na Spolkový úřad pro sociální záležitosti 530 návrhů na výpověď zvýhodněných postižených osob. Ve 415 případech byly vráceny zpět, v 96 případech byla výpověď odsouhlasena a v 19 případech byla výborem pro postižené odmítnuta.</w:t>
      </w:r>
    </w:p>
    <w:p w:rsidR="004F5C4E" w:rsidRDefault="004F5C4E" w:rsidP="004F5C4E">
      <w:pPr>
        <w:spacing w:after="120"/>
        <w:rPr>
          <w:rFonts w:ascii="Verdana" w:hAnsi="Verdana"/>
          <w:b/>
        </w:rPr>
      </w:pPr>
    </w:p>
    <w:p w:rsidR="008B5219" w:rsidRPr="004F5C4E" w:rsidRDefault="009E3B44" w:rsidP="000D6C5D">
      <w:pPr>
        <w:pStyle w:val="Nadpis1"/>
        <w:rPr>
          <w:rFonts w:eastAsia="Arial"/>
          <w:sz w:val="28"/>
        </w:rPr>
      </w:pPr>
      <w:bookmarkStart w:id="18" w:name="_Toc322679637"/>
      <w:r>
        <w:rPr>
          <w:rFonts w:eastAsia="Arial"/>
          <w:sz w:val="28"/>
        </w:rPr>
        <w:t>9.</w:t>
      </w:r>
      <w:r w:rsidR="008B5219" w:rsidRPr="004F5C4E">
        <w:rPr>
          <w:rFonts w:eastAsia="Arial"/>
          <w:sz w:val="28"/>
        </w:rPr>
        <w:t xml:space="preserve"> </w:t>
      </w:r>
      <w:r w:rsidR="00D11A89" w:rsidRPr="004F5C4E">
        <w:rPr>
          <w:rFonts w:eastAsia="Arial"/>
          <w:sz w:val="28"/>
        </w:rPr>
        <w:t>Z</w:t>
      </w:r>
      <w:r w:rsidR="008B5219" w:rsidRPr="004F5C4E">
        <w:rPr>
          <w:rFonts w:eastAsia="Arial"/>
          <w:sz w:val="28"/>
        </w:rPr>
        <w:t>droje financování</w:t>
      </w:r>
      <w:bookmarkEnd w:id="18"/>
      <w:r w:rsidR="008B5219" w:rsidRPr="004F5C4E">
        <w:rPr>
          <w:rFonts w:eastAsia="Arial"/>
          <w:sz w:val="28"/>
        </w:rPr>
        <w:t xml:space="preserve"> </w:t>
      </w:r>
    </w:p>
    <w:p w:rsidR="008B5219" w:rsidRPr="00591D53" w:rsidRDefault="008B5219" w:rsidP="000D6C5D">
      <w:pPr>
        <w:spacing w:after="120"/>
        <w:jc w:val="both"/>
        <w:rPr>
          <w:rFonts w:ascii="Verdana" w:eastAsia="Arial" w:hAnsi="Verdana"/>
          <w:sz w:val="20"/>
          <w:szCs w:val="20"/>
        </w:rPr>
      </w:pPr>
      <w:r w:rsidRPr="00591D53">
        <w:rPr>
          <w:rFonts w:ascii="Verdana" w:eastAsia="Arial" w:hAnsi="Verdana"/>
          <w:sz w:val="20"/>
          <w:szCs w:val="20"/>
        </w:rPr>
        <w:t xml:space="preserve">Financování </w:t>
      </w:r>
      <w:r w:rsidRPr="00591D53">
        <w:rPr>
          <w:rFonts w:ascii="Verdana" w:eastAsia="Arial" w:hAnsi="Verdana"/>
          <w:b/>
          <w:bCs/>
          <w:sz w:val="20"/>
          <w:szCs w:val="20"/>
        </w:rPr>
        <w:t xml:space="preserve">Spolkového úřadu pro sociální záležitosti </w:t>
      </w:r>
      <w:r w:rsidRPr="00591D53">
        <w:rPr>
          <w:rFonts w:ascii="Verdana" w:eastAsia="Arial" w:hAnsi="Verdana"/>
          <w:sz w:val="20"/>
          <w:szCs w:val="20"/>
        </w:rPr>
        <w:t>(</w:t>
      </w:r>
      <w:r w:rsidRPr="00B3103B">
        <w:rPr>
          <w:rFonts w:ascii="Verdana" w:eastAsia="Arial" w:hAnsi="Verdana"/>
          <w:i/>
          <w:sz w:val="20"/>
          <w:szCs w:val="20"/>
        </w:rPr>
        <w:t>Bundessozialamt</w:t>
      </w:r>
      <w:r w:rsidRPr="00591D53">
        <w:rPr>
          <w:rFonts w:ascii="Verdana" w:eastAsia="Arial" w:hAnsi="Verdana"/>
          <w:sz w:val="20"/>
          <w:szCs w:val="20"/>
        </w:rPr>
        <w:t xml:space="preserve">): </w:t>
      </w:r>
    </w:p>
    <w:p w:rsidR="008B5219" w:rsidRPr="00591D53" w:rsidRDefault="008B5219" w:rsidP="000D6C5D">
      <w:pPr>
        <w:spacing w:after="120"/>
        <w:jc w:val="both"/>
        <w:rPr>
          <w:rFonts w:ascii="Verdana" w:eastAsia="Arial" w:hAnsi="Verdana"/>
          <w:sz w:val="20"/>
          <w:szCs w:val="20"/>
        </w:rPr>
      </w:pPr>
      <w:r w:rsidRPr="00591D53">
        <w:rPr>
          <w:rFonts w:ascii="Verdana" w:eastAsia="Arial" w:hAnsi="Verdana"/>
          <w:sz w:val="20"/>
          <w:szCs w:val="20"/>
        </w:rPr>
        <w:t>Spolkový úřad pro sociální záležitosti je financován následujícími způsoby:</w:t>
      </w:r>
    </w:p>
    <w:p w:rsidR="008B5219" w:rsidRPr="00591D53" w:rsidRDefault="008B5219" w:rsidP="000D6C5D">
      <w:pPr>
        <w:spacing w:after="120"/>
        <w:jc w:val="both"/>
        <w:rPr>
          <w:rFonts w:ascii="Verdana" w:eastAsia="Arial" w:hAnsi="Verdana"/>
          <w:b/>
          <w:bCs/>
          <w:sz w:val="20"/>
          <w:szCs w:val="20"/>
        </w:rPr>
      </w:pPr>
      <w:r w:rsidRPr="00591D53">
        <w:rPr>
          <w:rFonts w:ascii="Verdana" w:eastAsia="Arial" w:hAnsi="Verdana"/>
          <w:b/>
          <w:bCs/>
          <w:sz w:val="20"/>
          <w:szCs w:val="20"/>
        </w:rPr>
        <w:t>1. Vyrovnávací</w:t>
      </w:r>
      <w:r w:rsidR="001E0649">
        <w:rPr>
          <w:rFonts w:ascii="Verdana" w:eastAsia="Arial" w:hAnsi="Verdana"/>
          <w:b/>
          <w:bCs/>
          <w:sz w:val="20"/>
          <w:szCs w:val="20"/>
        </w:rPr>
        <w:t xml:space="preserve"> </w:t>
      </w:r>
      <w:r w:rsidRPr="00591D53">
        <w:rPr>
          <w:rFonts w:ascii="Verdana" w:eastAsia="Arial" w:hAnsi="Verdana"/>
          <w:b/>
          <w:bCs/>
          <w:sz w:val="20"/>
          <w:szCs w:val="20"/>
        </w:rPr>
        <w:t xml:space="preserve">fond </w:t>
      </w:r>
      <w:r w:rsidRPr="00591D53">
        <w:rPr>
          <w:rFonts w:ascii="Verdana" w:eastAsia="Arial" w:hAnsi="Verdana"/>
          <w:sz w:val="20"/>
          <w:szCs w:val="20"/>
        </w:rPr>
        <w:t>(</w:t>
      </w:r>
      <w:r w:rsidRPr="00B04E3E">
        <w:rPr>
          <w:rFonts w:ascii="Verdana" w:eastAsia="Arial" w:hAnsi="Verdana"/>
          <w:i/>
          <w:sz w:val="20"/>
          <w:szCs w:val="20"/>
        </w:rPr>
        <w:t>Ausgleichstaxfond</w:t>
      </w:r>
      <w:r>
        <w:rPr>
          <w:rFonts w:ascii="Verdana" w:eastAsia="Arial" w:hAnsi="Verdana"/>
          <w:i/>
          <w:sz w:val="20"/>
          <w:szCs w:val="20"/>
        </w:rPr>
        <w:t>s</w:t>
      </w:r>
      <w:r w:rsidRPr="00B04E3E">
        <w:rPr>
          <w:rFonts w:ascii="Verdana" w:eastAsia="Arial" w:hAnsi="Verdana"/>
          <w:i/>
          <w:sz w:val="20"/>
          <w:szCs w:val="20"/>
        </w:rPr>
        <w:t xml:space="preserve"> ATF</w:t>
      </w:r>
      <w:r w:rsidRPr="00591D53">
        <w:rPr>
          <w:rFonts w:ascii="Verdana" w:eastAsia="Arial" w:hAnsi="Verdana"/>
          <w:sz w:val="20"/>
          <w:szCs w:val="20"/>
        </w:rPr>
        <w:t>)</w:t>
      </w:r>
      <w:r w:rsidR="006E55F6">
        <w:rPr>
          <w:rFonts w:ascii="Verdana" w:eastAsia="Arial" w:hAnsi="Verdana"/>
          <w:sz w:val="20"/>
          <w:szCs w:val="20"/>
        </w:rPr>
        <w:t xml:space="preserve"> </w:t>
      </w:r>
      <w:r>
        <w:rPr>
          <w:rFonts w:ascii="Verdana" w:eastAsia="Arial" w:hAnsi="Verdana"/>
          <w:sz w:val="20"/>
          <w:szCs w:val="20"/>
        </w:rPr>
        <w:t>-</w:t>
      </w:r>
      <w:r w:rsidRPr="00591D53">
        <w:rPr>
          <w:rFonts w:ascii="Verdana" w:eastAsia="Arial" w:hAnsi="Verdana"/>
          <w:sz w:val="20"/>
          <w:szCs w:val="20"/>
        </w:rPr>
        <w:t xml:space="preserve"> financuje vytváření nových a zajištění stálých pracovních míst, jsou z něho hrazeny věcné a peněžité dávky určené pro rozvoj samostatně výdělečných činností postižených.</w:t>
      </w:r>
    </w:p>
    <w:p w:rsidR="008B5219" w:rsidRPr="00591D53" w:rsidRDefault="008B5219" w:rsidP="000D6C5D">
      <w:pPr>
        <w:spacing w:after="120"/>
        <w:jc w:val="both"/>
        <w:rPr>
          <w:rFonts w:ascii="Verdana" w:eastAsia="Arial" w:hAnsi="Verdana"/>
          <w:b/>
          <w:bCs/>
          <w:sz w:val="20"/>
          <w:szCs w:val="20"/>
        </w:rPr>
      </w:pPr>
      <w:r w:rsidRPr="00591D53">
        <w:rPr>
          <w:rFonts w:ascii="Verdana" w:eastAsia="Arial" w:hAnsi="Verdana"/>
          <w:b/>
          <w:bCs/>
          <w:sz w:val="20"/>
          <w:szCs w:val="20"/>
        </w:rPr>
        <w:t xml:space="preserve">2. Evropský sociální fond </w:t>
      </w:r>
      <w:r w:rsidRPr="00591D53">
        <w:rPr>
          <w:rFonts w:ascii="Verdana" w:eastAsia="Arial" w:hAnsi="Verdana"/>
          <w:sz w:val="20"/>
          <w:szCs w:val="20"/>
        </w:rPr>
        <w:t>(</w:t>
      </w:r>
      <w:r w:rsidRPr="00B3103B">
        <w:rPr>
          <w:rFonts w:ascii="Verdana" w:eastAsia="Arial" w:hAnsi="Verdana"/>
          <w:i/>
          <w:sz w:val="20"/>
          <w:szCs w:val="20"/>
        </w:rPr>
        <w:t>Europäische</w:t>
      </w:r>
      <w:r>
        <w:rPr>
          <w:rFonts w:ascii="Verdana" w:eastAsia="Arial" w:hAnsi="Verdana"/>
          <w:i/>
          <w:sz w:val="20"/>
          <w:szCs w:val="20"/>
        </w:rPr>
        <w:t>r</w:t>
      </w:r>
      <w:r w:rsidRPr="00B3103B">
        <w:rPr>
          <w:rFonts w:ascii="Verdana" w:eastAsia="Arial" w:hAnsi="Verdana"/>
          <w:i/>
          <w:sz w:val="20"/>
          <w:szCs w:val="20"/>
        </w:rPr>
        <w:t xml:space="preserve"> Sozialfond</w:t>
      </w:r>
      <w:r>
        <w:rPr>
          <w:rFonts w:ascii="Verdana" w:eastAsia="Arial" w:hAnsi="Verdana"/>
          <w:i/>
          <w:sz w:val="20"/>
          <w:szCs w:val="20"/>
        </w:rPr>
        <w:t>s -</w:t>
      </w:r>
      <w:r w:rsidRPr="00B3103B">
        <w:rPr>
          <w:rFonts w:ascii="Verdana" w:eastAsia="Arial" w:hAnsi="Verdana"/>
          <w:i/>
          <w:sz w:val="20"/>
          <w:szCs w:val="20"/>
        </w:rPr>
        <w:t xml:space="preserve"> ESF</w:t>
      </w:r>
      <w:r w:rsidRPr="00591D53">
        <w:rPr>
          <w:rFonts w:ascii="Verdana" w:eastAsia="Arial" w:hAnsi="Verdana"/>
          <w:sz w:val="20"/>
          <w:szCs w:val="20"/>
        </w:rPr>
        <w:t xml:space="preserve">) </w:t>
      </w:r>
      <w:r w:rsidR="000D6C5D">
        <w:rPr>
          <w:rFonts w:ascii="Verdana" w:eastAsia="Arial" w:hAnsi="Verdana"/>
          <w:sz w:val="20"/>
          <w:szCs w:val="20"/>
        </w:rPr>
        <w:t>-</w:t>
      </w:r>
      <w:r w:rsidRPr="00591D53">
        <w:rPr>
          <w:rFonts w:ascii="Verdana" w:eastAsia="Arial" w:hAnsi="Verdana"/>
          <w:sz w:val="20"/>
          <w:szCs w:val="20"/>
        </w:rPr>
        <w:t xml:space="preserve"> má za úkol vyrovnávat rozdíly mezi životním standardem občanů EU a při tom podporovat vědeckou a sociální solidaritu. </w:t>
      </w:r>
    </w:p>
    <w:p w:rsidR="008B5219" w:rsidRPr="00591D53" w:rsidRDefault="008B5219" w:rsidP="000D6C5D">
      <w:pPr>
        <w:tabs>
          <w:tab w:val="left" w:pos="360"/>
        </w:tabs>
        <w:spacing w:after="120"/>
        <w:jc w:val="both"/>
        <w:rPr>
          <w:rFonts w:ascii="Verdana" w:hAnsi="Verdana"/>
          <w:b/>
          <w:bCs/>
          <w:sz w:val="20"/>
          <w:szCs w:val="20"/>
        </w:rPr>
      </w:pPr>
      <w:r w:rsidRPr="00591D53">
        <w:rPr>
          <w:rFonts w:ascii="Verdana" w:eastAsia="Arial" w:hAnsi="Verdana"/>
          <w:b/>
          <w:bCs/>
          <w:sz w:val="20"/>
          <w:szCs w:val="20"/>
        </w:rPr>
        <w:t>3.</w:t>
      </w:r>
      <w:r>
        <w:rPr>
          <w:rFonts w:ascii="Verdana" w:eastAsia="Arial" w:hAnsi="Verdana"/>
          <w:b/>
          <w:bCs/>
          <w:sz w:val="20"/>
          <w:szCs w:val="20"/>
        </w:rPr>
        <w:t xml:space="preserve"> Podpora zaměstnávání</w:t>
      </w:r>
      <w:r w:rsidRPr="00591D53">
        <w:rPr>
          <w:rFonts w:ascii="Verdana" w:eastAsia="Arial" w:hAnsi="Verdana"/>
          <w:b/>
          <w:bCs/>
          <w:sz w:val="20"/>
          <w:szCs w:val="20"/>
        </w:rPr>
        <w:t xml:space="preserve"> ze strany Spolkové vlády </w:t>
      </w:r>
    </w:p>
    <w:p w:rsidR="008B5219" w:rsidRDefault="008B5219" w:rsidP="000D6C5D">
      <w:pPr>
        <w:spacing w:after="120"/>
        <w:jc w:val="both"/>
        <w:rPr>
          <w:rFonts w:ascii="Verdana" w:hAnsi="Verdana"/>
          <w:b/>
          <w:bCs/>
          <w:sz w:val="20"/>
          <w:szCs w:val="20"/>
        </w:rPr>
      </w:pPr>
    </w:p>
    <w:p w:rsidR="008B5219" w:rsidRPr="00591D53" w:rsidRDefault="008B5219" w:rsidP="000D6C5D">
      <w:pPr>
        <w:spacing w:after="120"/>
        <w:jc w:val="both"/>
        <w:rPr>
          <w:rFonts w:ascii="Verdana" w:hAnsi="Verdana"/>
          <w:b/>
          <w:bCs/>
          <w:sz w:val="20"/>
          <w:szCs w:val="20"/>
        </w:rPr>
      </w:pPr>
      <w:r>
        <w:rPr>
          <w:rFonts w:ascii="Verdana" w:hAnsi="Verdana"/>
          <w:b/>
          <w:bCs/>
          <w:sz w:val="20"/>
          <w:szCs w:val="20"/>
        </w:rPr>
        <w:t xml:space="preserve">Vývoj financování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57" w:type="dxa"/>
        </w:tblCellMar>
        <w:tblLook w:val="01E0" w:firstRow="1" w:lastRow="1" w:firstColumn="1" w:lastColumn="1" w:noHBand="0" w:noVBand="0"/>
      </w:tblPr>
      <w:tblGrid>
        <w:gridCol w:w="4107"/>
        <w:gridCol w:w="1579"/>
        <w:gridCol w:w="1579"/>
        <w:gridCol w:w="1579"/>
      </w:tblGrid>
      <w:tr w:rsidR="008B5219" w:rsidRPr="00591D53" w:rsidTr="005F35B9">
        <w:trPr>
          <w:trHeight w:val="255"/>
        </w:trPr>
        <w:tc>
          <w:tcPr>
            <w:tcW w:w="4107" w:type="dxa"/>
            <w:shd w:val="clear" w:color="auto" w:fill="auto"/>
            <w:vAlign w:val="center"/>
          </w:tcPr>
          <w:p w:rsidR="008B5219" w:rsidRPr="003E5F6A" w:rsidRDefault="008B5219" w:rsidP="000D6C5D">
            <w:pPr>
              <w:rPr>
                <w:rFonts w:ascii="Verdana" w:hAnsi="Verdana"/>
                <w:b/>
                <w:sz w:val="16"/>
                <w:szCs w:val="16"/>
              </w:rPr>
            </w:pPr>
            <w:r>
              <w:rPr>
                <w:rStyle w:val="Siln"/>
                <w:rFonts w:ascii="Verdana" w:hAnsi="Verdana"/>
                <w:sz w:val="16"/>
                <w:szCs w:val="16"/>
              </w:rPr>
              <w:t>f</w:t>
            </w:r>
            <w:r w:rsidRPr="00B04E3E">
              <w:rPr>
                <w:rStyle w:val="Siln"/>
                <w:rFonts w:ascii="Verdana" w:hAnsi="Verdana"/>
                <w:sz w:val="16"/>
                <w:szCs w:val="16"/>
              </w:rPr>
              <w:t>inanční zdroj</w:t>
            </w:r>
            <w:r>
              <w:rPr>
                <w:rStyle w:val="Siln"/>
                <w:rFonts w:ascii="Verdana" w:hAnsi="Verdana"/>
                <w:sz w:val="16"/>
                <w:szCs w:val="16"/>
              </w:rPr>
              <w:t xml:space="preserve"> </w:t>
            </w:r>
            <w:r w:rsidRPr="003E5F6A">
              <w:rPr>
                <w:rStyle w:val="Siln"/>
                <w:rFonts w:ascii="Verdana" w:hAnsi="Verdana"/>
                <w:b w:val="0"/>
                <w:sz w:val="16"/>
                <w:szCs w:val="16"/>
              </w:rPr>
              <w:t>(mil. euro)</w:t>
            </w:r>
          </w:p>
        </w:tc>
        <w:tc>
          <w:tcPr>
            <w:tcW w:w="1579" w:type="dxa"/>
            <w:shd w:val="clear" w:color="auto" w:fill="auto"/>
            <w:vAlign w:val="center"/>
          </w:tcPr>
          <w:p w:rsidR="008B5219" w:rsidRPr="003E5F6A" w:rsidRDefault="008B5219" w:rsidP="000D6C5D">
            <w:pPr>
              <w:jc w:val="center"/>
              <w:rPr>
                <w:rFonts w:ascii="Verdana" w:hAnsi="Verdana"/>
                <w:bCs/>
                <w:sz w:val="16"/>
                <w:szCs w:val="16"/>
              </w:rPr>
            </w:pPr>
            <w:r w:rsidRPr="00B04E3E">
              <w:rPr>
                <w:rFonts w:ascii="Verdana" w:hAnsi="Verdana"/>
                <w:b/>
                <w:bCs/>
                <w:sz w:val="16"/>
                <w:szCs w:val="16"/>
              </w:rPr>
              <w:t>2007</w:t>
            </w:r>
          </w:p>
        </w:tc>
        <w:tc>
          <w:tcPr>
            <w:tcW w:w="1579" w:type="dxa"/>
            <w:shd w:val="clear" w:color="auto" w:fill="auto"/>
            <w:vAlign w:val="center"/>
          </w:tcPr>
          <w:p w:rsidR="008B5219" w:rsidRPr="00B04E3E" w:rsidRDefault="008B5219" w:rsidP="000D6C5D">
            <w:pPr>
              <w:jc w:val="center"/>
              <w:rPr>
                <w:rFonts w:ascii="Verdana" w:hAnsi="Verdana"/>
                <w:b/>
                <w:bCs/>
                <w:sz w:val="16"/>
                <w:szCs w:val="16"/>
              </w:rPr>
            </w:pPr>
            <w:r w:rsidRPr="00B04E3E">
              <w:rPr>
                <w:rFonts w:ascii="Verdana" w:hAnsi="Verdana"/>
                <w:b/>
                <w:bCs/>
                <w:sz w:val="16"/>
                <w:szCs w:val="16"/>
              </w:rPr>
              <w:t>2008</w:t>
            </w:r>
          </w:p>
        </w:tc>
        <w:tc>
          <w:tcPr>
            <w:tcW w:w="1579" w:type="dxa"/>
            <w:shd w:val="clear" w:color="auto" w:fill="auto"/>
            <w:vAlign w:val="center"/>
          </w:tcPr>
          <w:p w:rsidR="008B5219" w:rsidRPr="00B04E3E" w:rsidRDefault="008B5219" w:rsidP="000D6C5D">
            <w:pPr>
              <w:jc w:val="center"/>
              <w:rPr>
                <w:rFonts w:ascii="Verdana" w:hAnsi="Verdana"/>
                <w:b/>
                <w:bCs/>
                <w:sz w:val="16"/>
                <w:szCs w:val="16"/>
              </w:rPr>
            </w:pPr>
            <w:r w:rsidRPr="00B04E3E">
              <w:rPr>
                <w:rFonts w:ascii="Verdana" w:hAnsi="Verdana"/>
                <w:b/>
                <w:bCs/>
                <w:sz w:val="16"/>
                <w:szCs w:val="16"/>
              </w:rPr>
              <w:t>2009</w:t>
            </w:r>
          </w:p>
        </w:tc>
      </w:tr>
      <w:tr w:rsidR="008B5219" w:rsidRPr="00591D53" w:rsidTr="005F35B9">
        <w:trPr>
          <w:trHeight w:val="255"/>
        </w:trPr>
        <w:tc>
          <w:tcPr>
            <w:tcW w:w="4107" w:type="dxa"/>
            <w:shd w:val="clear" w:color="auto" w:fill="auto"/>
            <w:vAlign w:val="center"/>
          </w:tcPr>
          <w:p w:rsidR="008B5219" w:rsidRPr="00B04E3E" w:rsidRDefault="008B5219" w:rsidP="000D6C5D">
            <w:pPr>
              <w:rPr>
                <w:rFonts w:ascii="Verdana" w:hAnsi="Verdana"/>
                <w:sz w:val="16"/>
                <w:szCs w:val="16"/>
              </w:rPr>
            </w:pPr>
            <w:r w:rsidRPr="00B04E3E">
              <w:rPr>
                <w:rFonts w:ascii="Verdana" w:eastAsia="Arial" w:hAnsi="Verdana"/>
                <w:bCs/>
                <w:sz w:val="16"/>
                <w:szCs w:val="16"/>
              </w:rPr>
              <w:t>Vyrovnávací fond</w:t>
            </w:r>
          </w:p>
        </w:tc>
        <w:tc>
          <w:tcPr>
            <w:tcW w:w="1579" w:type="dxa"/>
            <w:shd w:val="clear" w:color="auto" w:fill="auto"/>
            <w:vAlign w:val="center"/>
          </w:tcPr>
          <w:p w:rsidR="008B5219" w:rsidRPr="00B04E3E" w:rsidRDefault="008B5219" w:rsidP="000D6C5D">
            <w:pPr>
              <w:jc w:val="right"/>
              <w:rPr>
                <w:rFonts w:ascii="Verdana" w:hAnsi="Verdana"/>
                <w:sz w:val="16"/>
                <w:szCs w:val="16"/>
              </w:rPr>
            </w:pPr>
            <w:r w:rsidRPr="00B04E3E">
              <w:rPr>
                <w:rFonts w:ascii="Verdana" w:hAnsi="Verdana"/>
                <w:sz w:val="16"/>
                <w:szCs w:val="16"/>
              </w:rPr>
              <w:t>65,0</w:t>
            </w:r>
          </w:p>
        </w:tc>
        <w:tc>
          <w:tcPr>
            <w:tcW w:w="1579" w:type="dxa"/>
            <w:shd w:val="clear" w:color="auto" w:fill="auto"/>
            <w:vAlign w:val="center"/>
          </w:tcPr>
          <w:p w:rsidR="008B5219" w:rsidRPr="00B04E3E" w:rsidRDefault="008B5219" w:rsidP="000D6C5D">
            <w:pPr>
              <w:jc w:val="right"/>
              <w:rPr>
                <w:rFonts w:ascii="Verdana" w:hAnsi="Verdana"/>
                <w:sz w:val="16"/>
                <w:szCs w:val="16"/>
              </w:rPr>
            </w:pPr>
            <w:r w:rsidRPr="00B04E3E">
              <w:rPr>
                <w:rFonts w:ascii="Verdana" w:hAnsi="Verdana"/>
                <w:sz w:val="16"/>
                <w:szCs w:val="16"/>
              </w:rPr>
              <w:t>83,3</w:t>
            </w:r>
          </w:p>
        </w:tc>
        <w:tc>
          <w:tcPr>
            <w:tcW w:w="1579" w:type="dxa"/>
            <w:shd w:val="clear" w:color="auto" w:fill="auto"/>
            <w:vAlign w:val="center"/>
          </w:tcPr>
          <w:p w:rsidR="008B5219" w:rsidRPr="00B04E3E" w:rsidRDefault="008B5219" w:rsidP="000D6C5D">
            <w:pPr>
              <w:jc w:val="right"/>
              <w:rPr>
                <w:rFonts w:ascii="Verdana" w:hAnsi="Verdana"/>
                <w:sz w:val="16"/>
                <w:szCs w:val="16"/>
              </w:rPr>
            </w:pPr>
            <w:r w:rsidRPr="00B04E3E">
              <w:rPr>
                <w:rFonts w:ascii="Verdana" w:hAnsi="Verdana"/>
                <w:sz w:val="16"/>
                <w:szCs w:val="16"/>
              </w:rPr>
              <w:t>88,2</w:t>
            </w:r>
          </w:p>
        </w:tc>
      </w:tr>
      <w:tr w:rsidR="008B5219" w:rsidRPr="00591D53" w:rsidTr="005F35B9">
        <w:trPr>
          <w:trHeight w:val="255"/>
        </w:trPr>
        <w:tc>
          <w:tcPr>
            <w:tcW w:w="4107" w:type="dxa"/>
            <w:shd w:val="clear" w:color="auto" w:fill="auto"/>
            <w:vAlign w:val="center"/>
          </w:tcPr>
          <w:p w:rsidR="008B5219" w:rsidRPr="00B04E3E" w:rsidRDefault="008B5219" w:rsidP="000D6C5D">
            <w:pPr>
              <w:rPr>
                <w:rFonts w:ascii="Verdana" w:hAnsi="Verdana"/>
                <w:sz w:val="16"/>
                <w:szCs w:val="16"/>
              </w:rPr>
            </w:pPr>
            <w:r w:rsidRPr="00B04E3E">
              <w:rPr>
                <w:rFonts w:ascii="Verdana" w:eastAsia="Arial" w:hAnsi="Verdana"/>
                <w:bCs/>
                <w:sz w:val="16"/>
                <w:szCs w:val="16"/>
              </w:rPr>
              <w:t>Evropský sociální fond</w:t>
            </w:r>
          </w:p>
        </w:tc>
        <w:tc>
          <w:tcPr>
            <w:tcW w:w="1579" w:type="dxa"/>
            <w:shd w:val="clear" w:color="auto" w:fill="auto"/>
            <w:vAlign w:val="center"/>
          </w:tcPr>
          <w:p w:rsidR="008B5219" w:rsidRPr="00B04E3E" w:rsidRDefault="008B5219" w:rsidP="000D6C5D">
            <w:pPr>
              <w:jc w:val="right"/>
              <w:rPr>
                <w:rFonts w:ascii="Verdana" w:hAnsi="Verdana"/>
                <w:sz w:val="16"/>
                <w:szCs w:val="16"/>
              </w:rPr>
            </w:pPr>
            <w:r w:rsidRPr="00B04E3E">
              <w:rPr>
                <w:rFonts w:ascii="Verdana" w:hAnsi="Verdana"/>
                <w:sz w:val="16"/>
                <w:szCs w:val="16"/>
              </w:rPr>
              <w:t>10,8</w:t>
            </w:r>
          </w:p>
        </w:tc>
        <w:tc>
          <w:tcPr>
            <w:tcW w:w="1579" w:type="dxa"/>
            <w:shd w:val="clear" w:color="auto" w:fill="auto"/>
            <w:vAlign w:val="center"/>
          </w:tcPr>
          <w:p w:rsidR="008B5219" w:rsidRPr="00B04E3E" w:rsidRDefault="008B5219" w:rsidP="000D6C5D">
            <w:pPr>
              <w:jc w:val="right"/>
              <w:rPr>
                <w:rFonts w:ascii="Verdana" w:hAnsi="Verdana"/>
                <w:sz w:val="16"/>
                <w:szCs w:val="16"/>
              </w:rPr>
            </w:pPr>
            <w:r w:rsidRPr="00B04E3E">
              <w:rPr>
                <w:rFonts w:ascii="Verdana" w:hAnsi="Verdana"/>
                <w:sz w:val="16"/>
                <w:szCs w:val="16"/>
              </w:rPr>
              <w:t>10,2</w:t>
            </w:r>
          </w:p>
        </w:tc>
        <w:tc>
          <w:tcPr>
            <w:tcW w:w="1579" w:type="dxa"/>
            <w:shd w:val="clear" w:color="auto" w:fill="auto"/>
            <w:vAlign w:val="center"/>
          </w:tcPr>
          <w:p w:rsidR="008B5219" w:rsidRPr="00B04E3E" w:rsidRDefault="008B5219" w:rsidP="000D6C5D">
            <w:pPr>
              <w:jc w:val="right"/>
              <w:rPr>
                <w:rFonts w:ascii="Verdana" w:hAnsi="Verdana"/>
                <w:sz w:val="16"/>
                <w:szCs w:val="16"/>
              </w:rPr>
            </w:pPr>
            <w:r w:rsidRPr="00B04E3E">
              <w:rPr>
                <w:rFonts w:ascii="Verdana" w:hAnsi="Verdana"/>
                <w:sz w:val="16"/>
                <w:szCs w:val="16"/>
              </w:rPr>
              <w:t>14,7</w:t>
            </w:r>
          </w:p>
        </w:tc>
      </w:tr>
      <w:tr w:rsidR="008B5219" w:rsidRPr="00591D53" w:rsidTr="005F35B9">
        <w:trPr>
          <w:trHeight w:val="255"/>
        </w:trPr>
        <w:tc>
          <w:tcPr>
            <w:tcW w:w="4107" w:type="dxa"/>
            <w:shd w:val="clear" w:color="auto" w:fill="auto"/>
            <w:vAlign w:val="center"/>
          </w:tcPr>
          <w:p w:rsidR="008B5219" w:rsidRPr="00B04E3E" w:rsidRDefault="008B5219" w:rsidP="000D6C5D">
            <w:pPr>
              <w:rPr>
                <w:rFonts w:ascii="Verdana" w:hAnsi="Verdana"/>
                <w:sz w:val="16"/>
                <w:szCs w:val="16"/>
              </w:rPr>
            </w:pPr>
            <w:r>
              <w:rPr>
                <w:rFonts w:ascii="Verdana" w:hAnsi="Verdana"/>
                <w:sz w:val="16"/>
                <w:szCs w:val="16"/>
              </w:rPr>
              <w:t>p</w:t>
            </w:r>
            <w:r w:rsidRPr="00B04E3E">
              <w:rPr>
                <w:rFonts w:ascii="Verdana" w:hAnsi="Verdana"/>
                <w:sz w:val="16"/>
                <w:szCs w:val="16"/>
              </w:rPr>
              <w:t>odpora zaměstnávání ze strany spolkové vlády</w:t>
            </w:r>
          </w:p>
        </w:tc>
        <w:tc>
          <w:tcPr>
            <w:tcW w:w="1579" w:type="dxa"/>
            <w:shd w:val="clear" w:color="auto" w:fill="auto"/>
            <w:vAlign w:val="center"/>
          </w:tcPr>
          <w:p w:rsidR="008B5219" w:rsidRPr="00B04E3E" w:rsidRDefault="008B5219" w:rsidP="000D6C5D">
            <w:pPr>
              <w:jc w:val="right"/>
              <w:rPr>
                <w:rFonts w:ascii="Verdana" w:hAnsi="Verdana"/>
                <w:sz w:val="16"/>
                <w:szCs w:val="16"/>
              </w:rPr>
            </w:pPr>
            <w:r>
              <w:rPr>
                <w:rFonts w:ascii="Verdana" w:hAnsi="Verdana"/>
                <w:sz w:val="16"/>
                <w:szCs w:val="16"/>
              </w:rPr>
              <w:t xml:space="preserve">      </w:t>
            </w:r>
            <w:r w:rsidRPr="00B04E3E">
              <w:rPr>
                <w:rFonts w:ascii="Verdana" w:hAnsi="Verdana"/>
                <w:sz w:val="16"/>
                <w:szCs w:val="16"/>
              </w:rPr>
              <w:t>77,0</w:t>
            </w:r>
            <w:r w:rsidRPr="00B04E3E">
              <w:rPr>
                <w:rFonts w:ascii="Verdana" w:hAnsi="Verdana"/>
                <w:sz w:val="16"/>
                <w:szCs w:val="16"/>
              </w:rPr>
              <w:tab/>
            </w:r>
          </w:p>
        </w:tc>
        <w:tc>
          <w:tcPr>
            <w:tcW w:w="1579" w:type="dxa"/>
            <w:shd w:val="clear" w:color="auto" w:fill="auto"/>
            <w:vAlign w:val="center"/>
          </w:tcPr>
          <w:p w:rsidR="008B5219" w:rsidRPr="00B04E3E" w:rsidRDefault="008B5219" w:rsidP="000D6C5D">
            <w:pPr>
              <w:jc w:val="right"/>
              <w:rPr>
                <w:rFonts w:ascii="Verdana" w:hAnsi="Verdana"/>
                <w:sz w:val="16"/>
                <w:szCs w:val="16"/>
              </w:rPr>
            </w:pPr>
            <w:r>
              <w:rPr>
                <w:rFonts w:ascii="Verdana" w:hAnsi="Verdana"/>
                <w:sz w:val="16"/>
                <w:szCs w:val="16"/>
              </w:rPr>
              <w:t xml:space="preserve">      </w:t>
            </w:r>
            <w:r w:rsidRPr="00B04E3E">
              <w:rPr>
                <w:rFonts w:ascii="Verdana" w:hAnsi="Verdana"/>
                <w:sz w:val="16"/>
                <w:szCs w:val="16"/>
              </w:rPr>
              <w:t>78,9</w:t>
            </w:r>
            <w:r w:rsidRPr="00B04E3E">
              <w:rPr>
                <w:rFonts w:ascii="Verdana" w:hAnsi="Verdana"/>
                <w:sz w:val="16"/>
                <w:szCs w:val="16"/>
              </w:rPr>
              <w:tab/>
            </w:r>
          </w:p>
        </w:tc>
        <w:tc>
          <w:tcPr>
            <w:tcW w:w="1579" w:type="dxa"/>
            <w:shd w:val="clear" w:color="auto" w:fill="auto"/>
            <w:vAlign w:val="center"/>
          </w:tcPr>
          <w:p w:rsidR="008B5219" w:rsidRPr="00B04E3E" w:rsidRDefault="008B5219" w:rsidP="000D6C5D">
            <w:pPr>
              <w:jc w:val="right"/>
              <w:rPr>
                <w:rFonts w:ascii="Verdana" w:hAnsi="Verdana"/>
                <w:sz w:val="16"/>
                <w:szCs w:val="16"/>
              </w:rPr>
            </w:pPr>
            <w:r w:rsidRPr="00B04E3E">
              <w:rPr>
                <w:rFonts w:ascii="Verdana" w:hAnsi="Verdana"/>
                <w:sz w:val="16"/>
                <w:szCs w:val="16"/>
              </w:rPr>
              <w:t>75,0</w:t>
            </w:r>
          </w:p>
        </w:tc>
      </w:tr>
      <w:tr w:rsidR="008B5219" w:rsidRPr="00591D53" w:rsidTr="005F35B9">
        <w:trPr>
          <w:trHeight w:val="255"/>
        </w:trPr>
        <w:tc>
          <w:tcPr>
            <w:tcW w:w="4107" w:type="dxa"/>
            <w:shd w:val="clear" w:color="auto" w:fill="auto"/>
            <w:vAlign w:val="center"/>
          </w:tcPr>
          <w:p w:rsidR="008B5219" w:rsidRPr="00B04E3E" w:rsidRDefault="008B5219" w:rsidP="000D6C5D">
            <w:pPr>
              <w:rPr>
                <w:rFonts w:ascii="Verdana" w:hAnsi="Verdana"/>
                <w:b/>
                <w:sz w:val="16"/>
                <w:szCs w:val="16"/>
              </w:rPr>
            </w:pPr>
            <w:r w:rsidRPr="00B04E3E">
              <w:rPr>
                <w:rStyle w:val="Siln"/>
                <w:rFonts w:ascii="Verdana" w:hAnsi="Verdana"/>
                <w:b w:val="0"/>
                <w:sz w:val="16"/>
                <w:szCs w:val="16"/>
              </w:rPr>
              <w:t>celkem</w:t>
            </w:r>
          </w:p>
        </w:tc>
        <w:tc>
          <w:tcPr>
            <w:tcW w:w="1579" w:type="dxa"/>
            <w:shd w:val="clear" w:color="auto" w:fill="auto"/>
            <w:vAlign w:val="center"/>
          </w:tcPr>
          <w:p w:rsidR="008B5219" w:rsidRPr="00B04E3E" w:rsidRDefault="008B5219" w:rsidP="000D6C5D">
            <w:pPr>
              <w:jc w:val="right"/>
              <w:rPr>
                <w:rFonts w:ascii="Verdana" w:hAnsi="Verdana"/>
                <w:sz w:val="16"/>
                <w:szCs w:val="16"/>
              </w:rPr>
            </w:pPr>
            <w:r w:rsidRPr="00B04E3E">
              <w:rPr>
                <w:rStyle w:val="Siln"/>
                <w:rFonts w:ascii="Verdana" w:hAnsi="Verdana"/>
                <w:sz w:val="16"/>
                <w:szCs w:val="16"/>
              </w:rPr>
              <w:t>152,8</w:t>
            </w:r>
          </w:p>
        </w:tc>
        <w:tc>
          <w:tcPr>
            <w:tcW w:w="1579" w:type="dxa"/>
            <w:shd w:val="clear" w:color="auto" w:fill="auto"/>
            <w:vAlign w:val="center"/>
          </w:tcPr>
          <w:p w:rsidR="008B5219" w:rsidRPr="00B04E3E" w:rsidRDefault="008B5219" w:rsidP="000D6C5D">
            <w:pPr>
              <w:jc w:val="right"/>
              <w:rPr>
                <w:rFonts w:ascii="Verdana" w:hAnsi="Verdana"/>
                <w:sz w:val="16"/>
                <w:szCs w:val="16"/>
              </w:rPr>
            </w:pPr>
            <w:r w:rsidRPr="00B04E3E">
              <w:rPr>
                <w:rStyle w:val="Siln"/>
                <w:rFonts w:ascii="Verdana" w:hAnsi="Verdana"/>
                <w:sz w:val="16"/>
                <w:szCs w:val="16"/>
              </w:rPr>
              <w:t>172,5</w:t>
            </w:r>
          </w:p>
        </w:tc>
        <w:tc>
          <w:tcPr>
            <w:tcW w:w="1579" w:type="dxa"/>
            <w:shd w:val="clear" w:color="auto" w:fill="auto"/>
            <w:vAlign w:val="center"/>
          </w:tcPr>
          <w:p w:rsidR="008B5219" w:rsidRPr="00B04E3E" w:rsidRDefault="008B5219" w:rsidP="000D6C5D">
            <w:pPr>
              <w:jc w:val="right"/>
              <w:rPr>
                <w:rFonts w:ascii="Verdana" w:hAnsi="Verdana"/>
                <w:sz w:val="16"/>
                <w:szCs w:val="16"/>
              </w:rPr>
            </w:pPr>
            <w:r w:rsidRPr="00B04E3E">
              <w:rPr>
                <w:rStyle w:val="Siln"/>
                <w:rFonts w:ascii="Verdana" w:hAnsi="Verdana"/>
                <w:sz w:val="16"/>
                <w:szCs w:val="16"/>
              </w:rPr>
              <w:t>177,8</w:t>
            </w:r>
          </w:p>
        </w:tc>
      </w:tr>
    </w:tbl>
    <w:p w:rsidR="008B5219" w:rsidRPr="00591D53" w:rsidRDefault="008B5219" w:rsidP="008B5219">
      <w:pPr>
        <w:jc w:val="both"/>
        <w:rPr>
          <w:rFonts w:ascii="Verdana" w:hAnsi="Verdana"/>
          <w:sz w:val="20"/>
          <w:szCs w:val="20"/>
        </w:rPr>
      </w:pPr>
    </w:p>
    <w:p w:rsidR="008B5219" w:rsidRPr="00591D53" w:rsidRDefault="008B5219" w:rsidP="000D6C5D">
      <w:pPr>
        <w:spacing w:after="120"/>
        <w:jc w:val="both"/>
        <w:rPr>
          <w:rFonts w:ascii="Verdana" w:eastAsia="Arial" w:hAnsi="Verdana"/>
          <w:b/>
          <w:bCs/>
          <w:sz w:val="20"/>
          <w:szCs w:val="20"/>
        </w:rPr>
      </w:pPr>
    </w:p>
    <w:p w:rsidR="008B5219" w:rsidRPr="00591D53" w:rsidRDefault="008B5219" w:rsidP="000D6C5D">
      <w:pPr>
        <w:spacing w:after="120"/>
        <w:jc w:val="both"/>
        <w:rPr>
          <w:rFonts w:ascii="Verdana" w:eastAsia="Arial" w:hAnsi="Verdana"/>
          <w:b/>
          <w:bCs/>
          <w:sz w:val="20"/>
          <w:szCs w:val="20"/>
        </w:rPr>
      </w:pPr>
      <w:r w:rsidRPr="00591D53">
        <w:rPr>
          <w:rFonts w:ascii="Verdana" w:eastAsia="Arial" w:hAnsi="Verdana"/>
          <w:b/>
          <w:bCs/>
          <w:sz w:val="20"/>
          <w:szCs w:val="20"/>
        </w:rPr>
        <w:t>E</w:t>
      </w:r>
      <w:r>
        <w:rPr>
          <w:rFonts w:ascii="Verdana" w:eastAsia="Arial" w:hAnsi="Verdana"/>
          <w:b/>
          <w:bCs/>
          <w:sz w:val="20"/>
          <w:szCs w:val="20"/>
        </w:rPr>
        <w:t xml:space="preserve">vropský sociální fond </w:t>
      </w:r>
      <w:r w:rsidRPr="00591D53">
        <w:rPr>
          <w:rFonts w:ascii="Verdana" w:eastAsia="Arial" w:hAnsi="Verdana"/>
          <w:b/>
          <w:bCs/>
          <w:sz w:val="20"/>
          <w:szCs w:val="20"/>
        </w:rPr>
        <w:t>v Rakousku</w:t>
      </w:r>
    </w:p>
    <w:p w:rsidR="008B5219" w:rsidRPr="00591D53" w:rsidRDefault="008B5219" w:rsidP="000A6D04">
      <w:pPr>
        <w:spacing w:after="120"/>
        <w:ind w:firstLine="709"/>
        <w:jc w:val="both"/>
        <w:rPr>
          <w:rFonts w:ascii="Verdana" w:eastAsia="Arial" w:hAnsi="Verdana"/>
          <w:sz w:val="20"/>
          <w:szCs w:val="20"/>
        </w:rPr>
      </w:pPr>
      <w:r w:rsidRPr="00591D53">
        <w:rPr>
          <w:rFonts w:ascii="Verdana" w:eastAsia="Arial" w:hAnsi="Verdana"/>
          <w:sz w:val="20"/>
          <w:szCs w:val="20"/>
        </w:rPr>
        <w:t xml:space="preserve">V Rakousku tvoří ESF rozpočet pro období 2007-2013 okolo </w:t>
      </w:r>
      <w:r w:rsidRPr="00730671">
        <w:rPr>
          <w:rFonts w:ascii="Verdana" w:eastAsia="Arial" w:hAnsi="Verdana"/>
          <w:b/>
          <w:sz w:val="20"/>
          <w:szCs w:val="20"/>
        </w:rPr>
        <w:t>472 milionů euro</w:t>
      </w:r>
      <w:r w:rsidRPr="00591D53">
        <w:rPr>
          <w:rFonts w:ascii="Verdana" w:eastAsia="Arial" w:hAnsi="Verdana"/>
          <w:sz w:val="20"/>
          <w:szCs w:val="20"/>
        </w:rPr>
        <w:t xml:space="preserve">, </w:t>
      </w:r>
      <w:r>
        <w:rPr>
          <w:rFonts w:ascii="Verdana" w:eastAsia="Arial" w:hAnsi="Verdana"/>
          <w:sz w:val="20"/>
          <w:szCs w:val="20"/>
        </w:rPr>
        <w:t xml:space="preserve">prostředky </w:t>
      </w:r>
      <w:r w:rsidRPr="00591D53">
        <w:rPr>
          <w:rFonts w:ascii="Verdana" w:eastAsia="Arial" w:hAnsi="Verdana"/>
          <w:sz w:val="20"/>
          <w:szCs w:val="20"/>
        </w:rPr>
        <w:t>budou použity na sociální projekty v různých oblastech</w:t>
      </w:r>
      <w:r>
        <w:rPr>
          <w:rFonts w:ascii="Verdana" w:eastAsia="Arial" w:hAnsi="Verdana"/>
          <w:sz w:val="20"/>
          <w:szCs w:val="20"/>
        </w:rPr>
        <w:t>,</w:t>
      </w:r>
      <w:r w:rsidRPr="00591D53">
        <w:rPr>
          <w:rFonts w:ascii="Verdana" w:eastAsia="Arial" w:hAnsi="Verdana"/>
          <w:sz w:val="20"/>
          <w:szCs w:val="20"/>
        </w:rPr>
        <w:t xml:space="preserve"> a to při dodržení následujících zásad:</w:t>
      </w:r>
      <w:r w:rsidR="0010001E">
        <w:rPr>
          <w:rFonts w:ascii="Verdana" w:eastAsia="Arial" w:hAnsi="Verdana"/>
          <w:sz w:val="20"/>
          <w:szCs w:val="20"/>
        </w:rPr>
        <w:t xml:space="preserve"> </w:t>
      </w:r>
      <w:r w:rsidRPr="00591D53">
        <w:rPr>
          <w:rFonts w:ascii="Verdana" w:eastAsia="Arial" w:hAnsi="Verdana"/>
          <w:sz w:val="20"/>
          <w:szCs w:val="20"/>
        </w:rPr>
        <w:t>inovace,</w:t>
      </w:r>
      <w:r w:rsidR="00DE51E6">
        <w:rPr>
          <w:rFonts w:ascii="Verdana" w:eastAsia="Arial" w:hAnsi="Verdana"/>
          <w:sz w:val="20"/>
          <w:szCs w:val="20"/>
        </w:rPr>
        <w:t xml:space="preserve"> </w:t>
      </w:r>
      <w:r w:rsidRPr="00591D53">
        <w:rPr>
          <w:rFonts w:ascii="Verdana" w:eastAsia="Arial" w:hAnsi="Verdana"/>
          <w:sz w:val="20"/>
          <w:szCs w:val="20"/>
        </w:rPr>
        <w:t>národní a interregionální spolupráce, rovnoprávn</w:t>
      </w:r>
      <w:r>
        <w:rPr>
          <w:rFonts w:ascii="Verdana" w:eastAsia="Arial" w:hAnsi="Verdana"/>
          <w:sz w:val="20"/>
          <w:szCs w:val="20"/>
        </w:rPr>
        <w:t>á</w:t>
      </w:r>
      <w:r w:rsidRPr="00591D53">
        <w:rPr>
          <w:rFonts w:ascii="Verdana" w:eastAsia="Arial" w:hAnsi="Verdana"/>
          <w:sz w:val="20"/>
          <w:szCs w:val="20"/>
        </w:rPr>
        <w:t xml:space="preserve"> politika, trvalost, mainstreaming. </w:t>
      </w:r>
    </w:p>
    <w:p w:rsidR="000A6D04" w:rsidRDefault="000A6D04" w:rsidP="000D6C5D">
      <w:pPr>
        <w:spacing w:after="120"/>
        <w:jc w:val="both"/>
        <w:rPr>
          <w:rFonts w:ascii="Verdana" w:eastAsia="Arial" w:hAnsi="Verdana"/>
          <w:sz w:val="20"/>
          <w:szCs w:val="20"/>
        </w:rPr>
      </w:pPr>
    </w:p>
    <w:p w:rsidR="008B5219" w:rsidRPr="00591D53" w:rsidRDefault="008B5219" w:rsidP="000D6C5D">
      <w:pPr>
        <w:spacing w:after="120"/>
        <w:jc w:val="both"/>
        <w:rPr>
          <w:rFonts w:ascii="Verdana" w:eastAsia="Arial" w:hAnsi="Verdana"/>
          <w:sz w:val="20"/>
          <w:szCs w:val="20"/>
        </w:rPr>
      </w:pPr>
      <w:r w:rsidRPr="00591D53">
        <w:rPr>
          <w:rFonts w:ascii="Verdana" w:eastAsia="Arial" w:hAnsi="Verdana"/>
          <w:sz w:val="20"/>
          <w:szCs w:val="20"/>
        </w:rPr>
        <w:t>Stěžejní body pro období 2007</w:t>
      </w:r>
      <w:r>
        <w:rPr>
          <w:rFonts w:ascii="Verdana" w:eastAsia="Arial" w:hAnsi="Verdana"/>
          <w:sz w:val="20"/>
          <w:szCs w:val="20"/>
        </w:rPr>
        <w:t>-</w:t>
      </w:r>
      <w:r w:rsidRPr="00591D53">
        <w:rPr>
          <w:rFonts w:ascii="Verdana" w:eastAsia="Arial" w:hAnsi="Verdana"/>
          <w:sz w:val="20"/>
          <w:szCs w:val="20"/>
        </w:rPr>
        <w:t>2013</w:t>
      </w:r>
      <w:r>
        <w:rPr>
          <w:rFonts w:ascii="Verdana" w:eastAsia="Arial" w:hAnsi="Verdana"/>
          <w:sz w:val="20"/>
          <w:szCs w:val="20"/>
        </w:rPr>
        <w:t>:</w:t>
      </w:r>
    </w:p>
    <w:p w:rsidR="008B5219" w:rsidRPr="00591D53" w:rsidRDefault="008B5219" w:rsidP="001E0649">
      <w:pPr>
        <w:tabs>
          <w:tab w:val="left" w:pos="284"/>
        </w:tabs>
        <w:spacing w:after="120"/>
        <w:jc w:val="both"/>
        <w:rPr>
          <w:rFonts w:ascii="Verdana" w:eastAsia="Arial" w:hAnsi="Verdana"/>
          <w:sz w:val="20"/>
          <w:szCs w:val="20"/>
        </w:rPr>
      </w:pPr>
      <w:r w:rsidRPr="00591D53">
        <w:rPr>
          <w:rFonts w:ascii="Verdana" w:eastAsia="Arial" w:hAnsi="Verdana"/>
          <w:sz w:val="20"/>
          <w:szCs w:val="20"/>
        </w:rPr>
        <w:t xml:space="preserve">- </w:t>
      </w:r>
      <w:r w:rsidR="001E0649">
        <w:rPr>
          <w:rFonts w:ascii="Verdana" w:eastAsia="Arial" w:hAnsi="Verdana"/>
          <w:sz w:val="20"/>
          <w:szCs w:val="20"/>
        </w:rPr>
        <w:tab/>
      </w:r>
      <w:r w:rsidRPr="00591D53">
        <w:rPr>
          <w:rFonts w:ascii="Verdana" w:eastAsia="Arial" w:hAnsi="Verdana"/>
          <w:sz w:val="20"/>
          <w:szCs w:val="20"/>
        </w:rPr>
        <w:t>adaptabilita zaměstnanců a podniků</w:t>
      </w:r>
      <w:r>
        <w:rPr>
          <w:rFonts w:ascii="Verdana" w:eastAsia="Arial" w:hAnsi="Verdana"/>
          <w:sz w:val="20"/>
          <w:szCs w:val="20"/>
        </w:rPr>
        <w:t>,</w:t>
      </w:r>
    </w:p>
    <w:p w:rsidR="008B5219" w:rsidRPr="00591D53" w:rsidRDefault="008B5219" w:rsidP="001E0649">
      <w:pPr>
        <w:tabs>
          <w:tab w:val="left" w:pos="284"/>
        </w:tabs>
        <w:spacing w:after="120"/>
        <w:jc w:val="both"/>
        <w:rPr>
          <w:rFonts w:ascii="Verdana" w:eastAsia="Arial" w:hAnsi="Verdana"/>
          <w:sz w:val="20"/>
          <w:szCs w:val="20"/>
        </w:rPr>
      </w:pPr>
      <w:r w:rsidRPr="00591D53">
        <w:rPr>
          <w:rFonts w:ascii="Verdana" w:eastAsia="Arial" w:hAnsi="Verdana"/>
          <w:sz w:val="20"/>
          <w:szCs w:val="20"/>
        </w:rPr>
        <w:t xml:space="preserve">- </w:t>
      </w:r>
      <w:r w:rsidR="001E0649">
        <w:rPr>
          <w:rFonts w:ascii="Verdana" w:eastAsia="Arial" w:hAnsi="Verdana"/>
          <w:sz w:val="20"/>
          <w:szCs w:val="20"/>
        </w:rPr>
        <w:tab/>
      </w:r>
      <w:r w:rsidRPr="00591D53">
        <w:rPr>
          <w:rFonts w:ascii="Verdana" w:eastAsia="Arial" w:hAnsi="Verdana"/>
          <w:sz w:val="20"/>
          <w:szCs w:val="20"/>
        </w:rPr>
        <w:t>boj s</w:t>
      </w:r>
      <w:r>
        <w:rPr>
          <w:rFonts w:ascii="Verdana" w:eastAsia="Arial" w:hAnsi="Verdana"/>
          <w:sz w:val="20"/>
          <w:szCs w:val="20"/>
        </w:rPr>
        <w:t> </w:t>
      </w:r>
      <w:r w:rsidRPr="00591D53">
        <w:rPr>
          <w:rFonts w:ascii="Verdana" w:eastAsia="Arial" w:hAnsi="Verdana"/>
          <w:sz w:val="20"/>
          <w:szCs w:val="20"/>
        </w:rPr>
        <w:t>nezaměstnaností</w:t>
      </w:r>
      <w:r>
        <w:rPr>
          <w:rFonts w:ascii="Verdana" w:eastAsia="Arial" w:hAnsi="Verdana"/>
          <w:sz w:val="20"/>
          <w:szCs w:val="20"/>
        </w:rPr>
        <w:t>,</w:t>
      </w:r>
      <w:r w:rsidRPr="00591D53">
        <w:rPr>
          <w:rFonts w:ascii="Verdana" w:eastAsia="Arial" w:hAnsi="Verdana"/>
          <w:sz w:val="20"/>
          <w:szCs w:val="20"/>
        </w:rPr>
        <w:t xml:space="preserve"> </w:t>
      </w:r>
    </w:p>
    <w:p w:rsidR="008B5219" w:rsidRPr="00591D53" w:rsidRDefault="008B5219" w:rsidP="001E0649">
      <w:pPr>
        <w:tabs>
          <w:tab w:val="left" w:pos="284"/>
        </w:tabs>
        <w:spacing w:after="120"/>
        <w:jc w:val="both"/>
        <w:rPr>
          <w:rFonts w:ascii="Verdana" w:eastAsia="Arial" w:hAnsi="Verdana"/>
          <w:sz w:val="20"/>
          <w:szCs w:val="20"/>
        </w:rPr>
      </w:pPr>
      <w:r w:rsidRPr="00591D53">
        <w:rPr>
          <w:rFonts w:ascii="Verdana" w:eastAsia="Arial" w:hAnsi="Verdana"/>
          <w:sz w:val="20"/>
          <w:szCs w:val="20"/>
        </w:rPr>
        <w:t xml:space="preserve">- </w:t>
      </w:r>
      <w:r w:rsidR="001E0649">
        <w:rPr>
          <w:rFonts w:ascii="Verdana" w:eastAsia="Arial" w:hAnsi="Verdana"/>
          <w:sz w:val="20"/>
          <w:szCs w:val="20"/>
        </w:rPr>
        <w:tab/>
      </w:r>
      <w:r w:rsidRPr="00591D53">
        <w:rPr>
          <w:rFonts w:ascii="Verdana" w:eastAsia="Arial" w:hAnsi="Verdana"/>
          <w:sz w:val="20"/>
          <w:szCs w:val="20"/>
        </w:rPr>
        <w:t>sociální zapojení zdravotně postižených</w:t>
      </w:r>
      <w:r>
        <w:rPr>
          <w:rFonts w:ascii="Verdana" w:eastAsia="Arial" w:hAnsi="Verdana"/>
          <w:sz w:val="20"/>
          <w:szCs w:val="20"/>
        </w:rPr>
        <w:t>,</w:t>
      </w:r>
    </w:p>
    <w:p w:rsidR="008B5219" w:rsidRPr="00591D53" w:rsidRDefault="008B5219" w:rsidP="001E0649">
      <w:pPr>
        <w:tabs>
          <w:tab w:val="left" w:pos="284"/>
        </w:tabs>
        <w:spacing w:after="120"/>
        <w:jc w:val="both"/>
        <w:rPr>
          <w:rFonts w:ascii="Verdana" w:eastAsia="Arial" w:hAnsi="Verdana"/>
          <w:sz w:val="20"/>
          <w:szCs w:val="20"/>
        </w:rPr>
      </w:pPr>
      <w:r w:rsidRPr="00591D53">
        <w:rPr>
          <w:rFonts w:ascii="Verdana" w:eastAsia="Arial" w:hAnsi="Verdana"/>
          <w:sz w:val="20"/>
          <w:szCs w:val="20"/>
        </w:rPr>
        <w:t xml:space="preserve">- </w:t>
      </w:r>
      <w:r w:rsidR="001E0649">
        <w:rPr>
          <w:rFonts w:ascii="Verdana" w:eastAsia="Arial" w:hAnsi="Verdana"/>
          <w:sz w:val="20"/>
          <w:szCs w:val="20"/>
        </w:rPr>
        <w:tab/>
      </w:r>
      <w:r w:rsidRPr="00591D53">
        <w:rPr>
          <w:rFonts w:ascii="Verdana" w:eastAsia="Arial" w:hAnsi="Verdana"/>
          <w:sz w:val="20"/>
          <w:szCs w:val="20"/>
        </w:rPr>
        <w:t xml:space="preserve">územní pracovní </w:t>
      </w:r>
      <w:r>
        <w:rPr>
          <w:rFonts w:ascii="Verdana" w:eastAsia="Arial" w:hAnsi="Verdana"/>
          <w:sz w:val="20"/>
          <w:szCs w:val="20"/>
        </w:rPr>
        <w:t xml:space="preserve">dohody </w:t>
      </w:r>
      <w:r w:rsidRPr="00591D53">
        <w:rPr>
          <w:rFonts w:ascii="Verdana" w:eastAsia="Arial" w:hAnsi="Verdana"/>
          <w:sz w:val="20"/>
          <w:szCs w:val="20"/>
        </w:rPr>
        <w:t>(</w:t>
      </w:r>
      <w:r w:rsidRPr="004C38DA">
        <w:rPr>
          <w:rFonts w:ascii="Verdana" w:hAnsi="Verdana"/>
          <w:i/>
          <w:sz w:val="20"/>
          <w:szCs w:val="20"/>
        </w:rPr>
        <w:t>Beschäftigungspakte</w:t>
      </w:r>
      <w:r w:rsidRPr="00591D53">
        <w:rPr>
          <w:rFonts w:ascii="Verdana" w:hAnsi="Verdana"/>
          <w:sz w:val="20"/>
          <w:szCs w:val="20"/>
        </w:rPr>
        <w:t>)</w:t>
      </w:r>
      <w:r>
        <w:rPr>
          <w:rFonts w:ascii="Verdana" w:hAnsi="Verdana"/>
          <w:sz w:val="20"/>
          <w:szCs w:val="20"/>
        </w:rPr>
        <w:t>.</w:t>
      </w:r>
    </w:p>
    <w:p w:rsidR="008B5219" w:rsidRDefault="008B5219" w:rsidP="000D6C5D">
      <w:pPr>
        <w:spacing w:after="120"/>
        <w:rPr>
          <w:rFonts w:ascii="Verdana" w:eastAsia="Arial" w:hAnsi="Verdana"/>
          <w:b/>
          <w:bCs/>
          <w:sz w:val="20"/>
          <w:szCs w:val="20"/>
        </w:rPr>
      </w:pPr>
    </w:p>
    <w:p w:rsidR="008B5219" w:rsidRPr="0096376D" w:rsidRDefault="008B5219" w:rsidP="000D6C5D">
      <w:pPr>
        <w:spacing w:after="120"/>
        <w:jc w:val="both"/>
        <w:rPr>
          <w:rFonts w:ascii="Verdana" w:eastAsia="Arial" w:hAnsi="Verdana"/>
          <w:bCs/>
          <w:sz w:val="20"/>
          <w:szCs w:val="20"/>
        </w:rPr>
      </w:pPr>
      <w:r w:rsidRPr="00591D53">
        <w:rPr>
          <w:rFonts w:ascii="Verdana" w:eastAsia="Arial" w:hAnsi="Verdana"/>
          <w:b/>
          <w:bCs/>
          <w:sz w:val="20"/>
          <w:szCs w:val="20"/>
        </w:rPr>
        <w:t>ESF a Spolkový úřad pro sociální záležitosti (</w:t>
      </w:r>
      <w:r w:rsidRPr="004C38DA">
        <w:rPr>
          <w:rFonts w:ascii="Verdana" w:eastAsia="Arial" w:hAnsi="Verdana"/>
          <w:b/>
          <w:bCs/>
          <w:i/>
          <w:sz w:val="20"/>
          <w:szCs w:val="20"/>
        </w:rPr>
        <w:t>Bundesozialamt</w:t>
      </w:r>
      <w:r w:rsidRPr="00591D53">
        <w:rPr>
          <w:rFonts w:ascii="Verdana" w:eastAsia="Arial" w:hAnsi="Verdana"/>
          <w:b/>
          <w:bCs/>
          <w:sz w:val="20"/>
          <w:szCs w:val="20"/>
        </w:rPr>
        <w:t>)</w:t>
      </w:r>
      <w:r>
        <w:rPr>
          <w:rFonts w:ascii="Verdana" w:eastAsia="Arial" w:hAnsi="Verdana"/>
          <w:b/>
          <w:bCs/>
          <w:sz w:val="20"/>
          <w:szCs w:val="20"/>
        </w:rPr>
        <w:t xml:space="preserve"> </w:t>
      </w:r>
    </w:p>
    <w:p w:rsidR="008B5219" w:rsidRPr="00591D53" w:rsidRDefault="008B5219" w:rsidP="000A6D04">
      <w:pPr>
        <w:spacing w:after="120"/>
        <w:ind w:firstLine="709"/>
        <w:jc w:val="both"/>
        <w:rPr>
          <w:rFonts w:ascii="Verdana" w:eastAsia="Arial" w:hAnsi="Verdana"/>
          <w:sz w:val="20"/>
          <w:szCs w:val="20"/>
        </w:rPr>
      </w:pPr>
      <w:r w:rsidRPr="00591D53">
        <w:rPr>
          <w:rFonts w:ascii="Verdana" w:eastAsia="Arial" w:hAnsi="Verdana"/>
          <w:sz w:val="20"/>
          <w:szCs w:val="20"/>
        </w:rPr>
        <w:t>V roce 2009 bylo Spolkovému úřadu</w:t>
      </w:r>
      <w:r w:rsidR="00DE51E6">
        <w:rPr>
          <w:rFonts w:ascii="Verdana" w:eastAsia="Arial" w:hAnsi="Verdana"/>
          <w:sz w:val="20"/>
          <w:szCs w:val="20"/>
        </w:rPr>
        <w:t xml:space="preserve"> </w:t>
      </w:r>
      <w:r w:rsidRPr="00591D53">
        <w:rPr>
          <w:rFonts w:ascii="Verdana" w:eastAsia="Arial" w:hAnsi="Verdana"/>
          <w:sz w:val="20"/>
          <w:szCs w:val="20"/>
        </w:rPr>
        <w:t>pro sociální záležitosti přiděleno z pro</w:t>
      </w:r>
      <w:r w:rsidR="00DE51E6">
        <w:rPr>
          <w:rFonts w:ascii="Verdana" w:eastAsia="Arial" w:hAnsi="Verdana"/>
          <w:sz w:val="20"/>
          <w:szCs w:val="20"/>
        </w:rPr>
        <w:softHyphen/>
      </w:r>
      <w:r w:rsidRPr="00591D53">
        <w:rPr>
          <w:rFonts w:ascii="Verdana" w:eastAsia="Arial" w:hAnsi="Verdana"/>
          <w:sz w:val="20"/>
          <w:szCs w:val="20"/>
        </w:rPr>
        <w:t>středků</w:t>
      </w:r>
      <w:r w:rsidR="00DE51E6">
        <w:rPr>
          <w:rFonts w:ascii="Verdana" w:eastAsia="Arial" w:hAnsi="Verdana"/>
          <w:sz w:val="20"/>
          <w:szCs w:val="20"/>
        </w:rPr>
        <w:t xml:space="preserve"> </w:t>
      </w:r>
      <w:r w:rsidRPr="00591D53">
        <w:rPr>
          <w:rFonts w:ascii="Verdana" w:eastAsia="Arial" w:hAnsi="Verdana"/>
          <w:sz w:val="20"/>
          <w:szCs w:val="20"/>
        </w:rPr>
        <w:t xml:space="preserve">ESF </w:t>
      </w:r>
      <w:r w:rsidRPr="00DF1383">
        <w:rPr>
          <w:rFonts w:ascii="Verdana" w:eastAsia="Arial" w:hAnsi="Verdana"/>
          <w:b/>
          <w:sz w:val="20"/>
          <w:szCs w:val="20"/>
        </w:rPr>
        <w:t>14,7 milionů euro</w:t>
      </w:r>
      <w:r w:rsidRPr="00591D53">
        <w:rPr>
          <w:rFonts w:ascii="Verdana" w:eastAsia="Arial" w:hAnsi="Verdana"/>
          <w:sz w:val="20"/>
          <w:szCs w:val="20"/>
        </w:rPr>
        <w:t xml:space="preserve"> k posílení konkurenceschopnosti a zlepšení ekono</w:t>
      </w:r>
      <w:r w:rsidR="00DE51E6">
        <w:rPr>
          <w:rFonts w:ascii="Verdana" w:eastAsia="Arial" w:hAnsi="Verdana"/>
          <w:sz w:val="20"/>
          <w:szCs w:val="20"/>
        </w:rPr>
        <w:softHyphen/>
      </w:r>
      <w:r w:rsidRPr="00591D53">
        <w:rPr>
          <w:rFonts w:ascii="Verdana" w:eastAsia="Arial" w:hAnsi="Verdana"/>
          <w:sz w:val="20"/>
          <w:szCs w:val="20"/>
        </w:rPr>
        <w:t xml:space="preserve">mické situace zdravotně postižených. </w:t>
      </w:r>
    </w:p>
    <w:p w:rsidR="008B5219" w:rsidRPr="00001641" w:rsidRDefault="008B5219" w:rsidP="000A6D04">
      <w:pPr>
        <w:spacing w:after="120"/>
        <w:ind w:firstLine="709"/>
        <w:jc w:val="both"/>
        <w:rPr>
          <w:rFonts w:ascii="Verdana" w:eastAsia="Arial" w:hAnsi="Verdana"/>
          <w:sz w:val="20"/>
          <w:szCs w:val="20"/>
        </w:rPr>
      </w:pPr>
      <w:r w:rsidRPr="00591D53">
        <w:rPr>
          <w:rFonts w:ascii="Verdana" w:eastAsia="Arial" w:hAnsi="Verdana"/>
          <w:sz w:val="20"/>
          <w:szCs w:val="20"/>
        </w:rPr>
        <w:t>K opatřením, kter</w:t>
      </w:r>
      <w:r>
        <w:rPr>
          <w:rFonts w:ascii="Verdana" w:eastAsia="Arial" w:hAnsi="Verdana"/>
          <w:sz w:val="20"/>
          <w:szCs w:val="20"/>
        </w:rPr>
        <w:t>á</w:t>
      </w:r>
      <w:r w:rsidRPr="00591D53">
        <w:rPr>
          <w:rFonts w:ascii="Verdana" w:eastAsia="Arial" w:hAnsi="Verdana"/>
          <w:sz w:val="20"/>
          <w:szCs w:val="20"/>
        </w:rPr>
        <w:t xml:space="preserve"> jsou</w:t>
      </w:r>
      <w:r>
        <w:rPr>
          <w:rFonts w:ascii="Verdana" w:eastAsia="Arial" w:hAnsi="Verdana"/>
          <w:sz w:val="20"/>
          <w:szCs w:val="20"/>
        </w:rPr>
        <w:t xml:space="preserve"> </w:t>
      </w:r>
      <w:r w:rsidRPr="00591D53">
        <w:rPr>
          <w:rFonts w:ascii="Verdana" w:eastAsia="Arial" w:hAnsi="Verdana"/>
          <w:sz w:val="20"/>
          <w:szCs w:val="20"/>
        </w:rPr>
        <w:t>hrazen</w:t>
      </w:r>
      <w:r>
        <w:rPr>
          <w:rFonts w:ascii="Verdana" w:eastAsia="Arial" w:hAnsi="Verdana"/>
          <w:sz w:val="20"/>
          <w:szCs w:val="20"/>
        </w:rPr>
        <w:t>a</w:t>
      </w:r>
      <w:r w:rsidRPr="00591D53">
        <w:rPr>
          <w:rFonts w:ascii="Verdana" w:eastAsia="Arial" w:hAnsi="Verdana"/>
          <w:sz w:val="20"/>
          <w:szCs w:val="20"/>
        </w:rPr>
        <w:t xml:space="preserve"> z prostředků ESF</w:t>
      </w:r>
      <w:r w:rsidR="00961BAB">
        <w:rPr>
          <w:rFonts w:ascii="Verdana" w:eastAsia="Arial" w:hAnsi="Verdana"/>
          <w:sz w:val="20"/>
          <w:szCs w:val="20"/>
        </w:rPr>
        <w:t xml:space="preserve">, </w:t>
      </w:r>
      <w:r w:rsidRPr="00591D53">
        <w:rPr>
          <w:rFonts w:ascii="Verdana" w:eastAsia="Arial" w:hAnsi="Verdana"/>
          <w:sz w:val="20"/>
          <w:szCs w:val="20"/>
        </w:rPr>
        <w:t xml:space="preserve">patří také asistence pro postiženého </w:t>
      </w:r>
      <w:r>
        <w:rPr>
          <w:rFonts w:ascii="Verdana" w:eastAsia="Arial" w:hAnsi="Verdana"/>
          <w:sz w:val="20"/>
          <w:szCs w:val="20"/>
        </w:rPr>
        <w:t>na pracovišti</w:t>
      </w:r>
      <w:r w:rsidRPr="00591D53">
        <w:rPr>
          <w:rFonts w:ascii="Verdana" w:eastAsia="Arial" w:hAnsi="Verdana"/>
          <w:sz w:val="20"/>
          <w:szCs w:val="20"/>
        </w:rPr>
        <w:t xml:space="preserve">, </w:t>
      </w:r>
      <w:r>
        <w:rPr>
          <w:rFonts w:ascii="Verdana" w:eastAsia="Arial" w:hAnsi="Verdana"/>
          <w:sz w:val="20"/>
          <w:szCs w:val="20"/>
        </w:rPr>
        <w:t>c</w:t>
      </w:r>
      <w:r w:rsidRPr="00591D53">
        <w:rPr>
          <w:rFonts w:ascii="Verdana" w:eastAsia="Arial" w:hAnsi="Verdana"/>
          <w:sz w:val="20"/>
          <w:szCs w:val="20"/>
        </w:rPr>
        <w:t>learing, integra</w:t>
      </w:r>
      <w:r>
        <w:rPr>
          <w:rFonts w:ascii="Verdana" w:eastAsia="Arial" w:hAnsi="Verdana"/>
          <w:sz w:val="20"/>
          <w:szCs w:val="20"/>
        </w:rPr>
        <w:t>tivní</w:t>
      </w:r>
      <w:r w:rsidRPr="00591D53">
        <w:rPr>
          <w:rFonts w:ascii="Verdana" w:eastAsia="Arial" w:hAnsi="Verdana"/>
          <w:sz w:val="20"/>
          <w:szCs w:val="20"/>
        </w:rPr>
        <w:t xml:space="preserve"> vzdělá</w:t>
      </w:r>
      <w:r>
        <w:rPr>
          <w:rFonts w:ascii="Verdana" w:eastAsia="Arial" w:hAnsi="Verdana"/>
          <w:sz w:val="20"/>
          <w:szCs w:val="20"/>
        </w:rPr>
        <w:t>vá</w:t>
      </w:r>
      <w:r w:rsidRPr="00591D53">
        <w:rPr>
          <w:rFonts w:ascii="Verdana" w:eastAsia="Arial" w:hAnsi="Verdana"/>
          <w:sz w:val="20"/>
          <w:szCs w:val="20"/>
        </w:rPr>
        <w:t xml:space="preserve">ní, podnikové poradenství. </w:t>
      </w:r>
    </w:p>
    <w:p w:rsidR="008B5219" w:rsidRPr="00591D53" w:rsidRDefault="008B5219" w:rsidP="000D6C5D">
      <w:pPr>
        <w:spacing w:after="120"/>
        <w:jc w:val="both"/>
        <w:rPr>
          <w:rFonts w:ascii="Verdana" w:eastAsia="Arial" w:hAnsi="Verdana"/>
          <w:b/>
          <w:bCs/>
          <w:sz w:val="20"/>
          <w:szCs w:val="20"/>
        </w:rPr>
      </w:pPr>
      <w:r w:rsidRPr="00591D53">
        <w:rPr>
          <w:rFonts w:ascii="Verdana" w:eastAsia="Arial" w:hAnsi="Verdana"/>
          <w:b/>
          <w:bCs/>
          <w:sz w:val="20"/>
          <w:szCs w:val="20"/>
        </w:rPr>
        <w:lastRenderedPageBreak/>
        <w:t>Podpora zaměstná</w:t>
      </w:r>
      <w:r>
        <w:rPr>
          <w:rFonts w:ascii="Verdana" w:eastAsia="Arial" w:hAnsi="Verdana"/>
          <w:b/>
          <w:bCs/>
          <w:sz w:val="20"/>
          <w:szCs w:val="20"/>
        </w:rPr>
        <w:t>vá</w:t>
      </w:r>
      <w:r w:rsidRPr="00591D53">
        <w:rPr>
          <w:rFonts w:ascii="Verdana" w:eastAsia="Arial" w:hAnsi="Verdana"/>
          <w:b/>
          <w:bCs/>
          <w:sz w:val="20"/>
          <w:szCs w:val="20"/>
        </w:rPr>
        <w:t>ní ze strany Spolkové vlády</w:t>
      </w:r>
    </w:p>
    <w:p w:rsidR="008B5219" w:rsidRPr="00591D53" w:rsidRDefault="008B5219" w:rsidP="000A6D04">
      <w:pPr>
        <w:spacing w:after="120"/>
        <w:ind w:firstLine="709"/>
        <w:jc w:val="both"/>
        <w:rPr>
          <w:rStyle w:val="Siln"/>
          <w:rFonts w:ascii="Verdana" w:eastAsia="Arial" w:hAnsi="Verdana"/>
          <w:b w:val="0"/>
          <w:bCs w:val="0"/>
          <w:sz w:val="20"/>
          <w:szCs w:val="20"/>
        </w:rPr>
      </w:pPr>
      <w:r w:rsidRPr="00591D53">
        <w:rPr>
          <w:rFonts w:ascii="Verdana" w:eastAsia="Arial" w:hAnsi="Verdana"/>
          <w:sz w:val="20"/>
          <w:szCs w:val="20"/>
        </w:rPr>
        <w:t>Zaměřuje se na primární trh práce a na sociálně-právní zabezpečení pracovních míst, kterým hrozí možný zánik. Podporuje postižené,</w:t>
      </w:r>
      <w:r w:rsidR="00DE51E6">
        <w:rPr>
          <w:rFonts w:ascii="Verdana" w:eastAsia="Arial" w:hAnsi="Verdana"/>
          <w:sz w:val="20"/>
          <w:szCs w:val="20"/>
        </w:rPr>
        <w:t xml:space="preserve"> </w:t>
      </w:r>
      <w:r w:rsidRPr="00591D53">
        <w:rPr>
          <w:rFonts w:ascii="Verdana" w:eastAsia="Arial" w:hAnsi="Verdana"/>
          <w:sz w:val="20"/>
          <w:szCs w:val="20"/>
        </w:rPr>
        <w:t>kteří se s odpovídající poskytnu</w:t>
      </w:r>
      <w:r w:rsidR="00DE51E6">
        <w:rPr>
          <w:rFonts w:ascii="Verdana" w:eastAsia="Arial" w:hAnsi="Verdana"/>
          <w:sz w:val="20"/>
          <w:szCs w:val="20"/>
        </w:rPr>
        <w:softHyphen/>
      </w:r>
      <w:r w:rsidRPr="00591D53">
        <w:rPr>
          <w:rFonts w:ascii="Verdana" w:eastAsia="Arial" w:hAnsi="Verdana"/>
          <w:sz w:val="20"/>
          <w:szCs w:val="20"/>
        </w:rPr>
        <w:t>tou pomocí mohou zařadit do pracovního procesu,</w:t>
      </w:r>
      <w:r w:rsidR="00DE51E6">
        <w:rPr>
          <w:rFonts w:ascii="Verdana" w:eastAsia="Arial" w:hAnsi="Verdana"/>
          <w:sz w:val="20"/>
          <w:szCs w:val="20"/>
        </w:rPr>
        <w:t xml:space="preserve"> </w:t>
      </w:r>
      <w:r w:rsidRPr="00591D53">
        <w:rPr>
          <w:rFonts w:ascii="Verdana" w:eastAsia="Arial" w:hAnsi="Verdana"/>
          <w:sz w:val="20"/>
          <w:szCs w:val="20"/>
        </w:rPr>
        <w:t>min. na středně dlouhou dobu. Cílovými skupinami jsou mladiství (zvláště postižení se specifickými poruchami učení a sociálními nebo citovými újmami</w:t>
      </w:r>
      <w:r>
        <w:rPr>
          <w:rFonts w:ascii="Verdana" w:eastAsia="Arial" w:hAnsi="Verdana"/>
          <w:sz w:val="20"/>
          <w:szCs w:val="20"/>
        </w:rPr>
        <w:t>) a</w:t>
      </w:r>
      <w:r w:rsidR="00961BAB">
        <w:rPr>
          <w:rFonts w:ascii="Verdana" w:eastAsia="Arial" w:hAnsi="Verdana"/>
          <w:sz w:val="20"/>
          <w:szCs w:val="20"/>
        </w:rPr>
        <w:t xml:space="preserve"> </w:t>
      </w:r>
      <w:r>
        <w:rPr>
          <w:rFonts w:ascii="Verdana" w:eastAsia="Arial" w:hAnsi="Verdana"/>
          <w:sz w:val="20"/>
          <w:szCs w:val="20"/>
        </w:rPr>
        <w:t>s</w:t>
      </w:r>
      <w:r w:rsidRPr="00591D53">
        <w:rPr>
          <w:rFonts w:ascii="Verdana" w:eastAsia="Arial" w:hAnsi="Verdana"/>
          <w:sz w:val="20"/>
          <w:szCs w:val="20"/>
        </w:rPr>
        <w:t>tarší lidé, lidé s duševním a mentálním omezením nebo postižením.</w:t>
      </w:r>
    </w:p>
    <w:p w:rsidR="008B5219" w:rsidRPr="00591D53" w:rsidRDefault="008B5219" w:rsidP="000A6D04">
      <w:pPr>
        <w:spacing w:after="120"/>
        <w:ind w:firstLine="709"/>
        <w:jc w:val="both"/>
        <w:rPr>
          <w:rFonts w:ascii="Verdana" w:eastAsia="Arial" w:hAnsi="Verdana"/>
          <w:sz w:val="20"/>
          <w:szCs w:val="20"/>
        </w:rPr>
      </w:pPr>
      <w:r w:rsidRPr="00591D53">
        <w:rPr>
          <w:rFonts w:ascii="Verdana" w:eastAsia="Arial" w:hAnsi="Verdana"/>
          <w:b/>
          <w:sz w:val="20"/>
          <w:szCs w:val="20"/>
        </w:rPr>
        <w:t>Další:</w:t>
      </w:r>
      <w:r w:rsidR="0010001E">
        <w:rPr>
          <w:rFonts w:ascii="Verdana" w:eastAsia="Arial" w:hAnsi="Verdana"/>
          <w:b/>
          <w:sz w:val="20"/>
          <w:szCs w:val="20"/>
        </w:rPr>
        <w:t xml:space="preserve"> </w:t>
      </w:r>
      <w:r w:rsidRPr="00591D53">
        <w:rPr>
          <w:rFonts w:ascii="Verdana" w:eastAsia="Arial" w:hAnsi="Verdana"/>
          <w:sz w:val="20"/>
          <w:szCs w:val="20"/>
        </w:rPr>
        <w:t>Iniciativy</w:t>
      </w:r>
      <w:r w:rsidR="001E0649">
        <w:rPr>
          <w:rFonts w:ascii="Verdana" w:eastAsia="Arial" w:hAnsi="Verdana"/>
          <w:sz w:val="20"/>
          <w:szCs w:val="20"/>
        </w:rPr>
        <w:t xml:space="preserve"> </w:t>
      </w:r>
      <w:r w:rsidRPr="00591D53">
        <w:rPr>
          <w:rFonts w:ascii="Verdana" w:eastAsia="Arial" w:hAnsi="Verdana"/>
          <w:sz w:val="20"/>
          <w:szCs w:val="20"/>
        </w:rPr>
        <w:t>a některé</w:t>
      </w:r>
      <w:r w:rsidR="005F35B9">
        <w:rPr>
          <w:rFonts w:ascii="Verdana" w:eastAsia="Arial" w:hAnsi="Verdana"/>
          <w:sz w:val="20"/>
          <w:szCs w:val="20"/>
        </w:rPr>
        <w:t xml:space="preserve"> </w:t>
      </w:r>
      <w:r w:rsidRPr="00591D53">
        <w:rPr>
          <w:rFonts w:ascii="Verdana" w:eastAsia="Arial" w:hAnsi="Verdana"/>
          <w:sz w:val="20"/>
          <w:szCs w:val="20"/>
        </w:rPr>
        <w:t xml:space="preserve">projekty např. v rámci </w:t>
      </w:r>
      <w:r>
        <w:rPr>
          <w:rFonts w:ascii="Verdana" w:eastAsia="Arial" w:hAnsi="Verdana"/>
          <w:sz w:val="20"/>
          <w:szCs w:val="20"/>
        </w:rPr>
        <w:t>Hospodářské komory Rakouska</w:t>
      </w:r>
      <w:r w:rsidRPr="00591D53">
        <w:rPr>
          <w:rFonts w:ascii="Verdana" w:eastAsia="Arial" w:hAnsi="Verdana"/>
          <w:sz w:val="20"/>
          <w:szCs w:val="20"/>
        </w:rPr>
        <w:t xml:space="preserve"> jsou financovány jednotlivci nebo partnerskými institucemi. </w:t>
      </w:r>
    </w:p>
    <w:p w:rsidR="00DB3FFF" w:rsidRDefault="00DB3FFF" w:rsidP="000A6D04">
      <w:pPr>
        <w:pStyle w:val="Normlnweb"/>
        <w:spacing w:before="0" w:beforeAutospacing="0" w:after="120" w:afterAutospacing="0" w:line="240" w:lineRule="auto"/>
        <w:ind w:firstLine="709"/>
        <w:jc w:val="both"/>
        <w:rPr>
          <w:sz w:val="20"/>
          <w:szCs w:val="20"/>
        </w:rPr>
      </w:pPr>
    </w:p>
    <w:p w:rsidR="0031231B" w:rsidRDefault="0031231B" w:rsidP="000A6D04">
      <w:pPr>
        <w:pStyle w:val="Normlnweb"/>
        <w:spacing w:before="0" w:beforeAutospacing="0" w:after="120" w:afterAutospacing="0" w:line="240" w:lineRule="auto"/>
        <w:ind w:firstLine="709"/>
        <w:jc w:val="both"/>
        <w:rPr>
          <w:sz w:val="20"/>
          <w:szCs w:val="20"/>
        </w:rPr>
      </w:pPr>
      <w:r>
        <w:rPr>
          <w:sz w:val="20"/>
          <w:szCs w:val="20"/>
        </w:rPr>
        <w:t>Spolkový zákon</w:t>
      </w:r>
      <w:r w:rsidR="005F35B9">
        <w:rPr>
          <w:sz w:val="20"/>
          <w:szCs w:val="20"/>
        </w:rPr>
        <w:t xml:space="preserve"> </w:t>
      </w:r>
      <w:r>
        <w:rPr>
          <w:sz w:val="20"/>
          <w:szCs w:val="20"/>
        </w:rPr>
        <w:t>o osobách s postižením rovněž stanoví možnost poskytnutí finančního</w:t>
      </w:r>
      <w:r w:rsidR="0010001E">
        <w:rPr>
          <w:sz w:val="20"/>
          <w:szCs w:val="20"/>
        </w:rPr>
        <w:t xml:space="preserve"> </w:t>
      </w:r>
      <w:r>
        <w:rPr>
          <w:sz w:val="20"/>
          <w:szCs w:val="20"/>
        </w:rPr>
        <w:t>příspěvku</w:t>
      </w:r>
      <w:r w:rsidR="005F35B9">
        <w:rPr>
          <w:sz w:val="20"/>
          <w:szCs w:val="20"/>
        </w:rPr>
        <w:t xml:space="preserve"> </w:t>
      </w:r>
      <w:r>
        <w:rPr>
          <w:sz w:val="20"/>
          <w:szCs w:val="20"/>
        </w:rPr>
        <w:t>z </w:t>
      </w:r>
      <w:r>
        <w:rPr>
          <w:b/>
          <w:sz w:val="20"/>
          <w:szCs w:val="20"/>
        </w:rPr>
        <w:t>Podpůrného fondu</w:t>
      </w:r>
      <w:r w:rsidR="00961BAB">
        <w:rPr>
          <w:b/>
          <w:sz w:val="20"/>
          <w:szCs w:val="20"/>
        </w:rPr>
        <w:t xml:space="preserve"> </w:t>
      </w:r>
      <w:r>
        <w:rPr>
          <w:b/>
          <w:sz w:val="20"/>
          <w:szCs w:val="20"/>
        </w:rPr>
        <w:t xml:space="preserve">pro osoby s postižením </w:t>
      </w:r>
      <w:r>
        <w:rPr>
          <w:sz w:val="20"/>
          <w:szCs w:val="20"/>
        </w:rPr>
        <w:t>(</w:t>
      </w:r>
      <w:r>
        <w:rPr>
          <w:i/>
          <w:sz w:val="20"/>
          <w:szCs w:val="20"/>
        </w:rPr>
        <w:t>Unter</w:t>
      </w:r>
      <w:r w:rsidR="00DE51E6">
        <w:rPr>
          <w:i/>
          <w:sz w:val="20"/>
          <w:szCs w:val="20"/>
        </w:rPr>
        <w:softHyphen/>
      </w:r>
      <w:r>
        <w:rPr>
          <w:i/>
          <w:sz w:val="20"/>
          <w:szCs w:val="20"/>
        </w:rPr>
        <w:t>stützungsfonds</w:t>
      </w:r>
      <w:r w:rsidR="00DE51E6">
        <w:rPr>
          <w:i/>
          <w:sz w:val="20"/>
          <w:szCs w:val="20"/>
        </w:rPr>
        <w:t xml:space="preserve"> </w:t>
      </w:r>
      <w:r w:rsidR="001E0649">
        <w:rPr>
          <w:i/>
          <w:sz w:val="20"/>
          <w:szCs w:val="20"/>
        </w:rPr>
        <w:t xml:space="preserve">für </w:t>
      </w:r>
      <w:r>
        <w:rPr>
          <w:i/>
          <w:sz w:val="20"/>
          <w:szCs w:val="20"/>
        </w:rPr>
        <w:t>Menschen mit Behinderung)</w:t>
      </w:r>
      <w:r>
        <w:rPr>
          <w:sz w:val="20"/>
          <w:szCs w:val="20"/>
        </w:rPr>
        <w:t xml:space="preserve">. </w:t>
      </w:r>
      <w:r w:rsidRPr="00075A93">
        <w:rPr>
          <w:sz w:val="20"/>
          <w:szCs w:val="20"/>
        </w:rPr>
        <w:t>Fond byl vytvořen pro pomoc</w:t>
      </w:r>
      <w:r>
        <w:rPr>
          <w:b/>
          <w:sz w:val="20"/>
          <w:szCs w:val="20"/>
        </w:rPr>
        <w:t xml:space="preserve"> </w:t>
      </w:r>
      <w:r w:rsidRPr="00CD221B">
        <w:rPr>
          <w:sz w:val="20"/>
          <w:szCs w:val="20"/>
        </w:rPr>
        <w:t xml:space="preserve">v případě, že se </w:t>
      </w:r>
      <w:r>
        <w:rPr>
          <w:sz w:val="20"/>
          <w:szCs w:val="20"/>
        </w:rPr>
        <w:t>postižený dostane do nouzové situace, zejména následkem události, která souvisí s jeho postižením. Patří sem podpora pro zajištění osobní mobility (např. úprava os</w:t>
      </w:r>
      <w:r w:rsidR="00DE51E6">
        <w:rPr>
          <w:sz w:val="20"/>
          <w:szCs w:val="20"/>
        </w:rPr>
        <w:t>obního automobilu)</w:t>
      </w:r>
      <w:r w:rsidR="001E0649">
        <w:rPr>
          <w:sz w:val="20"/>
          <w:szCs w:val="20"/>
        </w:rPr>
        <w:t xml:space="preserve"> </w:t>
      </w:r>
      <w:r>
        <w:rPr>
          <w:sz w:val="20"/>
          <w:szCs w:val="20"/>
        </w:rPr>
        <w:t>nebo</w:t>
      </w:r>
      <w:r w:rsidR="005F35B9">
        <w:rPr>
          <w:sz w:val="20"/>
          <w:szCs w:val="20"/>
        </w:rPr>
        <w:t xml:space="preserve"> </w:t>
      </w:r>
      <w:r>
        <w:rPr>
          <w:sz w:val="20"/>
          <w:szCs w:val="20"/>
        </w:rPr>
        <w:t>překonávání bariér (např. přestavba bytového prostoru na bezbariérový). Z podpůrného fondu jsou rovněž vypláceny příspěvky pro jejich opatrovníky (rodinné příslušníky) v případě jejich nemoci, dovolené aj.</w:t>
      </w:r>
    </w:p>
    <w:p w:rsidR="0031231B" w:rsidRDefault="0031231B" w:rsidP="000A6D04">
      <w:pPr>
        <w:pStyle w:val="Normlnweb"/>
        <w:spacing w:before="0" w:beforeAutospacing="0" w:after="120" w:afterAutospacing="0" w:line="240" w:lineRule="auto"/>
        <w:ind w:firstLine="709"/>
        <w:jc w:val="both"/>
        <w:rPr>
          <w:sz w:val="20"/>
          <w:szCs w:val="20"/>
        </w:rPr>
      </w:pPr>
      <w:r>
        <w:rPr>
          <w:sz w:val="20"/>
          <w:szCs w:val="20"/>
        </w:rPr>
        <w:t>Od 1.7.2007 lze podle tohoto zákona z podpůrného fondu osobám s postižením nebo jejich</w:t>
      </w:r>
      <w:r w:rsidR="0010001E">
        <w:rPr>
          <w:sz w:val="20"/>
          <w:szCs w:val="20"/>
        </w:rPr>
        <w:t xml:space="preserve"> </w:t>
      </w:r>
      <w:r>
        <w:rPr>
          <w:sz w:val="20"/>
          <w:szCs w:val="20"/>
        </w:rPr>
        <w:t>opatrovníkům</w:t>
      </w:r>
      <w:r w:rsidR="001E0649">
        <w:rPr>
          <w:sz w:val="20"/>
          <w:szCs w:val="20"/>
        </w:rPr>
        <w:t xml:space="preserve"> </w:t>
      </w:r>
      <w:r>
        <w:rPr>
          <w:sz w:val="20"/>
          <w:szCs w:val="20"/>
        </w:rPr>
        <w:t>za</w:t>
      </w:r>
      <w:r w:rsidR="005F35B9">
        <w:rPr>
          <w:sz w:val="20"/>
          <w:szCs w:val="20"/>
        </w:rPr>
        <w:t xml:space="preserve"> </w:t>
      </w:r>
      <w:r>
        <w:rPr>
          <w:sz w:val="20"/>
          <w:szCs w:val="20"/>
        </w:rPr>
        <w:t xml:space="preserve">určitých předpokladů poskytovat příspěvek na </w:t>
      </w:r>
      <w:r w:rsidRPr="00FD1015">
        <w:rPr>
          <w:sz w:val="20"/>
          <w:szCs w:val="20"/>
        </w:rPr>
        <w:t>24hodinovou péči.</w:t>
      </w:r>
      <w:r>
        <w:rPr>
          <w:sz w:val="20"/>
          <w:szCs w:val="20"/>
        </w:rPr>
        <w:t xml:space="preserve"> </w:t>
      </w:r>
    </w:p>
    <w:p w:rsidR="0031231B" w:rsidRDefault="0010001E" w:rsidP="000A6D04">
      <w:pPr>
        <w:pStyle w:val="Normlnweb"/>
        <w:spacing w:before="0" w:beforeAutospacing="0" w:after="120" w:afterAutospacing="0" w:line="240" w:lineRule="auto"/>
        <w:ind w:firstLine="709"/>
        <w:jc w:val="both"/>
        <w:rPr>
          <w:sz w:val="20"/>
          <w:szCs w:val="20"/>
        </w:rPr>
      </w:pPr>
      <w:r>
        <w:rPr>
          <w:sz w:val="20"/>
          <w:szCs w:val="20"/>
        </w:rPr>
        <w:t xml:space="preserve">Cílem podpůrného </w:t>
      </w:r>
      <w:r w:rsidR="0031231B">
        <w:rPr>
          <w:sz w:val="20"/>
          <w:szCs w:val="20"/>
        </w:rPr>
        <w:t>fondu je rovněž poskytovat pomoc osobám, které ještě nejsou výdělečně činné (děti), které již nejsou aktivně zapojeny do pracovního života (důchodci) nebo v důsledku svého</w:t>
      </w:r>
      <w:r w:rsidR="00DE51E6" w:rsidRPr="00DE51E6">
        <w:rPr>
          <w:sz w:val="12"/>
          <w:szCs w:val="12"/>
        </w:rPr>
        <w:t xml:space="preserve"> </w:t>
      </w:r>
      <w:r w:rsidR="0031231B">
        <w:rPr>
          <w:sz w:val="20"/>
          <w:szCs w:val="20"/>
        </w:rPr>
        <w:t>těžkého</w:t>
      </w:r>
      <w:r w:rsidR="0031231B" w:rsidRPr="00DE51E6">
        <w:rPr>
          <w:sz w:val="12"/>
          <w:szCs w:val="12"/>
        </w:rPr>
        <w:t xml:space="preserve"> </w:t>
      </w:r>
      <w:r w:rsidR="0031231B">
        <w:rPr>
          <w:sz w:val="20"/>
          <w:szCs w:val="20"/>
        </w:rPr>
        <w:t>postižení nemohou být do pracovního života nik</w:t>
      </w:r>
      <w:r w:rsidR="00DE51E6">
        <w:rPr>
          <w:sz w:val="20"/>
          <w:szCs w:val="20"/>
        </w:rPr>
        <w:t xml:space="preserve">dy integrovány. Podpora je však </w:t>
      </w:r>
      <w:r w:rsidR="0031231B">
        <w:rPr>
          <w:sz w:val="20"/>
          <w:szCs w:val="20"/>
        </w:rPr>
        <w:t>poskytována pouze za předpokladu, že je zacho</w:t>
      </w:r>
      <w:r w:rsidR="00DE51E6">
        <w:rPr>
          <w:sz w:val="20"/>
          <w:szCs w:val="20"/>
        </w:rPr>
        <w:softHyphen/>
      </w:r>
      <w:r w:rsidR="0031231B">
        <w:rPr>
          <w:sz w:val="20"/>
          <w:szCs w:val="20"/>
        </w:rPr>
        <w:t xml:space="preserve">vána úspornost, účelnost a hospodárnost při vynakládání prostředků z fondu. Osoba, která má nárok na podporu z Podpůrného fondu, nesmí být osoba označená jako „zvýhodněný postižený“. Na poskytnutí podpory </w:t>
      </w:r>
      <w:r w:rsidR="0031231B" w:rsidRPr="00F45E57">
        <w:rPr>
          <w:b/>
          <w:sz w:val="20"/>
          <w:szCs w:val="20"/>
        </w:rPr>
        <w:t>není právní nárok</w:t>
      </w:r>
      <w:r w:rsidR="0031231B">
        <w:rPr>
          <w:sz w:val="20"/>
          <w:szCs w:val="20"/>
        </w:rPr>
        <w:t xml:space="preserve">.   </w:t>
      </w:r>
    </w:p>
    <w:p w:rsidR="000A6D04" w:rsidRDefault="000A6D04" w:rsidP="000D6C5D">
      <w:pPr>
        <w:pStyle w:val="Normlnweb"/>
        <w:spacing w:before="0" w:beforeAutospacing="0" w:after="120" w:afterAutospacing="0" w:line="240" w:lineRule="auto"/>
        <w:jc w:val="both"/>
        <w:rPr>
          <w:b/>
          <w:sz w:val="20"/>
          <w:szCs w:val="20"/>
        </w:rPr>
      </w:pPr>
    </w:p>
    <w:p w:rsidR="0031231B" w:rsidRDefault="0031231B" w:rsidP="000D6C5D">
      <w:pPr>
        <w:pStyle w:val="Normlnweb"/>
        <w:spacing w:before="0" w:beforeAutospacing="0" w:after="120" w:afterAutospacing="0" w:line="240" w:lineRule="auto"/>
        <w:jc w:val="both"/>
        <w:rPr>
          <w:sz w:val="20"/>
          <w:szCs w:val="20"/>
        </w:rPr>
      </w:pPr>
      <w:r w:rsidRPr="00AD3264">
        <w:rPr>
          <w:b/>
          <w:sz w:val="20"/>
          <w:szCs w:val="20"/>
        </w:rPr>
        <w:t>Podmínky poskytnutí finanční podpory</w:t>
      </w:r>
      <w:r>
        <w:rPr>
          <w:sz w:val="20"/>
          <w:szCs w:val="20"/>
        </w:rPr>
        <w:t>:</w:t>
      </w:r>
    </w:p>
    <w:p w:rsidR="0031231B" w:rsidRDefault="0031231B" w:rsidP="000A6D04">
      <w:pPr>
        <w:pStyle w:val="Normlnweb"/>
        <w:numPr>
          <w:ilvl w:val="0"/>
          <w:numId w:val="29"/>
        </w:numPr>
        <w:spacing w:before="0" w:beforeAutospacing="0" w:after="120" w:afterAutospacing="0" w:line="240" w:lineRule="auto"/>
        <w:ind w:left="284" w:hanging="284"/>
        <w:jc w:val="both"/>
        <w:rPr>
          <w:sz w:val="20"/>
          <w:szCs w:val="20"/>
        </w:rPr>
      </w:pPr>
      <w:r>
        <w:rPr>
          <w:sz w:val="20"/>
          <w:szCs w:val="20"/>
        </w:rPr>
        <w:t>rakouské státní občanství nebo trvalý pobyt v Rakousku,</w:t>
      </w:r>
    </w:p>
    <w:p w:rsidR="0031231B" w:rsidRDefault="0031231B" w:rsidP="000A6D04">
      <w:pPr>
        <w:pStyle w:val="Normlnweb"/>
        <w:numPr>
          <w:ilvl w:val="0"/>
          <w:numId w:val="29"/>
        </w:numPr>
        <w:spacing w:before="0" w:beforeAutospacing="0" w:after="120" w:afterAutospacing="0" w:line="240" w:lineRule="auto"/>
        <w:ind w:left="284" w:hanging="284"/>
        <w:jc w:val="both"/>
        <w:rPr>
          <w:sz w:val="20"/>
          <w:szCs w:val="20"/>
        </w:rPr>
      </w:pPr>
      <w:r>
        <w:rPr>
          <w:sz w:val="20"/>
          <w:szCs w:val="20"/>
        </w:rPr>
        <w:t>konkrétní záměr lékařské, sociální nebo pracovní rehabilitace (např. přizpůsobení bytových prostor pro invalidní vozík, úprava automobilu),</w:t>
      </w:r>
    </w:p>
    <w:p w:rsidR="0031231B" w:rsidRDefault="0031231B" w:rsidP="000A6D04">
      <w:pPr>
        <w:pStyle w:val="Normlnweb"/>
        <w:numPr>
          <w:ilvl w:val="0"/>
          <w:numId w:val="29"/>
        </w:numPr>
        <w:spacing w:before="0" w:beforeAutospacing="0" w:after="120" w:afterAutospacing="0" w:line="240" w:lineRule="auto"/>
        <w:ind w:left="284" w:hanging="284"/>
        <w:jc w:val="both"/>
        <w:rPr>
          <w:sz w:val="20"/>
          <w:szCs w:val="20"/>
        </w:rPr>
      </w:pPr>
      <w:r>
        <w:rPr>
          <w:sz w:val="20"/>
          <w:szCs w:val="20"/>
        </w:rPr>
        <w:t>z</w:t>
      </w:r>
      <w:r w:rsidR="00DE51E6">
        <w:rPr>
          <w:sz w:val="20"/>
          <w:szCs w:val="20"/>
        </w:rPr>
        <w:t xml:space="preserve">načné a trvalé poškození zdraví </w:t>
      </w:r>
      <w:r>
        <w:rPr>
          <w:sz w:val="20"/>
          <w:szCs w:val="20"/>
        </w:rPr>
        <w:t>(stupeň postižení min. 50 % ze 100 %); jako důkaz platí průkaz pro</w:t>
      </w:r>
      <w:r w:rsidR="001E0649">
        <w:rPr>
          <w:sz w:val="20"/>
          <w:szCs w:val="20"/>
        </w:rPr>
        <w:t xml:space="preserve"> </w:t>
      </w:r>
      <w:r>
        <w:rPr>
          <w:sz w:val="20"/>
          <w:szCs w:val="20"/>
        </w:rPr>
        <w:t>p</w:t>
      </w:r>
      <w:r w:rsidR="00DE51E6">
        <w:rPr>
          <w:sz w:val="20"/>
          <w:szCs w:val="20"/>
        </w:rPr>
        <w:t xml:space="preserve">ostižené, </w:t>
      </w:r>
      <w:r>
        <w:rPr>
          <w:sz w:val="20"/>
          <w:szCs w:val="20"/>
        </w:rPr>
        <w:t>zvýšený příjem rodinných příspěvků, pobírání příspěvku na péči,</w:t>
      </w:r>
    </w:p>
    <w:p w:rsidR="0031231B" w:rsidRDefault="0031231B" w:rsidP="000A6D04">
      <w:pPr>
        <w:pStyle w:val="Normlnweb"/>
        <w:numPr>
          <w:ilvl w:val="0"/>
          <w:numId w:val="29"/>
        </w:numPr>
        <w:spacing w:before="0" w:beforeAutospacing="0" w:after="120" w:afterAutospacing="0" w:line="240" w:lineRule="auto"/>
        <w:ind w:left="284" w:hanging="284"/>
        <w:jc w:val="both"/>
        <w:rPr>
          <w:sz w:val="20"/>
          <w:szCs w:val="20"/>
        </w:rPr>
      </w:pPr>
      <w:r>
        <w:rPr>
          <w:sz w:val="20"/>
          <w:szCs w:val="20"/>
        </w:rPr>
        <w:t xml:space="preserve">souvislost konkrétních záměrů souvisejících s postižením,  </w:t>
      </w:r>
    </w:p>
    <w:p w:rsidR="0031231B" w:rsidRDefault="0031231B" w:rsidP="000A6D04">
      <w:pPr>
        <w:pStyle w:val="Normlnweb"/>
        <w:numPr>
          <w:ilvl w:val="0"/>
          <w:numId w:val="29"/>
        </w:numPr>
        <w:spacing w:before="0" w:beforeAutospacing="0" w:after="120" w:afterAutospacing="0" w:line="240" w:lineRule="auto"/>
        <w:ind w:left="284" w:hanging="284"/>
        <w:jc w:val="both"/>
        <w:rPr>
          <w:sz w:val="20"/>
          <w:szCs w:val="20"/>
        </w:rPr>
      </w:pPr>
      <w:r>
        <w:rPr>
          <w:sz w:val="20"/>
          <w:szCs w:val="20"/>
        </w:rPr>
        <w:t>příjmová hranice pro 2</w:t>
      </w:r>
      <w:r w:rsidR="00DE51E6">
        <w:rPr>
          <w:sz w:val="20"/>
          <w:szCs w:val="20"/>
        </w:rPr>
        <w:t xml:space="preserve"> </w:t>
      </w:r>
      <w:r>
        <w:rPr>
          <w:sz w:val="20"/>
          <w:szCs w:val="20"/>
        </w:rPr>
        <w:t>osoby činí 2 060,00 euro čistého a zvyšuje se v případě vyživovací povinnosti a postižení partnera navrhovatele,</w:t>
      </w:r>
    </w:p>
    <w:p w:rsidR="0031231B" w:rsidRDefault="0031231B" w:rsidP="000A6D04">
      <w:pPr>
        <w:pStyle w:val="Normlnweb"/>
        <w:numPr>
          <w:ilvl w:val="0"/>
          <w:numId w:val="29"/>
        </w:numPr>
        <w:spacing w:before="0" w:beforeAutospacing="0" w:after="120" w:afterAutospacing="0" w:line="240" w:lineRule="auto"/>
        <w:ind w:left="284" w:hanging="284"/>
        <w:jc w:val="both"/>
        <w:rPr>
          <w:sz w:val="20"/>
          <w:szCs w:val="20"/>
        </w:rPr>
      </w:pPr>
      <w:r>
        <w:rPr>
          <w:sz w:val="20"/>
          <w:szCs w:val="20"/>
        </w:rPr>
        <w:t>záměr nesmí být financován</w:t>
      </w:r>
      <w:r w:rsidR="001E0649">
        <w:rPr>
          <w:sz w:val="20"/>
          <w:szCs w:val="20"/>
        </w:rPr>
        <w:t xml:space="preserve"> </w:t>
      </w:r>
      <w:r>
        <w:rPr>
          <w:sz w:val="20"/>
          <w:szCs w:val="20"/>
        </w:rPr>
        <w:t>jinými institucemi (např. okresním zastupitelstvem, různými fondy veřejné péče,</w:t>
      </w:r>
      <w:r w:rsidR="001E0649">
        <w:rPr>
          <w:sz w:val="20"/>
          <w:szCs w:val="20"/>
        </w:rPr>
        <w:t xml:space="preserve"> </w:t>
      </w:r>
      <w:r>
        <w:rPr>
          <w:sz w:val="20"/>
          <w:szCs w:val="20"/>
        </w:rPr>
        <w:t>úřadem zemského zastupitelstva, nositeli sociálního pojištění, tj.</w:t>
      </w:r>
      <w:r w:rsidR="00F45E57">
        <w:rPr>
          <w:sz w:val="20"/>
          <w:szCs w:val="20"/>
        </w:rPr>
        <w:t xml:space="preserve"> </w:t>
      </w:r>
      <w:r>
        <w:rPr>
          <w:sz w:val="20"/>
          <w:szCs w:val="20"/>
        </w:rPr>
        <w:t>nemocenského, úrazového a důchodového),</w:t>
      </w:r>
    </w:p>
    <w:p w:rsidR="0031231B" w:rsidRDefault="0031231B" w:rsidP="000A6D04">
      <w:pPr>
        <w:pStyle w:val="Normlnweb"/>
        <w:numPr>
          <w:ilvl w:val="0"/>
          <w:numId w:val="29"/>
        </w:numPr>
        <w:spacing w:before="0" w:beforeAutospacing="0" w:after="120" w:afterAutospacing="0" w:line="240" w:lineRule="auto"/>
        <w:ind w:left="284" w:hanging="284"/>
        <w:jc w:val="both"/>
        <w:rPr>
          <w:sz w:val="20"/>
          <w:szCs w:val="20"/>
        </w:rPr>
      </w:pPr>
      <w:r>
        <w:rPr>
          <w:sz w:val="20"/>
          <w:szCs w:val="20"/>
        </w:rPr>
        <w:t xml:space="preserve">podání žádosti (formuláře) u příslušného zemského zastupitelstva Spolkového úřadu pro sociální záležitosti před realizací záměru. </w:t>
      </w:r>
    </w:p>
    <w:p w:rsidR="0031231B" w:rsidRDefault="0031231B" w:rsidP="000D6C5D">
      <w:pPr>
        <w:pStyle w:val="Normlnweb"/>
        <w:spacing w:before="0" w:beforeAutospacing="0" w:after="120" w:afterAutospacing="0" w:line="240" w:lineRule="auto"/>
        <w:ind w:left="360"/>
        <w:jc w:val="both"/>
        <w:rPr>
          <w:sz w:val="20"/>
          <w:szCs w:val="20"/>
        </w:rPr>
      </w:pPr>
      <w:r>
        <w:rPr>
          <w:sz w:val="20"/>
          <w:szCs w:val="20"/>
        </w:rPr>
        <w:t>Výše příspěvku je závislá na příjmu rodiny; činí maximálně 5 800,00 euro.</w:t>
      </w:r>
    </w:p>
    <w:p w:rsidR="0031231B" w:rsidRPr="00A4478D" w:rsidRDefault="0031231B" w:rsidP="000A6D04">
      <w:pPr>
        <w:spacing w:after="120"/>
        <w:ind w:firstLine="709"/>
        <w:jc w:val="both"/>
        <w:rPr>
          <w:rFonts w:ascii="Verdana" w:hAnsi="Verdana"/>
          <w:sz w:val="20"/>
          <w:szCs w:val="20"/>
        </w:rPr>
      </w:pPr>
      <w:r w:rsidRPr="00A4478D">
        <w:rPr>
          <w:rFonts w:ascii="Verdana" w:hAnsi="Verdana"/>
          <w:sz w:val="20"/>
          <w:szCs w:val="20"/>
        </w:rPr>
        <w:t xml:space="preserve">V r. 2009 </w:t>
      </w:r>
      <w:r>
        <w:rPr>
          <w:rFonts w:ascii="Verdana" w:hAnsi="Verdana"/>
          <w:sz w:val="20"/>
          <w:szCs w:val="20"/>
        </w:rPr>
        <w:t xml:space="preserve">bylo z Podpůrného fondu poskytnuto cca 4 000 příspěvků v celkové výši cca </w:t>
      </w:r>
      <w:r w:rsidRPr="00A4478D">
        <w:rPr>
          <w:rFonts w:ascii="Verdana" w:hAnsi="Verdana"/>
          <w:b/>
          <w:sz w:val="20"/>
          <w:szCs w:val="20"/>
        </w:rPr>
        <w:t>3,6 mil. euro</w:t>
      </w:r>
      <w:r>
        <w:rPr>
          <w:rFonts w:ascii="Verdana" w:hAnsi="Verdana"/>
          <w:sz w:val="20"/>
          <w:szCs w:val="20"/>
        </w:rPr>
        <w:t xml:space="preserve">. </w:t>
      </w:r>
    </w:p>
    <w:p w:rsidR="0031231B" w:rsidRDefault="0031231B" w:rsidP="000D6C5D">
      <w:pPr>
        <w:spacing w:after="120"/>
        <w:rPr>
          <w:rFonts w:ascii="Verdana" w:hAnsi="Verdana"/>
          <w:b/>
          <w:sz w:val="20"/>
          <w:szCs w:val="20"/>
        </w:rPr>
      </w:pPr>
    </w:p>
    <w:p w:rsidR="0031231B" w:rsidRDefault="0031231B" w:rsidP="0031231B">
      <w:pPr>
        <w:rPr>
          <w:rFonts w:ascii="Verdana" w:hAnsi="Verdana"/>
          <w:b/>
          <w:sz w:val="20"/>
          <w:szCs w:val="20"/>
        </w:rPr>
      </w:pPr>
    </w:p>
    <w:p w:rsidR="008B5219" w:rsidRDefault="008B5219">
      <w:pPr>
        <w:rPr>
          <w:rFonts w:ascii="Verdana" w:hAnsi="Verdana"/>
          <w:b/>
          <w:sz w:val="24"/>
          <w:szCs w:val="24"/>
        </w:rPr>
      </w:pPr>
      <w:r>
        <w:rPr>
          <w:rFonts w:ascii="Verdana" w:hAnsi="Verdana"/>
          <w:b/>
          <w:sz w:val="24"/>
          <w:szCs w:val="24"/>
        </w:rPr>
        <w:br w:type="page"/>
      </w:r>
    </w:p>
    <w:p w:rsidR="00FF16CF" w:rsidRPr="003B73DE" w:rsidRDefault="00AC68B7" w:rsidP="000D6C5D">
      <w:pPr>
        <w:pStyle w:val="Nadpis1"/>
      </w:pPr>
      <w:bookmarkStart w:id="19" w:name="_Toc322679638"/>
      <w:r w:rsidRPr="003B73DE">
        <w:lastRenderedPageBreak/>
        <w:t>P</w:t>
      </w:r>
      <w:r w:rsidR="00FF16CF" w:rsidRPr="003B73DE">
        <w:t>rameny</w:t>
      </w:r>
      <w:bookmarkEnd w:id="19"/>
    </w:p>
    <w:p w:rsidR="00DE51E6" w:rsidRDefault="00FF16CF" w:rsidP="00DE51E6">
      <w:pPr>
        <w:jc w:val="both"/>
        <w:rPr>
          <w:rFonts w:ascii="Verdana" w:eastAsia="Times New Roman" w:hAnsi="Verdana" w:cs="Times New Roman"/>
          <w:sz w:val="20"/>
          <w:szCs w:val="20"/>
          <w:lang w:val="de-DE" w:eastAsia="cs-CZ"/>
        </w:rPr>
      </w:pPr>
      <w:r w:rsidRPr="00A72860">
        <w:rPr>
          <w:rFonts w:ascii="Verdana" w:eastAsia="Times New Roman" w:hAnsi="Verdana" w:cs="Times New Roman"/>
          <w:sz w:val="20"/>
          <w:szCs w:val="20"/>
          <w:lang w:val="de-DE" w:eastAsia="cs-CZ"/>
        </w:rPr>
        <w:t>Behindertenbericht 2008</w:t>
      </w:r>
      <w:r w:rsidR="00770785" w:rsidRPr="00A72860">
        <w:rPr>
          <w:rFonts w:ascii="Verdana" w:eastAsia="Times New Roman" w:hAnsi="Verdana" w:cs="Times New Roman"/>
          <w:sz w:val="20"/>
          <w:szCs w:val="20"/>
          <w:lang w:val="de-DE" w:eastAsia="cs-CZ"/>
        </w:rPr>
        <w:t>.</w:t>
      </w:r>
      <w:r w:rsidR="00DE51E6" w:rsidRPr="00DE51E6">
        <w:rPr>
          <w:rFonts w:ascii="Verdana" w:eastAsia="Times New Roman" w:hAnsi="Verdana" w:cs="Times New Roman"/>
          <w:sz w:val="12"/>
          <w:szCs w:val="12"/>
          <w:lang w:val="de-DE" w:eastAsia="cs-CZ"/>
        </w:rPr>
        <w:t xml:space="preserve"> </w:t>
      </w:r>
      <w:r w:rsidRPr="00A72860">
        <w:rPr>
          <w:rFonts w:ascii="Verdana" w:eastAsia="Times New Roman" w:hAnsi="Verdana" w:cs="Times New Roman"/>
          <w:sz w:val="20"/>
          <w:szCs w:val="20"/>
          <w:lang w:val="de-DE" w:eastAsia="cs-CZ"/>
        </w:rPr>
        <w:t>Bericht</w:t>
      </w:r>
      <w:r w:rsidRPr="00DE51E6">
        <w:rPr>
          <w:rFonts w:ascii="Verdana" w:eastAsia="Times New Roman" w:hAnsi="Verdana" w:cs="Times New Roman"/>
          <w:sz w:val="12"/>
          <w:szCs w:val="12"/>
          <w:lang w:val="de-DE" w:eastAsia="cs-CZ"/>
        </w:rPr>
        <w:t xml:space="preserve"> </w:t>
      </w:r>
      <w:r w:rsidRPr="00A72860">
        <w:rPr>
          <w:rFonts w:ascii="Verdana" w:eastAsia="Times New Roman" w:hAnsi="Verdana" w:cs="Times New Roman"/>
          <w:sz w:val="20"/>
          <w:szCs w:val="20"/>
          <w:lang w:val="de-DE" w:eastAsia="cs-CZ"/>
        </w:rPr>
        <w:t>der</w:t>
      </w:r>
      <w:r w:rsidRPr="00DE51E6">
        <w:rPr>
          <w:rFonts w:ascii="Verdana" w:eastAsia="Times New Roman" w:hAnsi="Verdana" w:cs="Times New Roman"/>
          <w:sz w:val="12"/>
          <w:szCs w:val="12"/>
          <w:lang w:val="de-DE" w:eastAsia="cs-CZ"/>
        </w:rPr>
        <w:t xml:space="preserve"> </w:t>
      </w:r>
      <w:r w:rsidRPr="00A72860">
        <w:rPr>
          <w:rFonts w:ascii="Verdana" w:eastAsia="Times New Roman" w:hAnsi="Verdana" w:cs="Times New Roman"/>
          <w:sz w:val="20"/>
          <w:szCs w:val="20"/>
          <w:lang w:val="de-DE" w:eastAsia="cs-CZ"/>
        </w:rPr>
        <w:t xml:space="preserve">Bundesregierung über die Lage von Menschen </w:t>
      </w:r>
      <w:r w:rsidR="00EC5F65" w:rsidRPr="00A72860">
        <w:rPr>
          <w:rFonts w:ascii="Verdana" w:eastAsia="Times New Roman" w:hAnsi="Verdana" w:cs="Times New Roman"/>
          <w:sz w:val="20"/>
          <w:szCs w:val="20"/>
          <w:lang w:val="de-DE" w:eastAsia="cs-CZ"/>
        </w:rPr>
        <w:t>mit Behinderungen in Österreich. Bundesministerium für</w:t>
      </w:r>
      <w:r w:rsidR="00DE51E6">
        <w:rPr>
          <w:rFonts w:ascii="Verdana" w:eastAsia="Times New Roman" w:hAnsi="Verdana" w:cs="Times New Roman"/>
          <w:sz w:val="20"/>
          <w:szCs w:val="20"/>
          <w:lang w:val="de-DE" w:eastAsia="cs-CZ"/>
        </w:rPr>
        <w:t xml:space="preserve"> </w:t>
      </w:r>
      <w:r w:rsidR="00EC5F65" w:rsidRPr="00A72860">
        <w:rPr>
          <w:rFonts w:ascii="Verdana" w:eastAsia="Times New Roman" w:hAnsi="Verdana" w:cs="Times New Roman"/>
          <w:sz w:val="20"/>
          <w:szCs w:val="20"/>
          <w:lang w:val="de-DE" w:eastAsia="cs-CZ"/>
        </w:rPr>
        <w:t>Arbeit, Soziales und Konsumen</w:t>
      </w:r>
      <w:r w:rsidR="00DE51E6">
        <w:rPr>
          <w:rFonts w:ascii="Verdana" w:eastAsia="Times New Roman" w:hAnsi="Verdana" w:cs="Times New Roman"/>
          <w:sz w:val="20"/>
          <w:szCs w:val="20"/>
          <w:lang w:val="de-DE" w:eastAsia="cs-CZ"/>
        </w:rPr>
        <w:softHyphen/>
      </w:r>
      <w:r w:rsidR="00EC5F65" w:rsidRPr="00A72860">
        <w:rPr>
          <w:rFonts w:ascii="Verdana" w:eastAsia="Times New Roman" w:hAnsi="Verdana" w:cs="Times New Roman"/>
          <w:sz w:val="20"/>
          <w:szCs w:val="20"/>
          <w:lang w:val="de-DE" w:eastAsia="cs-CZ"/>
        </w:rPr>
        <w:t xml:space="preserve">tenschutz (2008): </w:t>
      </w:r>
      <w:r w:rsidRPr="00A72860">
        <w:rPr>
          <w:rFonts w:ascii="Verdana" w:eastAsia="Times New Roman" w:hAnsi="Verdana" w:cs="Times New Roman"/>
          <w:sz w:val="20"/>
          <w:szCs w:val="20"/>
          <w:lang w:val="de-DE" w:eastAsia="cs-CZ"/>
        </w:rPr>
        <w:t xml:space="preserve"> Wien</w:t>
      </w:r>
      <w:r w:rsidR="0030707D" w:rsidRPr="00220AAD">
        <w:rPr>
          <w:rFonts w:ascii="Verdana" w:eastAsia="Times New Roman" w:hAnsi="Verdana" w:cs="Times New Roman"/>
          <w:sz w:val="20"/>
          <w:szCs w:val="20"/>
          <w:lang w:val="de-DE" w:eastAsia="cs-CZ"/>
        </w:rPr>
        <w:t xml:space="preserve"> [cit.</w:t>
      </w:r>
      <w:r w:rsidR="00EC5F65" w:rsidRPr="00220AAD">
        <w:rPr>
          <w:rFonts w:ascii="Verdana" w:eastAsia="Times New Roman" w:hAnsi="Verdana" w:cs="Times New Roman"/>
          <w:sz w:val="20"/>
          <w:szCs w:val="20"/>
          <w:lang w:val="de-DE" w:eastAsia="cs-CZ"/>
        </w:rPr>
        <w:t xml:space="preserve"> říjen-prosinec 2011</w:t>
      </w:r>
      <w:r w:rsidR="0030707D" w:rsidRPr="00220AAD">
        <w:rPr>
          <w:rFonts w:ascii="Verdana" w:eastAsia="Times New Roman" w:hAnsi="Verdana" w:cs="Times New Roman"/>
          <w:sz w:val="20"/>
          <w:szCs w:val="20"/>
          <w:lang w:val="de-DE" w:eastAsia="cs-CZ"/>
        </w:rPr>
        <w:t>]</w:t>
      </w:r>
      <w:r w:rsidR="00DE51E6">
        <w:rPr>
          <w:rFonts w:ascii="Verdana" w:eastAsia="Times New Roman" w:hAnsi="Verdana" w:cs="Times New Roman"/>
          <w:sz w:val="20"/>
          <w:szCs w:val="20"/>
          <w:lang w:val="de-DE" w:eastAsia="cs-CZ"/>
        </w:rPr>
        <w:t xml:space="preserve"> </w:t>
      </w:r>
    </w:p>
    <w:p w:rsidR="00E63830" w:rsidRPr="000D6C5D" w:rsidRDefault="00EC5F65" w:rsidP="00DE51E6">
      <w:pPr>
        <w:spacing w:after="120"/>
        <w:jc w:val="both"/>
        <w:rPr>
          <w:rStyle w:val="Hypertextovodkaz"/>
          <w:rFonts w:ascii="Verdana" w:eastAsia="TimesNewRoman" w:hAnsi="Verdana" w:cs="TimesNewRoman"/>
          <w:sz w:val="20"/>
          <w:szCs w:val="20"/>
        </w:rPr>
      </w:pPr>
      <w:r w:rsidRPr="00220AAD">
        <w:rPr>
          <w:rFonts w:ascii="Verdana" w:eastAsia="Times New Roman" w:hAnsi="Verdana" w:cs="Times New Roman"/>
          <w:sz w:val="20"/>
          <w:szCs w:val="20"/>
          <w:lang w:val="de-DE" w:eastAsia="cs-CZ"/>
        </w:rPr>
        <w:t>dostupné na:</w:t>
      </w:r>
      <w:hyperlink r:id="rId13" w:history="1">
        <w:r w:rsidR="00FF16CF" w:rsidRPr="000D6C5D">
          <w:rPr>
            <w:rStyle w:val="Hypertextovodkaz"/>
            <w:rFonts w:ascii="Verdana" w:eastAsia="TimesNewRoman" w:hAnsi="Verdana" w:cs="TimesNewRoman"/>
            <w:sz w:val="20"/>
            <w:szCs w:val="20"/>
          </w:rPr>
          <w:t>www.arbeitundbehinderung.at</w:t>
        </w:r>
      </w:hyperlink>
      <w:r w:rsidR="00FF16CF" w:rsidRPr="000D6C5D">
        <w:rPr>
          <w:rStyle w:val="Hypertextovodkaz"/>
          <w:rFonts w:ascii="Verdana" w:eastAsia="TimesNewRoman" w:hAnsi="Verdana" w:cs="TimesNewRoman"/>
          <w:sz w:val="20"/>
          <w:szCs w:val="20"/>
        </w:rPr>
        <w:t xml:space="preserve">  </w:t>
      </w:r>
    </w:p>
    <w:p w:rsidR="00E63830" w:rsidRPr="00A72860" w:rsidRDefault="00AA2B70" w:rsidP="00E63830">
      <w:pPr>
        <w:spacing w:after="120" w:line="360" w:lineRule="auto"/>
        <w:ind w:right="240"/>
        <w:rPr>
          <w:rFonts w:ascii="Verdana" w:hAnsi="Verdana"/>
          <w:sz w:val="20"/>
          <w:szCs w:val="20"/>
        </w:rPr>
      </w:pPr>
      <w:hyperlink r:id="rId14" w:history="1">
        <w:r w:rsidR="00E63830" w:rsidRPr="00A72860">
          <w:rPr>
            <w:rFonts w:ascii="Verdana" w:hAnsi="Verdana"/>
            <w:color w:val="0000FF"/>
            <w:sz w:val="20"/>
            <w:szCs w:val="20"/>
            <w:u w:val="single"/>
          </w:rPr>
          <w:t>http</w:t>
        </w:r>
      </w:hyperlink>
      <w:hyperlink r:id="rId15" w:history="1">
        <w:r w:rsidR="00E63830" w:rsidRPr="00A72860">
          <w:rPr>
            <w:rFonts w:ascii="Verdana" w:hAnsi="Verdana"/>
            <w:color w:val="0000FF"/>
            <w:sz w:val="20"/>
            <w:szCs w:val="20"/>
            <w:u w:val="single"/>
          </w:rPr>
          <w:t>://</w:t>
        </w:r>
      </w:hyperlink>
      <w:hyperlink r:id="rId16" w:history="1">
        <w:r w:rsidR="00E63830" w:rsidRPr="00A72860">
          <w:rPr>
            <w:rFonts w:ascii="Verdana" w:hAnsi="Verdana"/>
            <w:color w:val="0000FF"/>
            <w:sz w:val="20"/>
            <w:szCs w:val="20"/>
            <w:u w:val="single"/>
          </w:rPr>
          <w:t>www</w:t>
        </w:r>
      </w:hyperlink>
      <w:hyperlink r:id="rId17" w:history="1">
        <w:r w:rsidR="00E63830" w:rsidRPr="00A72860">
          <w:rPr>
            <w:rFonts w:ascii="Verdana" w:hAnsi="Verdana"/>
            <w:color w:val="0000FF"/>
            <w:sz w:val="20"/>
            <w:szCs w:val="20"/>
            <w:u w:val="single"/>
          </w:rPr>
          <w:t>.</w:t>
        </w:r>
      </w:hyperlink>
      <w:hyperlink r:id="rId18" w:history="1">
        <w:r w:rsidR="00E63830" w:rsidRPr="00A72860">
          <w:rPr>
            <w:rFonts w:ascii="Verdana" w:hAnsi="Verdana"/>
            <w:color w:val="0000FF"/>
            <w:sz w:val="20"/>
            <w:szCs w:val="20"/>
            <w:u w:val="single"/>
          </w:rPr>
          <w:t>arbeitundbehinderung</w:t>
        </w:r>
      </w:hyperlink>
      <w:hyperlink r:id="rId19" w:history="1">
        <w:r w:rsidR="00E63830" w:rsidRPr="00A72860">
          <w:rPr>
            <w:rFonts w:ascii="Verdana" w:hAnsi="Verdana"/>
            <w:color w:val="0000FF"/>
            <w:sz w:val="20"/>
            <w:szCs w:val="20"/>
            <w:u w:val="single"/>
          </w:rPr>
          <w:t>.</w:t>
        </w:r>
      </w:hyperlink>
      <w:hyperlink r:id="rId20" w:history="1">
        <w:r w:rsidR="00E63830" w:rsidRPr="00A72860">
          <w:rPr>
            <w:rFonts w:ascii="Verdana" w:hAnsi="Verdana"/>
            <w:color w:val="0000FF"/>
            <w:sz w:val="20"/>
            <w:szCs w:val="20"/>
            <w:u w:val="single"/>
          </w:rPr>
          <w:t>at</w:t>
        </w:r>
      </w:hyperlink>
      <w:hyperlink r:id="rId21" w:history="1">
        <w:r w:rsidR="00E63830" w:rsidRPr="00A72860">
          <w:rPr>
            <w:rFonts w:ascii="Verdana" w:hAnsi="Verdana"/>
            <w:color w:val="0000FF"/>
            <w:sz w:val="20"/>
            <w:szCs w:val="20"/>
            <w:u w:val="single"/>
          </w:rPr>
          <w:t>/</w:t>
        </w:r>
      </w:hyperlink>
      <w:hyperlink r:id="rId22" w:history="1">
        <w:r w:rsidR="00E63830" w:rsidRPr="00A72860">
          <w:rPr>
            <w:rFonts w:ascii="Verdana" w:hAnsi="Verdana"/>
            <w:color w:val="0000FF"/>
            <w:sz w:val="20"/>
            <w:szCs w:val="20"/>
            <w:u w:val="single"/>
          </w:rPr>
          <w:t>de</w:t>
        </w:r>
      </w:hyperlink>
      <w:hyperlink r:id="rId23" w:history="1">
        <w:r w:rsidR="00E63830" w:rsidRPr="00A72860">
          <w:rPr>
            <w:rFonts w:ascii="Verdana" w:hAnsi="Verdana"/>
            <w:color w:val="0000FF"/>
            <w:sz w:val="20"/>
            <w:szCs w:val="20"/>
            <w:u w:val="single"/>
          </w:rPr>
          <w:t>/</w:t>
        </w:r>
      </w:hyperlink>
      <w:hyperlink r:id="rId24" w:history="1">
        <w:r w:rsidR="00E63830" w:rsidRPr="00A72860">
          <w:rPr>
            <w:rFonts w:ascii="Verdana" w:hAnsi="Verdana"/>
            <w:color w:val="0000FF"/>
            <w:sz w:val="20"/>
            <w:szCs w:val="20"/>
            <w:u w:val="single"/>
          </w:rPr>
          <w:t>ueber</w:t>
        </w:r>
      </w:hyperlink>
      <w:hyperlink r:id="rId25" w:history="1">
        <w:r w:rsidR="00E63830" w:rsidRPr="00A72860">
          <w:rPr>
            <w:rFonts w:ascii="Verdana" w:hAnsi="Verdana"/>
            <w:color w:val="0000FF"/>
            <w:sz w:val="20"/>
            <w:szCs w:val="20"/>
            <w:u w:val="single"/>
          </w:rPr>
          <w:t>/</w:t>
        </w:r>
      </w:hyperlink>
      <w:hyperlink r:id="rId26" w:history="1">
        <w:r w:rsidR="00E63830" w:rsidRPr="00A72860">
          <w:rPr>
            <w:rFonts w:ascii="Verdana" w:hAnsi="Verdana"/>
            <w:color w:val="0000FF"/>
            <w:sz w:val="20"/>
            <w:szCs w:val="20"/>
            <w:u w:val="single"/>
          </w:rPr>
          <w:t>projektpartner</w:t>
        </w:r>
      </w:hyperlink>
      <w:hyperlink r:id="rId27" w:history="1">
        <w:r w:rsidR="00E63830" w:rsidRPr="00A72860">
          <w:rPr>
            <w:rFonts w:ascii="Verdana" w:hAnsi="Verdana"/>
            <w:color w:val="0000FF"/>
            <w:sz w:val="20"/>
            <w:szCs w:val="20"/>
            <w:u w:val="single"/>
          </w:rPr>
          <w:t>.</w:t>
        </w:r>
      </w:hyperlink>
      <w:hyperlink r:id="rId28" w:history="1">
        <w:r w:rsidR="00E63830" w:rsidRPr="00A72860">
          <w:rPr>
            <w:rFonts w:ascii="Verdana" w:hAnsi="Verdana"/>
            <w:color w:val="0000FF"/>
            <w:sz w:val="20"/>
            <w:szCs w:val="20"/>
            <w:u w:val="single"/>
          </w:rPr>
          <w:t>php</w:t>
        </w:r>
      </w:hyperlink>
      <w:r w:rsidR="00E63830" w:rsidRPr="00A72860">
        <w:rPr>
          <w:rFonts w:ascii="Verdana" w:hAnsi="Verdana"/>
          <w:sz w:val="20"/>
          <w:szCs w:val="20"/>
        </w:rPr>
        <w:t xml:space="preserve">. </w:t>
      </w:r>
    </w:p>
    <w:p w:rsidR="0045354A" w:rsidRPr="00A72860" w:rsidRDefault="00DE51E6" w:rsidP="00DE51E6">
      <w:pPr>
        <w:jc w:val="both"/>
        <w:rPr>
          <w:rFonts w:ascii="Verdana" w:hAnsi="Verdana"/>
          <w:sz w:val="20"/>
          <w:szCs w:val="20"/>
        </w:rPr>
      </w:pPr>
      <w:r>
        <w:rPr>
          <w:rFonts w:ascii="Verdana" w:hAnsi="Verdana"/>
          <w:sz w:val="20"/>
          <w:szCs w:val="20"/>
        </w:rPr>
        <w:t xml:space="preserve">Arbeit und Behinderung. </w:t>
      </w:r>
      <w:r w:rsidR="0045354A" w:rsidRPr="00A72860">
        <w:rPr>
          <w:rFonts w:ascii="Verdana" w:hAnsi="Verdana"/>
          <w:sz w:val="20"/>
          <w:szCs w:val="20"/>
        </w:rPr>
        <w:t>2003-2012. Best Practice Suche</w:t>
      </w:r>
      <w:r w:rsidR="0045354A" w:rsidRPr="00EA2FED">
        <w:rPr>
          <w:rFonts w:ascii="Verdana" w:hAnsi="Verdana"/>
          <w:sz w:val="20"/>
          <w:szCs w:val="20"/>
          <w:lang w:val="de-DE"/>
        </w:rPr>
        <w:t xml:space="preserve"> [cit. listopad 2011]</w:t>
      </w:r>
      <w:r w:rsidR="00317A14" w:rsidRPr="00EA2FED">
        <w:rPr>
          <w:rFonts w:ascii="Verdana" w:hAnsi="Verdana"/>
          <w:sz w:val="20"/>
          <w:szCs w:val="20"/>
          <w:lang w:val="de-DE"/>
        </w:rPr>
        <w:t xml:space="preserve"> dostupné na:</w:t>
      </w:r>
      <w:r w:rsidRPr="00EA2FED">
        <w:rPr>
          <w:rFonts w:ascii="Verdana" w:hAnsi="Verdana"/>
          <w:sz w:val="20"/>
          <w:szCs w:val="20"/>
          <w:lang w:val="de-DE"/>
        </w:rPr>
        <w:t xml:space="preserve"> </w:t>
      </w:r>
      <w:hyperlink r:id="rId29" w:history="1">
        <w:r w:rsidR="0045354A" w:rsidRPr="00A72860">
          <w:rPr>
            <w:rStyle w:val="Hypertextovodkaz"/>
            <w:rFonts w:ascii="Verdana" w:hAnsi="Verdana"/>
            <w:sz w:val="20"/>
            <w:szCs w:val="20"/>
          </w:rPr>
          <w:t>http://www.arbeitundbehinderung.at/de/best-practice/index.php</w:t>
        </w:r>
      </w:hyperlink>
      <w:r w:rsidR="0045354A" w:rsidRPr="00A72860">
        <w:rPr>
          <w:rFonts w:ascii="Verdana" w:hAnsi="Verdana"/>
          <w:sz w:val="20"/>
          <w:szCs w:val="20"/>
        </w:rPr>
        <w:t xml:space="preserve"> </w:t>
      </w:r>
    </w:p>
    <w:p w:rsidR="00580E4F" w:rsidRPr="00A72860" w:rsidRDefault="00580E4F" w:rsidP="00D503B0">
      <w:pPr>
        <w:jc w:val="both"/>
        <w:rPr>
          <w:rStyle w:val="Hypertextovodkaz"/>
          <w:rFonts w:ascii="Verdana" w:eastAsia="TimesNewRoman" w:hAnsi="Verdana" w:cs="TimesNewRoman"/>
          <w:color w:val="auto"/>
          <w:sz w:val="20"/>
          <w:szCs w:val="20"/>
          <w:u w:val="none"/>
        </w:rPr>
      </w:pPr>
    </w:p>
    <w:p w:rsidR="00317A14" w:rsidRPr="00DE51E6" w:rsidRDefault="00317A14" w:rsidP="00D503B0">
      <w:pPr>
        <w:jc w:val="both"/>
        <w:rPr>
          <w:rStyle w:val="Hypertextovodkaz"/>
          <w:rFonts w:ascii="Verdana" w:eastAsia="TimesNewRoman" w:hAnsi="Verdana" w:cs="TimesNewRoman"/>
          <w:color w:val="auto"/>
          <w:sz w:val="20"/>
          <w:szCs w:val="20"/>
          <w:u w:val="none"/>
          <w:lang w:val="de-DE"/>
        </w:rPr>
      </w:pPr>
      <w:r w:rsidRPr="00A72860">
        <w:rPr>
          <w:rStyle w:val="Hypertextovodkaz"/>
          <w:rFonts w:ascii="Verdana" w:eastAsia="TimesNewRoman" w:hAnsi="Verdana" w:cs="TimesNewRoman"/>
          <w:color w:val="auto"/>
          <w:sz w:val="20"/>
          <w:szCs w:val="20"/>
          <w:u w:val="none"/>
        </w:rPr>
        <w:t>Arbeit und Behinderung. 2012: Anpassung</w:t>
      </w:r>
      <w:r w:rsidR="001E0649">
        <w:rPr>
          <w:rStyle w:val="Hypertextovodkaz"/>
          <w:rFonts w:ascii="Verdana" w:eastAsia="TimesNewRoman" w:hAnsi="Verdana" w:cs="TimesNewRoman"/>
          <w:color w:val="auto"/>
          <w:sz w:val="20"/>
          <w:szCs w:val="20"/>
          <w:u w:val="none"/>
        </w:rPr>
        <w:t xml:space="preserve"> </w:t>
      </w:r>
      <w:r w:rsidRPr="00A72860">
        <w:rPr>
          <w:rStyle w:val="Hypertextovodkaz"/>
          <w:rFonts w:ascii="Verdana" w:eastAsia="TimesNewRoman" w:hAnsi="Verdana" w:cs="TimesNewRoman"/>
          <w:color w:val="auto"/>
          <w:sz w:val="20"/>
          <w:szCs w:val="20"/>
          <w:u w:val="none"/>
        </w:rPr>
        <w:t>der Ausgleichtaxe und Prämie für Unterne</w:t>
      </w:r>
      <w:r w:rsidR="001E0649">
        <w:rPr>
          <w:rStyle w:val="Hypertextovodkaz"/>
          <w:rFonts w:ascii="Verdana" w:eastAsia="TimesNewRoman" w:hAnsi="Verdana" w:cs="TimesNewRoman"/>
          <w:color w:val="auto"/>
          <w:sz w:val="20"/>
          <w:szCs w:val="20"/>
          <w:u w:val="none"/>
        </w:rPr>
        <w:softHyphen/>
      </w:r>
      <w:r w:rsidRPr="00A72860">
        <w:rPr>
          <w:rStyle w:val="Hypertextovodkaz"/>
          <w:rFonts w:ascii="Verdana" w:eastAsia="TimesNewRoman" w:hAnsi="Verdana" w:cs="TimesNewRoman"/>
          <w:color w:val="auto"/>
          <w:sz w:val="20"/>
          <w:szCs w:val="20"/>
          <w:u w:val="none"/>
        </w:rPr>
        <w:t xml:space="preserve">hmen. </w:t>
      </w:r>
      <w:r w:rsidRPr="00DE51E6">
        <w:rPr>
          <w:rStyle w:val="Hypertextovodkaz"/>
          <w:rFonts w:ascii="Verdana" w:eastAsia="TimesNewRoman" w:hAnsi="Verdana" w:cs="TimesNewRoman"/>
          <w:color w:val="auto"/>
          <w:sz w:val="20"/>
          <w:szCs w:val="20"/>
          <w:u w:val="none"/>
          <w:lang w:val="de-DE"/>
        </w:rPr>
        <w:t xml:space="preserve">[cit. </w:t>
      </w:r>
      <w:r w:rsidRPr="00A72860">
        <w:rPr>
          <w:rStyle w:val="Hypertextovodkaz"/>
          <w:rFonts w:ascii="Verdana" w:eastAsia="TimesNewRoman" w:hAnsi="Verdana" w:cs="TimesNewRoman"/>
          <w:color w:val="auto"/>
          <w:sz w:val="20"/>
          <w:szCs w:val="20"/>
          <w:u w:val="none"/>
        </w:rPr>
        <w:t>20.2.2012</w:t>
      </w:r>
      <w:r w:rsidRPr="00DE51E6">
        <w:rPr>
          <w:rStyle w:val="Hypertextovodkaz"/>
          <w:rFonts w:ascii="Verdana" w:eastAsia="TimesNewRoman" w:hAnsi="Verdana" w:cs="TimesNewRoman"/>
          <w:color w:val="auto"/>
          <w:sz w:val="20"/>
          <w:szCs w:val="20"/>
          <w:u w:val="none"/>
          <w:lang w:val="de-DE"/>
        </w:rPr>
        <w:t>] dostupné na:</w:t>
      </w:r>
      <w:r w:rsidR="00DE51E6" w:rsidRPr="00DE51E6">
        <w:rPr>
          <w:rStyle w:val="Hypertextovodkaz"/>
          <w:rFonts w:ascii="Verdana" w:eastAsia="TimesNewRoman" w:hAnsi="Verdana" w:cs="TimesNewRoman"/>
          <w:color w:val="auto"/>
          <w:sz w:val="20"/>
          <w:szCs w:val="20"/>
          <w:u w:val="none"/>
          <w:lang w:val="de-DE"/>
        </w:rPr>
        <w:t xml:space="preserve"> </w:t>
      </w:r>
      <w:hyperlink r:id="rId30" w:history="1">
        <w:r w:rsidRPr="00DE51E6">
          <w:rPr>
            <w:rStyle w:val="Hypertextovodkaz"/>
            <w:rFonts w:ascii="Verdana" w:eastAsia="TimesNewRoman" w:hAnsi="Verdana" w:cs="TimesNewRoman"/>
            <w:sz w:val="20"/>
            <w:szCs w:val="20"/>
            <w:lang w:val="de-DE"/>
          </w:rPr>
          <w:t>http://www.arbeitundbehinderung.at</w:t>
        </w:r>
      </w:hyperlink>
    </w:p>
    <w:p w:rsidR="00317A14" w:rsidRPr="00DE51E6" w:rsidRDefault="00317A14" w:rsidP="00D503B0">
      <w:pPr>
        <w:jc w:val="both"/>
        <w:rPr>
          <w:rStyle w:val="Hypertextovodkaz"/>
          <w:rFonts w:ascii="Verdana" w:eastAsia="TimesNewRoman" w:hAnsi="Verdana" w:cs="TimesNewRoman"/>
          <w:color w:val="auto"/>
          <w:sz w:val="20"/>
          <w:szCs w:val="20"/>
          <w:u w:val="none"/>
          <w:lang w:val="de-DE"/>
        </w:rPr>
      </w:pPr>
    </w:p>
    <w:p w:rsidR="00C75A86" w:rsidRDefault="00D503B0" w:rsidP="00DE51E6">
      <w:pPr>
        <w:jc w:val="both"/>
        <w:rPr>
          <w:rFonts w:ascii="Verdana" w:hAnsi="Verdana"/>
          <w:sz w:val="20"/>
          <w:szCs w:val="20"/>
          <w:lang w:val="de-DE"/>
        </w:rPr>
      </w:pPr>
      <w:r w:rsidRPr="00A72860">
        <w:rPr>
          <w:rStyle w:val="Hypertextovodkaz"/>
          <w:rFonts w:ascii="Verdana" w:eastAsia="TimesNewRoman" w:hAnsi="Verdana" w:cs="TimesNewRoman"/>
          <w:color w:val="auto"/>
          <w:sz w:val="20"/>
          <w:szCs w:val="20"/>
          <w:u w:val="none"/>
        </w:rPr>
        <w:t>Die Österreichische Bundesverfassung:</w:t>
      </w:r>
      <w:r w:rsidR="001E0649">
        <w:rPr>
          <w:rStyle w:val="Hypertextovodkaz"/>
          <w:rFonts w:ascii="Verdana" w:eastAsia="TimesNewRoman" w:hAnsi="Verdana" w:cs="TimesNewRoman"/>
          <w:color w:val="auto"/>
          <w:sz w:val="20"/>
          <w:szCs w:val="20"/>
          <w:u w:val="none"/>
        </w:rPr>
        <w:t xml:space="preserve"> </w:t>
      </w:r>
      <w:r w:rsidRPr="00A72860">
        <w:rPr>
          <w:rStyle w:val="Hypertextovodkaz"/>
          <w:rFonts w:ascii="Verdana" w:eastAsia="TimesNewRoman" w:hAnsi="Verdana" w:cs="TimesNewRoman"/>
          <w:color w:val="auto"/>
          <w:sz w:val="20"/>
          <w:szCs w:val="20"/>
          <w:u w:val="none"/>
        </w:rPr>
        <w:t>Die</w:t>
      </w:r>
      <w:r w:rsidR="00DE51E6">
        <w:rPr>
          <w:rStyle w:val="Hypertextovodkaz"/>
          <w:rFonts w:ascii="Verdana" w:eastAsia="TimesNewRoman" w:hAnsi="Verdana" w:cs="TimesNewRoman"/>
          <w:color w:val="auto"/>
          <w:sz w:val="20"/>
          <w:szCs w:val="20"/>
          <w:u w:val="none"/>
        </w:rPr>
        <w:t xml:space="preserve"> </w:t>
      </w:r>
      <w:r w:rsidRPr="00A72860">
        <w:rPr>
          <w:rStyle w:val="Hypertextovodkaz"/>
          <w:rFonts w:ascii="Verdana" w:eastAsia="TimesNewRoman" w:hAnsi="Verdana" w:cs="TimesNewRoman"/>
          <w:color w:val="auto"/>
          <w:sz w:val="20"/>
          <w:szCs w:val="20"/>
          <w:u w:val="none"/>
        </w:rPr>
        <w:t xml:space="preserve">wichtigfsten Artikeln. </w:t>
      </w:r>
      <w:r w:rsidRPr="00A72860">
        <w:rPr>
          <w:rFonts w:ascii="Verdana" w:hAnsi="Verdana"/>
          <w:sz w:val="20"/>
          <w:szCs w:val="20"/>
        </w:rPr>
        <w:t xml:space="preserve">Auszug der wichtigsten Artikel mit Stand: März 2008. </w:t>
      </w:r>
      <w:r w:rsidRPr="00220AAD">
        <w:rPr>
          <w:rFonts w:ascii="Verdana" w:hAnsi="Verdana"/>
          <w:sz w:val="20"/>
          <w:szCs w:val="20"/>
          <w:lang w:val="de-DE"/>
        </w:rPr>
        <w:t xml:space="preserve">[cit. listopad </w:t>
      </w:r>
      <w:r w:rsidRPr="00A72860">
        <w:rPr>
          <w:rFonts w:ascii="Verdana" w:hAnsi="Verdana"/>
          <w:sz w:val="20"/>
          <w:szCs w:val="20"/>
        </w:rPr>
        <w:t>2011</w:t>
      </w:r>
      <w:r w:rsidRPr="00220AAD">
        <w:rPr>
          <w:rFonts w:ascii="Verdana" w:hAnsi="Verdana"/>
          <w:sz w:val="20"/>
          <w:szCs w:val="20"/>
          <w:lang w:val="de-DE"/>
        </w:rPr>
        <w:t xml:space="preserve">] </w:t>
      </w:r>
    </w:p>
    <w:p w:rsidR="00FF16CF" w:rsidRDefault="00D503B0" w:rsidP="00C75A86">
      <w:pPr>
        <w:jc w:val="both"/>
        <w:rPr>
          <w:rStyle w:val="Hypertextovodkaz"/>
          <w:rFonts w:ascii="Verdana" w:hAnsi="Verdana"/>
          <w:color w:val="0000FF"/>
          <w:sz w:val="20"/>
          <w:szCs w:val="20"/>
        </w:rPr>
      </w:pPr>
      <w:r w:rsidRPr="00220AAD">
        <w:rPr>
          <w:rFonts w:ascii="Verdana" w:hAnsi="Verdana"/>
          <w:sz w:val="20"/>
          <w:szCs w:val="20"/>
          <w:lang w:val="de-DE"/>
        </w:rPr>
        <w:t>dostupné na:</w:t>
      </w:r>
      <w:r w:rsidR="00C75A86">
        <w:rPr>
          <w:rFonts w:ascii="Verdana" w:hAnsi="Verdana"/>
          <w:sz w:val="20"/>
          <w:szCs w:val="20"/>
          <w:lang w:val="de-DE"/>
        </w:rPr>
        <w:t xml:space="preserve"> </w:t>
      </w:r>
      <w:hyperlink r:id="rId31" w:history="1">
        <w:r w:rsidR="00A27452" w:rsidRPr="00DE51E6">
          <w:rPr>
            <w:rStyle w:val="Hypertextovodkaz"/>
            <w:rFonts w:ascii="Verdana" w:hAnsi="Verdana"/>
            <w:color w:val="0000FF"/>
            <w:sz w:val="20"/>
            <w:szCs w:val="20"/>
          </w:rPr>
          <w:t>http://www.wien-konkret.at/politik/gesetz/bundesverfassung/</w:t>
        </w:r>
      </w:hyperlink>
    </w:p>
    <w:p w:rsidR="00C75A86" w:rsidRPr="00DE51E6" w:rsidRDefault="00C75A86" w:rsidP="00C75A86">
      <w:pPr>
        <w:jc w:val="both"/>
        <w:rPr>
          <w:rStyle w:val="Hypertextovodkaz"/>
          <w:rFonts w:ascii="Verdana" w:hAnsi="Verdana"/>
          <w:color w:val="0000FF"/>
          <w:sz w:val="20"/>
          <w:szCs w:val="20"/>
        </w:rPr>
      </w:pPr>
    </w:p>
    <w:p w:rsidR="00DE51E6" w:rsidRDefault="00A155CB" w:rsidP="00DE51E6">
      <w:pPr>
        <w:jc w:val="both"/>
        <w:rPr>
          <w:rStyle w:val="Hypertextovodkaz"/>
          <w:rFonts w:ascii="Verdana" w:hAnsi="Verdana"/>
          <w:color w:val="auto"/>
          <w:sz w:val="20"/>
          <w:szCs w:val="20"/>
          <w:u w:val="none"/>
        </w:rPr>
      </w:pPr>
      <w:r w:rsidRPr="00A72860">
        <w:rPr>
          <w:rStyle w:val="Hypertextovodkaz"/>
          <w:rFonts w:ascii="Verdana" w:hAnsi="Verdana"/>
          <w:color w:val="auto"/>
          <w:sz w:val="20"/>
          <w:szCs w:val="20"/>
          <w:u w:val="none"/>
        </w:rPr>
        <w:t xml:space="preserve">Bundesbehindertengesetz.  Jusline.  Österreich.  </w:t>
      </w:r>
      <w:r w:rsidRPr="00220AAD">
        <w:rPr>
          <w:rStyle w:val="Hypertextovodkaz"/>
          <w:rFonts w:ascii="Verdana" w:hAnsi="Verdana"/>
          <w:color w:val="auto"/>
          <w:sz w:val="20"/>
          <w:szCs w:val="20"/>
          <w:u w:val="none"/>
          <w:lang w:val="de-DE"/>
        </w:rPr>
        <w:t>[cit. červen 2011]</w:t>
      </w:r>
      <w:r w:rsidRPr="00A72860">
        <w:rPr>
          <w:rStyle w:val="Hypertextovodkaz"/>
          <w:rFonts w:ascii="Verdana" w:hAnsi="Verdana"/>
          <w:color w:val="auto"/>
          <w:sz w:val="20"/>
          <w:szCs w:val="20"/>
          <w:u w:val="none"/>
        </w:rPr>
        <w:t xml:space="preserve"> </w:t>
      </w:r>
    </w:p>
    <w:p w:rsidR="00FF16CF" w:rsidRDefault="00A155CB" w:rsidP="00DE51E6">
      <w:pPr>
        <w:jc w:val="both"/>
        <w:rPr>
          <w:rFonts w:ascii="Verdana" w:hAnsi="Verdana"/>
          <w:sz w:val="20"/>
          <w:szCs w:val="20"/>
        </w:rPr>
      </w:pPr>
      <w:r w:rsidRPr="00A72860">
        <w:rPr>
          <w:rStyle w:val="Hypertextovodkaz"/>
          <w:rFonts w:ascii="Verdana" w:hAnsi="Verdana"/>
          <w:color w:val="auto"/>
          <w:sz w:val="20"/>
          <w:szCs w:val="20"/>
          <w:u w:val="none"/>
        </w:rPr>
        <w:t>dostupné na:</w:t>
      </w:r>
      <w:r w:rsidR="00DE51E6">
        <w:rPr>
          <w:rStyle w:val="Hypertextovodkaz"/>
          <w:rFonts w:ascii="Verdana" w:hAnsi="Verdana"/>
          <w:color w:val="auto"/>
          <w:sz w:val="20"/>
          <w:szCs w:val="20"/>
          <w:u w:val="none"/>
        </w:rPr>
        <w:t xml:space="preserve"> </w:t>
      </w:r>
      <w:hyperlink r:id="rId32" w:history="1">
        <w:r w:rsidR="00FF16CF" w:rsidRPr="00A72860">
          <w:rPr>
            <w:rStyle w:val="Hypertextovodkaz"/>
            <w:rFonts w:ascii="Verdana" w:hAnsi="Verdana"/>
            <w:sz w:val="20"/>
            <w:szCs w:val="20"/>
          </w:rPr>
          <w:t>http://www.jusline.at/Bundesbehindertengesetz_(BBG).html</w:t>
        </w:r>
      </w:hyperlink>
      <w:r w:rsidR="00FF16CF" w:rsidRPr="00A72860">
        <w:rPr>
          <w:rFonts w:ascii="Verdana" w:hAnsi="Verdana"/>
          <w:sz w:val="20"/>
          <w:szCs w:val="20"/>
        </w:rPr>
        <w:t xml:space="preserve"> </w:t>
      </w:r>
    </w:p>
    <w:p w:rsidR="00DE51E6" w:rsidRPr="00A72860" w:rsidRDefault="00DE51E6" w:rsidP="00DE51E6">
      <w:pPr>
        <w:jc w:val="both"/>
        <w:rPr>
          <w:rFonts w:ascii="Verdana" w:hAnsi="Verdana"/>
          <w:sz w:val="20"/>
          <w:szCs w:val="20"/>
        </w:rPr>
      </w:pPr>
    </w:p>
    <w:p w:rsidR="00FF16CF" w:rsidRDefault="00BA0EED" w:rsidP="00DE51E6">
      <w:pPr>
        <w:jc w:val="both"/>
        <w:rPr>
          <w:rFonts w:ascii="Verdana" w:hAnsi="Verdana"/>
          <w:color w:val="0000FF"/>
          <w:sz w:val="20"/>
          <w:szCs w:val="20"/>
        </w:rPr>
      </w:pPr>
      <w:r w:rsidRPr="00A72860">
        <w:rPr>
          <w:rFonts w:ascii="Verdana" w:hAnsi="Verdana"/>
          <w:sz w:val="20"/>
          <w:szCs w:val="20"/>
        </w:rPr>
        <w:t>Bundes-Behindertengleichstellungsgesetz (BGStG).</w:t>
      </w:r>
      <w:r w:rsidR="00DE51E6">
        <w:rPr>
          <w:rFonts w:ascii="Verdana" w:hAnsi="Verdana"/>
          <w:sz w:val="20"/>
          <w:szCs w:val="20"/>
        </w:rPr>
        <w:t xml:space="preserve"> </w:t>
      </w:r>
      <w:r w:rsidRPr="00A72860">
        <w:rPr>
          <w:rFonts w:ascii="Verdana" w:hAnsi="Verdana"/>
          <w:sz w:val="20"/>
          <w:szCs w:val="20"/>
        </w:rPr>
        <w:t>Jusline. Österreich</w:t>
      </w:r>
      <w:r w:rsidR="00DE51E6">
        <w:rPr>
          <w:rFonts w:ascii="Verdana" w:hAnsi="Verdana"/>
          <w:sz w:val="20"/>
          <w:szCs w:val="20"/>
        </w:rPr>
        <w:t xml:space="preserve"> </w:t>
      </w:r>
      <w:r w:rsidRPr="00220AAD">
        <w:rPr>
          <w:rFonts w:ascii="Verdana" w:hAnsi="Verdana"/>
          <w:sz w:val="20"/>
          <w:szCs w:val="20"/>
          <w:lang w:val="de-DE"/>
        </w:rPr>
        <w:t>[cit.</w:t>
      </w:r>
      <w:r w:rsidR="0010001E">
        <w:rPr>
          <w:rFonts w:ascii="Verdana" w:hAnsi="Verdana"/>
          <w:sz w:val="20"/>
          <w:szCs w:val="20"/>
          <w:lang w:val="de-DE"/>
        </w:rPr>
        <w:t xml:space="preserve"> </w:t>
      </w:r>
      <w:r w:rsidRPr="00220AAD">
        <w:rPr>
          <w:rFonts w:ascii="Verdana" w:hAnsi="Verdana"/>
          <w:sz w:val="20"/>
          <w:szCs w:val="20"/>
          <w:lang w:val="de-DE"/>
        </w:rPr>
        <w:t>červen 2011] dostupné</w:t>
      </w:r>
      <w:r w:rsidR="001E0649">
        <w:rPr>
          <w:rFonts w:ascii="Verdana" w:hAnsi="Verdana"/>
          <w:sz w:val="20"/>
          <w:szCs w:val="20"/>
          <w:lang w:val="de-DE"/>
        </w:rPr>
        <w:t xml:space="preserve"> </w:t>
      </w:r>
      <w:r w:rsidRPr="00220AAD">
        <w:rPr>
          <w:rFonts w:ascii="Verdana" w:hAnsi="Verdana"/>
          <w:sz w:val="20"/>
          <w:szCs w:val="20"/>
          <w:lang w:val="de-DE"/>
        </w:rPr>
        <w:t>na:</w:t>
      </w:r>
      <w:r w:rsidR="00DE51E6">
        <w:rPr>
          <w:rFonts w:ascii="Verdana" w:hAnsi="Verdana"/>
          <w:sz w:val="20"/>
          <w:szCs w:val="20"/>
          <w:lang w:val="de-DE"/>
        </w:rPr>
        <w:t xml:space="preserve"> </w:t>
      </w:r>
      <w:hyperlink r:id="rId33" w:history="1">
        <w:r w:rsidR="00FF16CF" w:rsidRPr="00DE51E6">
          <w:rPr>
            <w:rStyle w:val="Hypertextovodkaz"/>
            <w:rFonts w:ascii="Verdana" w:hAnsi="Verdana"/>
            <w:color w:val="0000FF"/>
            <w:sz w:val="20"/>
            <w:szCs w:val="20"/>
          </w:rPr>
          <w:t>http://www.jusline.at/Bundes-Behindertengleichstellungsgesetz_</w:t>
        </w:r>
        <w:r w:rsidR="00DE51E6">
          <w:rPr>
            <w:rStyle w:val="Hypertextovodkaz"/>
            <w:rFonts w:ascii="Verdana" w:hAnsi="Verdana"/>
            <w:color w:val="0000FF"/>
            <w:sz w:val="20"/>
            <w:szCs w:val="20"/>
          </w:rPr>
          <w:t xml:space="preserve"> </w:t>
        </w:r>
        <w:r w:rsidR="00FF16CF" w:rsidRPr="00DE51E6">
          <w:rPr>
            <w:rStyle w:val="Hypertextovodkaz"/>
            <w:rFonts w:ascii="Verdana" w:hAnsi="Verdana"/>
            <w:color w:val="0000FF"/>
            <w:sz w:val="20"/>
            <w:szCs w:val="20"/>
          </w:rPr>
          <w:t>(BGStG).html</w:t>
        </w:r>
      </w:hyperlink>
      <w:r w:rsidR="00FF16CF" w:rsidRPr="00DE51E6">
        <w:rPr>
          <w:rFonts w:ascii="Verdana" w:hAnsi="Verdana"/>
          <w:color w:val="0000FF"/>
          <w:sz w:val="20"/>
          <w:szCs w:val="20"/>
        </w:rPr>
        <w:t xml:space="preserve"> </w:t>
      </w:r>
    </w:p>
    <w:p w:rsidR="00DE51E6" w:rsidRPr="00DE51E6" w:rsidRDefault="00DE51E6" w:rsidP="00DE51E6">
      <w:pPr>
        <w:jc w:val="both"/>
        <w:rPr>
          <w:rFonts w:ascii="Verdana" w:hAnsi="Verdana"/>
          <w:color w:val="0000FF"/>
          <w:sz w:val="20"/>
          <w:szCs w:val="20"/>
        </w:rPr>
      </w:pPr>
    </w:p>
    <w:p w:rsidR="00DE51E6" w:rsidRDefault="00770785" w:rsidP="00DE51E6">
      <w:pPr>
        <w:jc w:val="both"/>
        <w:rPr>
          <w:rFonts w:ascii="Verdana" w:hAnsi="Verdana"/>
          <w:sz w:val="20"/>
          <w:szCs w:val="20"/>
        </w:rPr>
      </w:pPr>
      <w:r w:rsidRPr="00A72860">
        <w:rPr>
          <w:rFonts w:ascii="Verdana" w:hAnsi="Verdana"/>
          <w:sz w:val="20"/>
          <w:szCs w:val="20"/>
        </w:rPr>
        <w:t>Bundesministerium für Arbeit, Soziales und Konsumentenschutz. Richtliniendownload.</w:t>
      </w:r>
      <w:r w:rsidR="00894503" w:rsidRPr="00A72860">
        <w:rPr>
          <w:rFonts w:ascii="Verdana" w:hAnsi="Verdana"/>
          <w:sz w:val="20"/>
          <w:szCs w:val="20"/>
        </w:rPr>
        <w:t xml:space="preserve"> 2008.</w:t>
      </w:r>
      <w:r w:rsidRPr="00A72860">
        <w:rPr>
          <w:rFonts w:ascii="Verdana" w:hAnsi="Verdana"/>
          <w:sz w:val="20"/>
          <w:szCs w:val="20"/>
        </w:rPr>
        <w:t xml:space="preserve"> </w:t>
      </w:r>
      <w:r w:rsidRPr="00220AAD">
        <w:rPr>
          <w:rFonts w:ascii="Verdana" w:hAnsi="Verdana"/>
          <w:sz w:val="20"/>
          <w:szCs w:val="20"/>
        </w:rPr>
        <w:t xml:space="preserve">[cit. srpen-září 2011] </w:t>
      </w:r>
    </w:p>
    <w:p w:rsidR="00FF16CF" w:rsidRDefault="00770785" w:rsidP="00DE51E6">
      <w:pPr>
        <w:jc w:val="both"/>
        <w:rPr>
          <w:rFonts w:ascii="Verdana" w:hAnsi="Verdana"/>
          <w:sz w:val="20"/>
          <w:szCs w:val="20"/>
        </w:rPr>
      </w:pPr>
      <w:r w:rsidRPr="00220AAD">
        <w:rPr>
          <w:rFonts w:ascii="Verdana" w:hAnsi="Verdana"/>
          <w:sz w:val="20"/>
          <w:szCs w:val="20"/>
        </w:rPr>
        <w:t>dostupné na</w:t>
      </w:r>
      <w:r w:rsidR="00BA0EED" w:rsidRPr="00220AAD">
        <w:rPr>
          <w:rFonts w:ascii="Verdana" w:hAnsi="Verdana"/>
          <w:sz w:val="20"/>
          <w:szCs w:val="20"/>
        </w:rPr>
        <w:t>:</w:t>
      </w:r>
      <w:r w:rsidR="00DE51E6">
        <w:rPr>
          <w:rFonts w:ascii="Verdana" w:hAnsi="Verdana"/>
          <w:sz w:val="20"/>
          <w:szCs w:val="20"/>
        </w:rPr>
        <w:t xml:space="preserve"> </w:t>
      </w:r>
      <w:hyperlink r:id="rId34" w:history="1">
        <w:r w:rsidR="00FF16CF" w:rsidRPr="00A72860">
          <w:rPr>
            <w:rStyle w:val="Hypertextovodkaz"/>
            <w:rFonts w:ascii="Verdana" w:hAnsi="Verdana"/>
            <w:sz w:val="20"/>
            <w:szCs w:val="20"/>
          </w:rPr>
          <w:t>http://www.bmsk.gv.at/cms/site/liste.html?channel=CH0292</w:t>
        </w:r>
      </w:hyperlink>
      <w:r w:rsidR="00FF16CF" w:rsidRPr="00A72860">
        <w:rPr>
          <w:rFonts w:ascii="Verdana" w:hAnsi="Verdana"/>
          <w:sz w:val="20"/>
          <w:szCs w:val="20"/>
        </w:rPr>
        <w:t xml:space="preserve"> </w:t>
      </w:r>
    </w:p>
    <w:p w:rsidR="00DE51E6" w:rsidRPr="00A72860" w:rsidRDefault="00DE51E6" w:rsidP="00DE51E6">
      <w:pPr>
        <w:jc w:val="both"/>
        <w:rPr>
          <w:rFonts w:ascii="Verdana" w:hAnsi="Verdana"/>
          <w:sz w:val="20"/>
          <w:szCs w:val="20"/>
        </w:rPr>
      </w:pPr>
    </w:p>
    <w:p w:rsidR="00894503" w:rsidRPr="00A72860" w:rsidRDefault="00F02104" w:rsidP="00DE51E6">
      <w:pPr>
        <w:jc w:val="both"/>
        <w:rPr>
          <w:rFonts w:ascii="Verdana" w:hAnsi="Verdana"/>
          <w:sz w:val="20"/>
          <w:szCs w:val="20"/>
        </w:rPr>
      </w:pPr>
      <w:r w:rsidRPr="00A72860">
        <w:rPr>
          <w:rFonts w:ascii="Verdana" w:hAnsi="Verdana"/>
          <w:sz w:val="20"/>
          <w:szCs w:val="20"/>
        </w:rPr>
        <w:t xml:space="preserve">Bundessozialamt. Zahlen. Daten. Fakten. </w:t>
      </w:r>
      <w:r w:rsidRPr="00220AAD">
        <w:rPr>
          <w:rFonts w:ascii="Verdana" w:hAnsi="Verdana"/>
          <w:sz w:val="20"/>
          <w:szCs w:val="20"/>
          <w:lang w:val="de-DE"/>
        </w:rPr>
        <w:t>[cit. květen 2011]</w:t>
      </w:r>
      <w:r w:rsidRPr="00A72860">
        <w:rPr>
          <w:rFonts w:ascii="Verdana" w:hAnsi="Verdana"/>
          <w:sz w:val="20"/>
          <w:szCs w:val="20"/>
        </w:rPr>
        <w:t xml:space="preserve"> dostupné na:</w:t>
      </w:r>
    </w:p>
    <w:p w:rsidR="00591D53" w:rsidRPr="00A72860" w:rsidRDefault="00AA2B70" w:rsidP="00DE51E6">
      <w:pPr>
        <w:spacing w:after="120" w:line="360" w:lineRule="auto"/>
        <w:jc w:val="both"/>
        <w:rPr>
          <w:rStyle w:val="Siln"/>
          <w:rFonts w:ascii="Verdana" w:hAnsi="Verdana"/>
          <w:sz w:val="20"/>
          <w:szCs w:val="20"/>
        </w:rPr>
      </w:pPr>
      <w:hyperlink r:id="rId35" w:history="1">
        <w:r w:rsidR="00591D53" w:rsidRPr="00A72860">
          <w:rPr>
            <w:rStyle w:val="Hypertextovodkaz"/>
            <w:rFonts w:ascii="Verdana" w:hAnsi="Verdana"/>
            <w:sz w:val="20"/>
            <w:szCs w:val="20"/>
          </w:rPr>
          <w:t>http://www.bundessozialamt.gv.at/basb/Ueber_Uns/Zahlen._Daten._Fakten</w:t>
        </w:r>
      </w:hyperlink>
    </w:p>
    <w:p w:rsidR="00DE51E6" w:rsidRDefault="003E2685" w:rsidP="00DE51E6">
      <w:pPr>
        <w:jc w:val="both"/>
        <w:rPr>
          <w:rFonts w:ascii="Verdana" w:hAnsi="Verdana"/>
          <w:sz w:val="20"/>
          <w:szCs w:val="20"/>
          <w:lang w:val="de-DE"/>
        </w:rPr>
      </w:pPr>
      <w:r w:rsidRPr="00A72860">
        <w:rPr>
          <w:rFonts w:ascii="Verdana" w:hAnsi="Verdana"/>
          <w:sz w:val="20"/>
          <w:szCs w:val="20"/>
        </w:rPr>
        <w:t xml:space="preserve">Bundessozialamt mit seinen neun Landesstellen. </w:t>
      </w:r>
      <w:r w:rsidRPr="00220AAD">
        <w:rPr>
          <w:rFonts w:ascii="Verdana" w:hAnsi="Verdana"/>
          <w:sz w:val="20"/>
          <w:szCs w:val="20"/>
          <w:lang w:val="de-DE"/>
        </w:rPr>
        <w:t xml:space="preserve">[cit. srpen 2011] </w:t>
      </w:r>
    </w:p>
    <w:p w:rsidR="005D2A40" w:rsidRDefault="003E2685" w:rsidP="00DE51E6">
      <w:pPr>
        <w:jc w:val="both"/>
        <w:rPr>
          <w:rStyle w:val="Hypertextovodkaz"/>
          <w:rFonts w:ascii="Verdana" w:hAnsi="Verdana" w:cs="Arial"/>
          <w:color w:val="auto"/>
          <w:sz w:val="20"/>
          <w:szCs w:val="20"/>
          <w:u w:val="none"/>
        </w:rPr>
      </w:pPr>
      <w:r w:rsidRPr="00220AAD">
        <w:rPr>
          <w:rFonts w:ascii="Verdana" w:hAnsi="Verdana"/>
          <w:sz w:val="20"/>
          <w:szCs w:val="20"/>
          <w:lang w:val="de-DE"/>
        </w:rPr>
        <w:t>dostupné na:</w:t>
      </w:r>
      <w:r w:rsidR="00DE51E6">
        <w:rPr>
          <w:rFonts w:ascii="Verdana" w:hAnsi="Verdana"/>
          <w:sz w:val="20"/>
          <w:szCs w:val="20"/>
          <w:lang w:val="de-DE"/>
        </w:rPr>
        <w:t xml:space="preserve"> </w:t>
      </w:r>
      <w:hyperlink r:id="rId36" w:history="1">
        <w:r w:rsidRPr="00A72860">
          <w:rPr>
            <w:rStyle w:val="Hypertextovodkaz"/>
            <w:rFonts w:ascii="Verdana" w:hAnsi="Verdana" w:cs="Arial"/>
            <w:sz w:val="20"/>
            <w:szCs w:val="20"/>
          </w:rPr>
          <w:t>www.bundessozialamt.gv.at/basb/Finanzielle</w:t>
        </w:r>
      </w:hyperlink>
      <w:r w:rsidR="00584ADB" w:rsidRPr="00A72860">
        <w:rPr>
          <w:rStyle w:val="Hypertextovodkaz"/>
          <w:rFonts w:ascii="Verdana" w:hAnsi="Verdana" w:cs="Arial"/>
          <w:color w:val="auto"/>
          <w:sz w:val="20"/>
          <w:szCs w:val="20"/>
          <w:u w:val="none"/>
        </w:rPr>
        <w:t xml:space="preserve"> </w:t>
      </w:r>
    </w:p>
    <w:p w:rsidR="00DE51E6" w:rsidRPr="00A72860" w:rsidRDefault="00DE51E6" w:rsidP="00DE51E6">
      <w:pPr>
        <w:jc w:val="both"/>
        <w:rPr>
          <w:rStyle w:val="Hypertextovodkaz"/>
          <w:rFonts w:ascii="Verdana" w:hAnsi="Verdana" w:cs="Arial"/>
          <w:color w:val="auto"/>
          <w:sz w:val="20"/>
          <w:szCs w:val="20"/>
          <w:u w:val="none"/>
        </w:rPr>
      </w:pPr>
    </w:p>
    <w:p w:rsidR="00DE51E6" w:rsidRDefault="00EB54B1" w:rsidP="00DE51E6">
      <w:pPr>
        <w:jc w:val="both"/>
        <w:rPr>
          <w:rFonts w:ascii="Verdana" w:hAnsi="Verdana"/>
          <w:sz w:val="20"/>
          <w:szCs w:val="20"/>
          <w:lang w:val="de-DE"/>
        </w:rPr>
      </w:pPr>
      <w:r w:rsidRPr="00A72860">
        <w:rPr>
          <w:rFonts w:ascii="Verdana" w:hAnsi="Verdana"/>
          <w:sz w:val="20"/>
          <w:szCs w:val="20"/>
        </w:rPr>
        <w:t xml:space="preserve">Dabei Austria. Dachverband berufliche Integration Austria. </w:t>
      </w:r>
      <w:r w:rsidRPr="00220AAD">
        <w:rPr>
          <w:rFonts w:ascii="Verdana" w:hAnsi="Verdana"/>
          <w:sz w:val="20"/>
          <w:szCs w:val="20"/>
          <w:lang w:val="de-DE"/>
        </w:rPr>
        <w:t>[cit.</w:t>
      </w:r>
      <w:r w:rsidR="00DE51E6">
        <w:rPr>
          <w:rFonts w:ascii="Verdana" w:hAnsi="Verdana"/>
          <w:sz w:val="20"/>
          <w:szCs w:val="20"/>
          <w:lang w:val="de-DE"/>
        </w:rPr>
        <w:t xml:space="preserve"> </w:t>
      </w:r>
      <w:r w:rsidRPr="00220AAD">
        <w:rPr>
          <w:rFonts w:ascii="Verdana" w:hAnsi="Verdana"/>
          <w:sz w:val="20"/>
          <w:szCs w:val="20"/>
          <w:lang w:val="de-DE"/>
        </w:rPr>
        <w:t xml:space="preserve">srpen 2011]  </w:t>
      </w:r>
    </w:p>
    <w:p w:rsidR="00584ADB" w:rsidRPr="00A72860" w:rsidRDefault="00EB54B1" w:rsidP="00DE51E6">
      <w:pPr>
        <w:jc w:val="both"/>
        <w:rPr>
          <w:rFonts w:ascii="Verdana" w:hAnsi="Verdana" w:cs="Arial"/>
          <w:sz w:val="20"/>
          <w:szCs w:val="20"/>
        </w:rPr>
      </w:pPr>
      <w:r w:rsidRPr="00220AAD">
        <w:rPr>
          <w:rFonts w:ascii="Verdana" w:hAnsi="Verdana"/>
          <w:sz w:val="20"/>
          <w:szCs w:val="20"/>
          <w:lang w:val="de-DE"/>
        </w:rPr>
        <w:t xml:space="preserve">dostupné na: </w:t>
      </w:r>
      <w:hyperlink r:id="rId37" w:history="1">
        <w:r w:rsidR="000A1DC0" w:rsidRPr="00A72860">
          <w:rPr>
            <w:rStyle w:val="Hypertextovodkaz"/>
            <w:rFonts w:ascii="Verdana" w:hAnsi="Verdana" w:cs="Arial"/>
            <w:sz w:val="20"/>
            <w:szCs w:val="20"/>
          </w:rPr>
          <w:t>www.dabei-austria.at</w:t>
        </w:r>
      </w:hyperlink>
    </w:p>
    <w:p w:rsidR="007C2916" w:rsidRPr="00A72860" w:rsidRDefault="007C2916" w:rsidP="00DE51E6">
      <w:pPr>
        <w:jc w:val="both"/>
        <w:rPr>
          <w:rFonts w:ascii="Verdana" w:hAnsi="Verdana"/>
          <w:sz w:val="20"/>
          <w:szCs w:val="20"/>
        </w:rPr>
      </w:pPr>
    </w:p>
    <w:p w:rsidR="00945ACB" w:rsidRPr="00A72860" w:rsidRDefault="00EB54B1" w:rsidP="00DE51E6">
      <w:pPr>
        <w:jc w:val="both"/>
        <w:rPr>
          <w:rFonts w:ascii="Verdana" w:hAnsi="Verdana"/>
          <w:sz w:val="20"/>
          <w:szCs w:val="20"/>
        </w:rPr>
      </w:pPr>
      <w:r w:rsidRPr="00A72860">
        <w:rPr>
          <w:rFonts w:ascii="Verdana" w:hAnsi="Verdana"/>
          <w:sz w:val="20"/>
          <w:szCs w:val="20"/>
        </w:rPr>
        <w:t>Verein „Gemeinsam Leben - Gemeinsam Lernen - Integration Wien“</w:t>
      </w:r>
      <w:r w:rsidR="0027642C" w:rsidRPr="00A72860">
        <w:rPr>
          <w:rFonts w:ascii="Verdana" w:hAnsi="Verdana"/>
          <w:sz w:val="20"/>
          <w:szCs w:val="20"/>
        </w:rPr>
        <w:t xml:space="preserve">. </w:t>
      </w:r>
      <w:r w:rsidR="0027642C" w:rsidRPr="00220AAD">
        <w:rPr>
          <w:rFonts w:ascii="Verdana" w:hAnsi="Verdana"/>
          <w:sz w:val="20"/>
          <w:szCs w:val="20"/>
        </w:rPr>
        <w:t>[cit.</w:t>
      </w:r>
      <w:r w:rsidR="00DE51E6">
        <w:rPr>
          <w:rFonts w:ascii="Verdana" w:hAnsi="Verdana"/>
          <w:sz w:val="20"/>
          <w:szCs w:val="20"/>
        </w:rPr>
        <w:t xml:space="preserve"> </w:t>
      </w:r>
      <w:r w:rsidR="0027642C" w:rsidRPr="00220AAD">
        <w:rPr>
          <w:rFonts w:ascii="Verdana" w:hAnsi="Verdana"/>
          <w:sz w:val="20"/>
          <w:szCs w:val="20"/>
        </w:rPr>
        <w:t>září 2011] dostupné na:</w:t>
      </w:r>
      <w:r w:rsidR="007C2916" w:rsidRPr="00220AAD">
        <w:rPr>
          <w:rFonts w:ascii="Verdana" w:hAnsi="Verdana"/>
          <w:sz w:val="20"/>
          <w:szCs w:val="20"/>
        </w:rPr>
        <w:t xml:space="preserve"> </w:t>
      </w:r>
      <w:hyperlink r:id="rId38" w:history="1">
        <w:r w:rsidR="004425A1" w:rsidRPr="00A72860">
          <w:rPr>
            <w:rStyle w:val="Hypertextovodkaz"/>
            <w:rFonts w:ascii="Verdana" w:hAnsi="Verdana"/>
            <w:sz w:val="20"/>
            <w:szCs w:val="20"/>
          </w:rPr>
          <w:t>www.integrationwien.at</w:t>
        </w:r>
      </w:hyperlink>
    </w:p>
    <w:p w:rsidR="00123175" w:rsidRPr="00A72860" w:rsidRDefault="00123175" w:rsidP="00DE51E6">
      <w:pPr>
        <w:jc w:val="both"/>
        <w:rPr>
          <w:rFonts w:ascii="Verdana" w:hAnsi="Verdana"/>
          <w:color w:val="000000"/>
          <w:sz w:val="20"/>
          <w:szCs w:val="20"/>
        </w:rPr>
      </w:pPr>
    </w:p>
    <w:p w:rsidR="004A1B37" w:rsidRDefault="00123175" w:rsidP="00DE51E6">
      <w:pPr>
        <w:jc w:val="both"/>
        <w:rPr>
          <w:rFonts w:ascii="Verdana" w:hAnsi="Verdana"/>
          <w:color w:val="0000FF"/>
          <w:sz w:val="20"/>
          <w:szCs w:val="20"/>
          <w:u w:val="single"/>
        </w:rPr>
      </w:pPr>
      <w:r w:rsidRPr="00A72860">
        <w:rPr>
          <w:rFonts w:ascii="Verdana" w:hAnsi="Verdana"/>
          <w:color w:val="000000"/>
          <w:sz w:val="20"/>
          <w:szCs w:val="20"/>
        </w:rPr>
        <w:t xml:space="preserve">Österreichische Zivil-Invalidenverband. </w:t>
      </w:r>
      <w:r w:rsidRPr="00DE51E6">
        <w:rPr>
          <w:rFonts w:ascii="Verdana" w:hAnsi="Verdana"/>
          <w:color w:val="000000"/>
          <w:sz w:val="20"/>
          <w:szCs w:val="20"/>
        </w:rPr>
        <w:t>[cit. září 2011] dostupné na:</w:t>
      </w:r>
      <w:r w:rsidR="00DE51E6" w:rsidRPr="00DE51E6">
        <w:rPr>
          <w:rFonts w:ascii="Verdana" w:hAnsi="Verdana"/>
          <w:color w:val="000000"/>
          <w:sz w:val="20"/>
          <w:szCs w:val="20"/>
        </w:rPr>
        <w:t xml:space="preserve"> </w:t>
      </w:r>
      <w:hyperlink r:id="rId39" w:history="1">
        <w:r w:rsidR="00DA1519" w:rsidRPr="00A72860">
          <w:rPr>
            <w:rFonts w:ascii="Verdana" w:hAnsi="Verdana"/>
            <w:color w:val="0000FF"/>
            <w:sz w:val="20"/>
            <w:szCs w:val="20"/>
            <w:u w:val="single"/>
          </w:rPr>
          <w:t>www</w:t>
        </w:r>
      </w:hyperlink>
      <w:hyperlink r:id="rId40" w:history="1">
        <w:r w:rsidR="00DA1519" w:rsidRPr="00A72860">
          <w:rPr>
            <w:rFonts w:ascii="Verdana" w:hAnsi="Verdana"/>
            <w:color w:val="0000FF"/>
            <w:sz w:val="20"/>
            <w:szCs w:val="20"/>
            <w:u w:val="single"/>
          </w:rPr>
          <w:t>.</w:t>
        </w:r>
      </w:hyperlink>
      <w:hyperlink r:id="rId41" w:history="1">
        <w:r w:rsidR="00DA1519" w:rsidRPr="00A72860">
          <w:rPr>
            <w:rFonts w:ascii="Verdana" w:hAnsi="Verdana"/>
            <w:color w:val="0000FF"/>
            <w:sz w:val="20"/>
            <w:szCs w:val="20"/>
            <w:u w:val="single"/>
          </w:rPr>
          <w:t>oeziv</w:t>
        </w:r>
      </w:hyperlink>
      <w:hyperlink r:id="rId42" w:history="1">
        <w:r w:rsidR="00DA1519" w:rsidRPr="00A72860">
          <w:rPr>
            <w:rFonts w:ascii="Verdana" w:hAnsi="Verdana"/>
            <w:color w:val="0000FF"/>
            <w:sz w:val="20"/>
            <w:szCs w:val="20"/>
            <w:u w:val="single"/>
          </w:rPr>
          <w:t>.</w:t>
        </w:r>
      </w:hyperlink>
      <w:hyperlink r:id="rId43" w:history="1">
        <w:r w:rsidR="00DA1519" w:rsidRPr="00A72860">
          <w:rPr>
            <w:rFonts w:ascii="Verdana" w:hAnsi="Verdana"/>
            <w:color w:val="0000FF"/>
            <w:sz w:val="20"/>
            <w:szCs w:val="20"/>
            <w:u w:val="single"/>
          </w:rPr>
          <w:t>org</w:t>
        </w:r>
      </w:hyperlink>
    </w:p>
    <w:p w:rsidR="00DE51E6" w:rsidRPr="00A72860" w:rsidRDefault="00DE51E6" w:rsidP="00DE51E6">
      <w:pPr>
        <w:jc w:val="both"/>
        <w:rPr>
          <w:rFonts w:ascii="Verdana" w:hAnsi="Verdana"/>
          <w:color w:val="0000FF"/>
          <w:sz w:val="20"/>
          <w:szCs w:val="20"/>
          <w:u w:val="single"/>
        </w:rPr>
      </w:pPr>
    </w:p>
    <w:p w:rsidR="006817E3" w:rsidRPr="00A72860" w:rsidRDefault="00123175" w:rsidP="00DE51E6">
      <w:pPr>
        <w:jc w:val="both"/>
        <w:rPr>
          <w:rFonts w:ascii="Verdana" w:hAnsi="Verdana"/>
          <w:sz w:val="20"/>
          <w:szCs w:val="20"/>
        </w:rPr>
      </w:pPr>
      <w:r w:rsidRPr="00A72860">
        <w:rPr>
          <w:rFonts w:ascii="Verdana" w:hAnsi="Verdana"/>
          <w:sz w:val="20"/>
          <w:szCs w:val="20"/>
        </w:rPr>
        <w:t>Arbeitsasistenz für Akademike</w:t>
      </w:r>
      <w:r w:rsidR="00DE51E6">
        <w:rPr>
          <w:rFonts w:ascii="Verdana" w:hAnsi="Verdana"/>
          <w:sz w:val="20"/>
          <w:szCs w:val="20"/>
        </w:rPr>
        <w:t>rInnen</w:t>
      </w:r>
      <w:r w:rsidR="001E0649">
        <w:rPr>
          <w:rFonts w:ascii="Verdana" w:hAnsi="Verdana"/>
          <w:sz w:val="20"/>
          <w:szCs w:val="20"/>
        </w:rPr>
        <w:t xml:space="preserve"> </w:t>
      </w:r>
      <w:r w:rsidR="00DE51E6">
        <w:rPr>
          <w:rFonts w:ascii="Verdana" w:hAnsi="Verdana"/>
          <w:sz w:val="20"/>
          <w:szCs w:val="20"/>
        </w:rPr>
        <w:t xml:space="preserve">mit Behinderung und/oder </w:t>
      </w:r>
      <w:r w:rsidRPr="00A72860">
        <w:rPr>
          <w:rFonts w:ascii="Verdana" w:hAnsi="Verdana"/>
          <w:sz w:val="20"/>
          <w:szCs w:val="20"/>
        </w:rPr>
        <w:t xml:space="preserve">chronischer Erkrankung ABAk. Bundessozialamt. </w:t>
      </w:r>
      <w:r w:rsidRPr="00DE51E6">
        <w:rPr>
          <w:rFonts w:ascii="Verdana" w:hAnsi="Verdana"/>
          <w:sz w:val="20"/>
          <w:szCs w:val="20"/>
          <w:lang w:val="de-DE"/>
        </w:rPr>
        <w:t>[cit. listopad 2011] dostupné na:</w:t>
      </w:r>
      <w:r w:rsidRPr="00A72860">
        <w:rPr>
          <w:rFonts w:ascii="Verdana" w:hAnsi="Verdana"/>
          <w:sz w:val="20"/>
          <w:szCs w:val="20"/>
        </w:rPr>
        <w:t xml:space="preserve"> </w:t>
      </w:r>
      <w:hyperlink r:id="rId44" w:history="1">
        <w:r w:rsidR="006817E3" w:rsidRPr="00A72860">
          <w:rPr>
            <w:rStyle w:val="Hypertextovodkaz"/>
            <w:rFonts w:ascii="Verdana" w:hAnsi="Verdana"/>
            <w:sz w:val="20"/>
            <w:szCs w:val="20"/>
          </w:rPr>
          <w:t>www.abak.at</w:t>
        </w:r>
      </w:hyperlink>
    </w:p>
    <w:p w:rsidR="00E63830" w:rsidRPr="00A72860" w:rsidRDefault="00E63830" w:rsidP="00DE51E6">
      <w:pPr>
        <w:jc w:val="both"/>
        <w:rPr>
          <w:rFonts w:ascii="Verdana" w:hAnsi="Verdana"/>
          <w:sz w:val="20"/>
          <w:szCs w:val="20"/>
        </w:rPr>
      </w:pPr>
    </w:p>
    <w:p w:rsidR="00A67128" w:rsidRDefault="0055464F" w:rsidP="00C75A86">
      <w:pPr>
        <w:jc w:val="both"/>
        <w:rPr>
          <w:rStyle w:val="Hypertextovodkaz"/>
          <w:rFonts w:ascii="Verdana" w:hAnsi="Verdana"/>
          <w:sz w:val="20"/>
          <w:szCs w:val="20"/>
        </w:rPr>
      </w:pPr>
      <w:r w:rsidRPr="00A72860">
        <w:rPr>
          <w:rFonts w:ascii="Verdana" w:hAnsi="Verdana"/>
          <w:sz w:val="20"/>
          <w:szCs w:val="20"/>
        </w:rPr>
        <w:t xml:space="preserve">Die Online-Jobinitiative für Menschen mit und ohne Einschränkungen povered by Caresma. </w:t>
      </w:r>
      <w:r w:rsidRPr="00F63C18">
        <w:rPr>
          <w:rFonts w:ascii="Verdana" w:hAnsi="Verdana"/>
          <w:sz w:val="20"/>
          <w:szCs w:val="20"/>
          <w:lang w:val="de-DE"/>
        </w:rPr>
        <w:t>[cit. říjen 2011] dostupné na</w:t>
      </w:r>
      <w:r w:rsidR="00EB54B1" w:rsidRPr="00F63C18">
        <w:rPr>
          <w:rFonts w:ascii="Verdana" w:hAnsi="Verdana"/>
          <w:sz w:val="20"/>
          <w:szCs w:val="20"/>
          <w:lang w:val="de-DE"/>
        </w:rPr>
        <w:t>:</w:t>
      </w:r>
      <w:r w:rsidR="00C75A86">
        <w:rPr>
          <w:rFonts w:ascii="Verdana" w:hAnsi="Verdana"/>
          <w:sz w:val="20"/>
          <w:szCs w:val="20"/>
          <w:lang w:val="de-DE"/>
        </w:rPr>
        <w:t xml:space="preserve"> </w:t>
      </w:r>
      <w:hyperlink r:id="rId45" w:history="1">
        <w:r w:rsidRPr="00A72860">
          <w:rPr>
            <w:rStyle w:val="Hypertextovodkaz"/>
            <w:rFonts w:ascii="Verdana" w:hAnsi="Verdana"/>
            <w:sz w:val="20"/>
            <w:szCs w:val="20"/>
          </w:rPr>
          <w:t>www.careermoves.at</w:t>
        </w:r>
      </w:hyperlink>
      <w:r w:rsidR="00C75A86" w:rsidRPr="00C75A86">
        <w:rPr>
          <w:rStyle w:val="Hypertextovodkaz"/>
          <w:rFonts w:ascii="Verdana" w:hAnsi="Verdana"/>
          <w:color w:val="auto"/>
          <w:sz w:val="20"/>
          <w:szCs w:val="20"/>
          <w:u w:val="none"/>
        </w:rPr>
        <w:t xml:space="preserve">; </w:t>
      </w:r>
      <w:hyperlink r:id="rId46" w:history="1">
        <w:r w:rsidR="00A67128" w:rsidRPr="00A72860">
          <w:rPr>
            <w:rStyle w:val="Hypertextovodkaz"/>
            <w:rFonts w:ascii="Verdana" w:hAnsi="Verdana"/>
            <w:sz w:val="20"/>
            <w:szCs w:val="20"/>
          </w:rPr>
          <w:t>www.caresma.at</w:t>
        </w:r>
      </w:hyperlink>
    </w:p>
    <w:p w:rsidR="00C75A86" w:rsidRPr="00A72860" w:rsidRDefault="00C75A86" w:rsidP="00C75A86">
      <w:pPr>
        <w:jc w:val="both"/>
        <w:rPr>
          <w:rStyle w:val="Hypertextovodkaz"/>
          <w:rFonts w:ascii="Verdana" w:hAnsi="Verdana"/>
          <w:sz w:val="20"/>
          <w:szCs w:val="20"/>
        </w:rPr>
      </w:pPr>
    </w:p>
    <w:p w:rsidR="00DE51E6" w:rsidRDefault="00580E4F" w:rsidP="00DE51E6">
      <w:pPr>
        <w:ind w:right="238"/>
        <w:jc w:val="both"/>
        <w:rPr>
          <w:rFonts w:ascii="Verdana" w:hAnsi="Verdana"/>
          <w:sz w:val="20"/>
          <w:szCs w:val="20"/>
          <w:lang w:val="de-DE"/>
        </w:rPr>
      </w:pPr>
      <w:r w:rsidRPr="00A72860">
        <w:rPr>
          <w:rFonts w:ascii="Verdana" w:hAnsi="Verdana"/>
          <w:sz w:val="20"/>
          <w:szCs w:val="20"/>
        </w:rPr>
        <w:t>Bundesministerium für</w:t>
      </w:r>
      <w:r w:rsidR="00DE51E6">
        <w:rPr>
          <w:rFonts w:ascii="Verdana" w:hAnsi="Verdana"/>
          <w:sz w:val="20"/>
          <w:szCs w:val="20"/>
        </w:rPr>
        <w:t xml:space="preserve"> </w:t>
      </w:r>
      <w:r w:rsidRPr="00A72860">
        <w:rPr>
          <w:rFonts w:ascii="Verdana" w:hAnsi="Verdana"/>
          <w:sz w:val="20"/>
          <w:szCs w:val="20"/>
        </w:rPr>
        <w:t>Arbeit, Soziales und Konsumentenschuz. Behindertenanwalt</w:t>
      </w:r>
      <w:r w:rsidR="00DE51E6">
        <w:rPr>
          <w:rFonts w:ascii="Verdana" w:hAnsi="Verdana"/>
          <w:sz w:val="20"/>
          <w:szCs w:val="20"/>
        </w:rPr>
        <w:softHyphen/>
      </w:r>
      <w:r w:rsidRPr="00A72860">
        <w:rPr>
          <w:rFonts w:ascii="Verdana" w:hAnsi="Verdana"/>
          <w:sz w:val="20"/>
          <w:szCs w:val="20"/>
        </w:rPr>
        <w:t xml:space="preserve">schaft. </w:t>
      </w:r>
      <w:r w:rsidR="008C1A03" w:rsidRPr="00220AAD">
        <w:rPr>
          <w:rFonts w:ascii="Verdana" w:hAnsi="Verdana"/>
          <w:sz w:val="20"/>
          <w:szCs w:val="20"/>
          <w:lang w:val="de-DE"/>
        </w:rPr>
        <w:t>[cit. leden</w:t>
      </w:r>
      <w:r w:rsidR="00DE51E6">
        <w:rPr>
          <w:rFonts w:ascii="Verdana" w:hAnsi="Verdana"/>
          <w:sz w:val="20"/>
          <w:szCs w:val="20"/>
          <w:lang w:val="de-DE"/>
        </w:rPr>
        <w:t xml:space="preserve"> </w:t>
      </w:r>
      <w:r w:rsidR="008C1A03" w:rsidRPr="00220AAD">
        <w:rPr>
          <w:rFonts w:ascii="Verdana" w:hAnsi="Verdana"/>
          <w:sz w:val="20"/>
          <w:szCs w:val="20"/>
          <w:lang w:val="de-DE"/>
        </w:rPr>
        <w:t>2011]</w:t>
      </w:r>
      <w:r w:rsidR="00DE51E6">
        <w:rPr>
          <w:rFonts w:ascii="Verdana" w:hAnsi="Verdana"/>
          <w:sz w:val="20"/>
          <w:szCs w:val="20"/>
          <w:lang w:val="de-DE"/>
        </w:rPr>
        <w:t xml:space="preserve"> </w:t>
      </w:r>
    </w:p>
    <w:p w:rsidR="00FC49AF" w:rsidRDefault="008C1A03" w:rsidP="00DE51E6">
      <w:pPr>
        <w:ind w:right="238"/>
        <w:jc w:val="both"/>
        <w:rPr>
          <w:rStyle w:val="Hypertextovodkaz"/>
          <w:rFonts w:ascii="Verdana" w:hAnsi="Verdana"/>
          <w:sz w:val="19"/>
          <w:szCs w:val="19"/>
        </w:rPr>
      </w:pPr>
      <w:r w:rsidRPr="00220AAD">
        <w:rPr>
          <w:rFonts w:ascii="Verdana" w:hAnsi="Verdana"/>
          <w:sz w:val="20"/>
          <w:szCs w:val="20"/>
          <w:lang w:val="de-DE"/>
        </w:rPr>
        <w:t>dostupné na:</w:t>
      </w:r>
      <w:r w:rsidR="00DE51E6">
        <w:rPr>
          <w:rFonts w:ascii="Verdana" w:hAnsi="Verdana"/>
          <w:sz w:val="20"/>
          <w:szCs w:val="20"/>
          <w:lang w:val="de-DE"/>
        </w:rPr>
        <w:t xml:space="preserve"> </w:t>
      </w:r>
      <w:hyperlink r:id="rId47" w:history="1">
        <w:r w:rsidR="00FC49AF" w:rsidRPr="00DE51E6">
          <w:rPr>
            <w:rStyle w:val="Hypertextovodkaz"/>
            <w:rFonts w:ascii="Verdana" w:hAnsi="Verdana"/>
            <w:sz w:val="19"/>
            <w:szCs w:val="19"/>
          </w:rPr>
          <w:t>http://www.bmsk.gv.at/cms/site/liste.html?channel=CH0450</w:t>
        </w:r>
      </w:hyperlink>
    </w:p>
    <w:p w:rsidR="00C75A86" w:rsidRPr="00DE51E6" w:rsidRDefault="00C75A86" w:rsidP="00DE51E6">
      <w:pPr>
        <w:ind w:right="238"/>
        <w:jc w:val="both"/>
        <w:rPr>
          <w:rFonts w:ascii="Verdana" w:hAnsi="Verdana"/>
          <w:sz w:val="19"/>
          <w:szCs w:val="19"/>
        </w:rPr>
      </w:pPr>
    </w:p>
    <w:p w:rsidR="00310146" w:rsidRDefault="00580E4F" w:rsidP="00DE51E6">
      <w:pPr>
        <w:jc w:val="both"/>
        <w:rPr>
          <w:rStyle w:val="Hypertextovodkaz"/>
          <w:rFonts w:ascii="Verdana" w:hAnsi="Verdana"/>
          <w:sz w:val="20"/>
          <w:szCs w:val="20"/>
        </w:rPr>
      </w:pPr>
      <w:r w:rsidRPr="00A72860">
        <w:rPr>
          <w:rFonts w:ascii="Verdana" w:hAnsi="Verdana"/>
          <w:sz w:val="20"/>
          <w:szCs w:val="20"/>
        </w:rPr>
        <w:t xml:space="preserve">Das Karriereportal der </w:t>
      </w:r>
      <w:r w:rsidR="006521D5" w:rsidRPr="00A72860">
        <w:rPr>
          <w:rFonts w:ascii="Verdana" w:hAnsi="Verdana"/>
          <w:sz w:val="20"/>
          <w:szCs w:val="20"/>
        </w:rPr>
        <w:t>Wirtschaftskammer Österreich</w:t>
      </w:r>
      <w:r w:rsidRPr="00A72860">
        <w:rPr>
          <w:rFonts w:ascii="Verdana" w:hAnsi="Verdana"/>
          <w:sz w:val="20"/>
          <w:szCs w:val="20"/>
        </w:rPr>
        <w:t>.</w:t>
      </w:r>
      <w:r w:rsidRPr="00220AAD">
        <w:rPr>
          <w:rFonts w:ascii="Verdana" w:hAnsi="Verdana"/>
          <w:sz w:val="20"/>
          <w:szCs w:val="20"/>
          <w:lang w:val="de-DE"/>
        </w:rPr>
        <w:t xml:space="preserve"> </w:t>
      </w:r>
      <w:r w:rsidRPr="00A72860">
        <w:rPr>
          <w:rFonts w:ascii="Verdana" w:hAnsi="Verdana"/>
          <w:sz w:val="20"/>
          <w:szCs w:val="20"/>
          <w:lang w:val="en-US"/>
        </w:rPr>
        <w:t>[cit prosinec 2011]</w:t>
      </w:r>
      <w:r w:rsidRPr="00A72860">
        <w:rPr>
          <w:rFonts w:ascii="Verdana" w:hAnsi="Verdana"/>
          <w:sz w:val="20"/>
          <w:szCs w:val="20"/>
        </w:rPr>
        <w:t xml:space="preserve"> dostupné na: </w:t>
      </w:r>
      <w:hyperlink r:id="rId48" w:history="1">
        <w:r w:rsidR="00CF38D2" w:rsidRPr="00A72860">
          <w:rPr>
            <w:rStyle w:val="Hypertextovodkaz"/>
            <w:rFonts w:ascii="Verdana" w:hAnsi="Verdana"/>
            <w:sz w:val="20"/>
            <w:szCs w:val="20"/>
          </w:rPr>
          <w:t>http://portal.wko.at</w:t>
        </w:r>
      </w:hyperlink>
    </w:p>
    <w:p w:rsidR="00A67128" w:rsidRDefault="00123175" w:rsidP="00DE51E6">
      <w:pPr>
        <w:jc w:val="both"/>
        <w:rPr>
          <w:rStyle w:val="Hypertextovodkaz"/>
          <w:rFonts w:ascii="Verdana" w:hAnsi="Verdana"/>
          <w:sz w:val="20"/>
          <w:szCs w:val="20"/>
          <w:u w:color="000000"/>
        </w:rPr>
      </w:pPr>
      <w:r w:rsidRPr="00A72860">
        <w:rPr>
          <w:rFonts w:ascii="Verdana" w:hAnsi="Verdana"/>
          <w:sz w:val="20"/>
          <w:szCs w:val="20"/>
        </w:rPr>
        <w:lastRenderedPageBreak/>
        <w:t xml:space="preserve">Bundesministerium für Arbeit, Soziales und Konsumentenschutz. </w:t>
      </w:r>
      <w:r w:rsidRPr="00220AAD">
        <w:rPr>
          <w:rFonts w:ascii="Verdana" w:hAnsi="Verdana"/>
          <w:sz w:val="20"/>
          <w:szCs w:val="20"/>
          <w:lang w:val="de-DE"/>
        </w:rPr>
        <w:t>[cit. leden 2012] dostupné na:</w:t>
      </w:r>
      <w:r w:rsidR="00DE51E6">
        <w:rPr>
          <w:rFonts w:ascii="Verdana" w:hAnsi="Verdana"/>
          <w:sz w:val="20"/>
          <w:szCs w:val="20"/>
          <w:lang w:val="de-DE"/>
        </w:rPr>
        <w:t xml:space="preserve"> </w:t>
      </w:r>
      <w:hyperlink r:id="rId49" w:history="1">
        <w:r w:rsidR="00F5412B" w:rsidRPr="00DE51E6">
          <w:rPr>
            <w:rStyle w:val="Hypertextovodkaz"/>
            <w:rFonts w:ascii="Verdana" w:hAnsi="Verdana"/>
            <w:color w:val="0000FF"/>
            <w:sz w:val="20"/>
            <w:szCs w:val="20"/>
            <w:u w:color="000000"/>
          </w:rPr>
          <w:t>http://broschuerenservice.bmask.gv.at</w:t>
        </w:r>
      </w:hyperlink>
    </w:p>
    <w:p w:rsidR="00DE51E6" w:rsidRPr="00A72860" w:rsidRDefault="00DE51E6" w:rsidP="00DE51E6">
      <w:pPr>
        <w:jc w:val="both"/>
        <w:rPr>
          <w:rFonts w:ascii="Verdana" w:hAnsi="Verdana" w:cs="Arial"/>
          <w:sz w:val="20"/>
          <w:szCs w:val="20"/>
        </w:rPr>
      </w:pPr>
    </w:p>
    <w:p w:rsidR="00A20991" w:rsidRPr="00A72860" w:rsidRDefault="00A20991" w:rsidP="00DE51E6">
      <w:pPr>
        <w:jc w:val="both"/>
        <w:rPr>
          <w:rFonts w:ascii="Verdana" w:hAnsi="Verdana" w:cs="Arial"/>
          <w:sz w:val="20"/>
          <w:szCs w:val="20"/>
        </w:rPr>
      </w:pPr>
      <w:r w:rsidRPr="00A72860">
        <w:rPr>
          <w:rFonts w:ascii="Verdana" w:hAnsi="Verdana" w:cs="Arial"/>
          <w:sz w:val="20"/>
          <w:szCs w:val="20"/>
        </w:rPr>
        <w:t>Přehled materiálů zpracovaný obchodně-ekonomickým úsekem ZÚ ve Vídni</w:t>
      </w:r>
      <w:r w:rsidR="00123175" w:rsidRPr="00A72860">
        <w:rPr>
          <w:rFonts w:ascii="Verdana" w:hAnsi="Verdana" w:cs="Arial"/>
          <w:sz w:val="20"/>
          <w:szCs w:val="20"/>
        </w:rPr>
        <w:t xml:space="preserve">. </w:t>
      </w:r>
      <w:r w:rsidRPr="00A72860">
        <w:rPr>
          <w:rFonts w:ascii="Verdana" w:hAnsi="Verdana" w:cs="Arial"/>
          <w:sz w:val="20"/>
          <w:szCs w:val="20"/>
        </w:rPr>
        <w:t xml:space="preserve"> </w:t>
      </w:r>
      <w:r w:rsidR="00DD524E" w:rsidRPr="00A72860">
        <w:rPr>
          <w:rFonts w:ascii="Verdana" w:hAnsi="Verdana" w:cs="Arial"/>
          <w:sz w:val="20"/>
          <w:szCs w:val="20"/>
        </w:rPr>
        <w:t>[cit. květen 2011]</w:t>
      </w:r>
    </w:p>
    <w:p w:rsidR="00EB54B1" w:rsidRPr="00DE51E6" w:rsidRDefault="00EB54B1" w:rsidP="00D12A64">
      <w:pPr>
        <w:jc w:val="both"/>
        <w:rPr>
          <w:rFonts w:ascii="Verdana" w:hAnsi="Verdana"/>
          <w:sz w:val="20"/>
          <w:szCs w:val="20"/>
          <w:lang w:val="de-DE"/>
        </w:rPr>
      </w:pPr>
    </w:p>
    <w:p w:rsidR="003A4FD7" w:rsidRPr="00DE51E6" w:rsidRDefault="003A4FD7" w:rsidP="00D12A64">
      <w:pPr>
        <w:jc w:val="both"/>
        <w:rPr>
          <w:rFonts w:ascii="Verdana" w:hAnsi="Verdana"/>
          <w:sz w:val="20"/>
          <w:szCs w:val="20"/>
          <w:lang w:val="de-DE"/>
        </w:rPr>
      </w:pPr>
      <w:r w:rsidRPr="00A72860">
        <w:rPr>
          <w:rFonts w:ascii="Verdana" w:hAnsi="Verdana"/>
          <w:sz w:val="20"/>
          <w:szCs w:val="20"/>
        </w:rPr>
        <w:t>Bundesweites arbeitsmarkt</w:t>
      </w:r>
      <w:r w:rsidR="00DE51E6">
        <w:rPr>
          <w:rFonts w:ascii="Verdana" w:hAnsi="Verdana"/>
          <w:sz w:val="20"/>
          <w:szCs w:val="20"/>
        </w:rPr>
        <w:t xml:space="preserve">politisches Behindertenprogramm </w:t>
      </w:r>
      <w:r w:rsidRPr="00A72860">
        <w:rPr>
          <w:rFonts w:ascii="Verdana" w:hAnsi="Verdana"/>
          <w:sz w:val="20"/>
          <w:szCs w:val="20"/>
        </w:rPr>
        <w:t xml:space="preserve">BABE 2012 und 2013. Version 3.2.  6. Dezember 2011. </w:t>
      </w:r>
      <w:r w:rsidRPr="00DE51E6">
        <w:rPr>
          <w:rFonts w:ascii="Verdana" w:hAnsi="Verdana"/>
          <w:sz w:val="20"/>
          <w:szCs w:val="20"/>
          <w:lang w:val="de-DE"/>
        </w:rPr>
        <w:t>[cit.</w:t>
      </w:r>
      <w:r w:rsidR="00EC5F65" w:rsidRPr="00DE51E6">
        <w:rPr>
          <w:rFonts w:ascii="Verdana" w:hAnsi="Verdana"/>
          <w:sz w:val="20"/>
          <w:szCs w:val="20"/>
          <w:lang w:val="de-DE"/>
        </w:rPr>
        <w:t xml:space="preserve"> únor </w:t>
      </w:r>
      <w:r w:rsidRPr="00DE51E6">
        <w:rPr>
          <w:rFonts w:ascii="Verdana" w:hAnsi="Verdana"/>
          <w:sz w:val="20"/>
          <w:szCs w:val="20"/>
          <w:lang w:val="de-DE"/>
        </w:rPr>
        <w:t xml:space="preserve">2012] dostupné na: </w:t>
      </w:r>
      <w:hyperlink r:id="rId50" w:history="1">
        <w:r w:rsidRPr="00DE51E6">
          <w:rPr>
            <w:rStyle w:val="Hypertextovodkaz"/>
            <w:rFonts w:ascii="Verdana" w:hAnsi="Verdana"/>
            <w:sz w:val="20"/>
            <w:szCs w:val="20"/>
            <w:lang w:val="de-DE"/>
          </w:rPr>
          <w:t>www.bmask.gv.at</w:t>
        </w:r>
      </w:hyperlink>
    </w:p>
    <w:p w:rsidR="007F3096" w:rsidRPr="00A72860" w:rsidRDefault="007F3096" w:rsidP="00D12A64">
      <w:pPr>
        <w:jc w:val="both"/>
        <w:rPr>
          <w:rFonts w:ascii="Verdana" w:hAnsi="Verdana"/>
          <w:sz w:val="20"/>
          <w:szCs w:val="20"/>
        </w:rPr>
      </w:pPr>
    </w:p>
    <w:p w:rsidR="00CD7E17" w:rsidRPr="00220AAD" w:rsidRDefault="0046344E" w:rsidP="00D12A64">
      <w:pPr>
        <w:jc w:val="both"/>
        <w:rPr>
          <w:rFonts w:ascii="Verdana" w:hAnsi="Verdana"/>
          <w:sz w:val="20"/>
          <w:szCs w:val="20"/>
          <w:lang w:val="de-DE"/>
        </w:rPr>
      </w:pPr>
      <w:r w:rsidRPr="00A72860">
        <w:rPr>
          <w:rFonts w:ascii="Verdana" w:hAnsi="Verdana"/>
          <w:sz w:val="20"/>
          <w:szCs w:val="20"/>
        </w:rPr>
        <w:t xml:space="preserve">fit2work Wien-Partnerorganisationen und Berater/innen vernetzen sich. </w:t>
      </w:r>
      <w:r w:rsidR="00CD7E17" w:rsidRPr="00220AAD">
        <w:rPr>
          <w:rFonts w:ascii="Verdana" w:hAnsi="Verdana"/>
          <w:sz w:val="20"/>
          <w:szCs w:val="20"/>
          <w:lang w:val="de-DE"/>
        </w:rPr>
        <w:t xml:space="preserve">[cit. leden </w:t>
      </w:r>
      <w:r w:rsidR="00CD7E17" w:rsidRPr="00A72860">
        <w:rPr>
          <w:rFonts w:ascii="Verdana" w:hAnsi="Verdana"/>
          <w:sz w:val="20"/>
          <w:szCs w:val="20"/>
        </w:rPr>
        <w:t>2012</w:t>
      </w:r>
      <w:r w:rsidR="00CD7E17" w:rsidRPr="00220AAD">
        <w:rPr>
          <w:rFonts w:ascii="Verdana" w:hAnsi="Verdana"/>
          <w:sz w:val="20"/>
          <w:szCs w:val="20"/>
          <w:lang w:val="de-DE"/>
        </w:rPr>
        <w:t xml:space="preserve">] dostupné na: </w:t>
      </w:r>
      <w:hyperlink r:id="rId51" w:history="1">
        <w:r w:rsidR="00CD7E17" w:rsidRPr="00220AAD">
          <w:rPr>
            <w:rStyle w:val="Hypertextovodkaz"/>
            <w:rFonts w:ascii="Verdana" w:hAnsi="Verdana"/>
            <w:sz w:val="20"/>
            <w:szCs w:val="20"/>
            <w:lang w:val="de-DE"/>
          </w:rPr>
          <w:t>http://www.bundessozialamt.gv.at</w:t>
        </w:r>
      </w:hyperlink>
      <w:r w:rsidR="00C75A86">
        <w:rPr>
          <w:rStyle w:val="Hypertextovodkaz"/>
          <w:rFonts w:ascii="Verdana" w:hAnsi="Verdana"/>
          <w:sz w:val="20"/>
          <w:szCs w:val="20"/>
          <w:u w:val="none"/>
          <w:lang w:val="de-DE"/>
        </w:rPr>
        <w:t xml:space="preserve">; </w:t>
      </w:r>
      <w:hyperlink r:id="rId52" w:history="1">
        <w:r w:rsidR="00CD7E17" w:rsidRPr="00220AAD">
          <w:rPr>
            <w:rStyle w:val="Hypertextovodkaz"/>
            <w:rFonts w:ascii="Verdana" w:hAnsi="Verdana"/>
            <w:sz w:val="20"/>
            <w:szCs w:val="20"/>
            <w:lang w:val="de-DE"/>
          </w:rPr>
          <w:t>http://www.fit2work.at</w:t>
        </w:r>
      </w:hyperlink>
    </w:p>
    <w:p w:rsidR="008E1F60" w:rsidRDefault="00CD7E17" w:rsidP="00D12A64">
      <w:pPr>
        <w:jc w:val="both"/>
        <w:rPr>
          <w:rFonts w:ascii="Verdana" w:hAnsi="Verdana"/>
          <w:sz w:val="20"/>
          <w:szCs w:val="20"/>
          <w:lang w:val="de-DE"/>
        </w:rPr>
        <w:sectPr w:rsidR="008E1F60" w:rsidSect="008E1F60">
          <w:footerReference w:type="even" r:id="rId53"/>
          <w:footerReference w:type="default" r:id="rId54"/>
          <w:type w:val="continuous"/>
          <w:pgSz w:w="11906" w:h="16838" w:code="9"/>
          <w:pgMar w:top="1418" w:right="1418" w:bottom="1418" w:left="1701" w:header="709" w:footer="709" w:gutter="0"/>
          <w:cols w:space="708"/>
          <w:docGrid w:linePitch="360"/>
        </w:sectPr>
      </w:pPr>
      <w:r w:rsidRPr="00220AAD">
        <w:rPr>
          <w:rFonts w:ascii="Verdana" w:hAnsi="Verdana"/>
          <w:sz w:val="20"/>
          <w:szCs w:val="20"/>
          <w:lang w:val="de-DE"/>
        </w:rPr>
        <w:t xml:space="preserve"> </w:t>
      </w:r>
    </w:p>
    <w:p w:rsidR="00711F1A" w:rsidRPr="00220AAD" w:rsidRDefault="00711F1A" w:rsidP="00D12A64">
      <w:pPr>
        <w:jc w:val="both"/>
        <w:rPr>
          <w:rFonts w:ascii="Verdana" w:hAnsi="Verdana"/>
          <w:sz w:val="20"/>
          <w:szCs w:val="20"/>
          <w:lang w:val="de-DE"/>
        </w:rPr>
      </w:pPr>
    </w:p>
    <w:p w:rsidR="00711F1A" w:rsidRPr="00220AAD" w:rsidRDefault="00711F1A">
      <w:pPr>
        <w:rPr>
          <w:rFonts w:ascii="Verdana" w:hAnsi="Verdana"/>
          <w:sz w:val="20"/>
          <w:szCs w:val="20"/>
          <w:lang w:val="de-DE"/>
        </w:rPr>
      </w:pPr>
      <w:r w:rsidRPr="00220AAD">
        <w:rPr>
          <w:rFonts w:ascii="Verdana" w:hAnsi="Verdana"/>
          <w:sz w:val="20"/>
          <w:szCs w:val="20"/>
          <w:lang w:val="de-DE"/>
        </w:rPr>
        <w:br w:type="page"/>
      </w:r>
    </w:p>
    <w:p w:rsidR="0046344E" w:rsidRPr="00220AAD" w:rsidRDefault="0046344E" w:rsidP="00711F1A">
      <w:pPr>
        <w:jc w:val="center"/>
        <w:rPr>
          <w:rFonts w:ascii="Verdana" w:hAnsi="Verdana"/>
          <w:sz w:val="20"/>
          <w:szCs w:val="20"/>
          <w:lang w:val="de-DE"/>
        </w:rPr>
      </w:pPr>
    </w:p>
    <w:p w:rsidR="00711F1A" w:rsidRPr="00220AAD" w:rsidRDefault="00711F1A" w:rsidP="00711F1A">
      <w:pPr>
        <w:jc w:val="center"/>
        <w:rPr>
          <w:rFonts w:ascii="Verdana" w:hAnsi="Verdana"/>
          <w:sz w:val="20"/>
          <w:szCs w:val="20"/>
          <w:lang w:val="de-DE"/>
        </w:rPr>
      </w:pPr>
    </w:p>
    <w:p w:rsidR="00711F1A" w:rsidRPr="00220AAD" w:rsidRDefault="00711F1A" w:rsidP="00711F1A">
      <w:pPr>
        <w:jc w:val="center"/>
        <w:rPr>
          <w:rFonts w:ascii="Verdana" w:hAnsi="Verdana"/>
          <w:sz w:val="20"/>
          <w:szCs w:val="20"/>
          <w:lang w:val="de-DE"/>
        </w:rPr>
      </w:pPr>
    </w:p>
    <w:p w:rsidR="00711F1A" w:rsidRPr="00220AAD" w:rsidRDefault="00711F1A" w:rsidP="00711F1A">
      <w:pPr>
        <w:jc w:val="center"/>
        <w:rPr>
          <w:rFonts w:ascii="Verdana" w:hAnsi="Verdana"/>
          <w:sz w:val="20"/>
          <w:szCs w:val="20"/>
          <w:lang w:val="de-DE"/>
        </w:rPr>
      </w:pPr>
    </w:p>
    <w:p w:rsidR="00711F1A" w:rsidRPr="00220AAD" w:rsidRDefault="00711F1A" w:rsidP="00711F1A">
      <w:pPr>
        <w:jc w:val="center"/>
        <w:rPr>
          <w:rFonts w:ascii="Verdana" w:hAnsi="Verdana"/>
          <w:sz w:val="20"/>
          <w:szCs w:val="20"/>
          <w:lang w:val="de-DE"/>
        </w:rPr>
      </w:pPr>
    </w:p>
    <w:p w:rsidR="00711F1A" w:rsidRPr="00220AAD" w:rsidRDefault="00711F1A" w:rsidP="00711F1A">
      <w:pPr>
        <w:jc w:val="center"/>
        <w:rPr>
          <w:rFonts w:ascii="Verdana" w:hAnsi="Verdana"/>
          <w:sz w:val="20"/>
          <w:szCs w:val="20"/>
          <w:lang w:val="de-DE"/>
        </w:rPr>
      </w:pPr>
    </w:p>
    <w:p w:rsidR="00711F1A" w:rsidRPr="00220AAD" w:rsidRDefault="00711F1A" w:rsidP="00711F1A">
      <w:pPr>
        <w:jc w:val="center"/>
        <w:rPr>
          <w:rFonts w:ascii="Verdana" w:hAnsi="Verdana"/>
          <w:sz w:val="20"/>
          <w:szCs w:val="20"/>
          <w:lang w:val="de-DE"/>
        </w:rPr>
      </w:pPr>
    </w:p>
    <w:p w:rsidR="00711F1A" w:rsidRPr="00220AAD" w:rsidRDefault="00711F1A" w:rsidP="00711F1A">
      <w:pPr>
        <w:jc w:val="center"/>
        <w:rPr>
          <w:rFonts w:ascii="Verdana" w:hAnsi="Verdana"/>
          <w:sz w:val="20"/>
          <w:szCs w:val="20"/>
          <w:lang w:val="de-DE"/>
        </w:rPr>
      </w:pPr>
    </w:p>
    <w:p w:rsidR="00711F1A" w:rsidRPr="00220AAD" w:rsidRDefault="00711F1A" w:rsidP="00711F1A">
      <w:pPr>
        <w:jc w:val="center"/>
        <w:rPr>
          <w:rFonts w:ascii="Verdana" w:hAnsi="Verdana"/>
          <w:sz w:val="20"/>
          <w:szCs w:val="20"/>
          <w:lang w:val="de-DE"/>
        </w:rPr>
      </w:pPr>
    </w:p>
    <w:p w:rsidR="00711F1A" w:rsidRPr="00220AAD" w:rsidRDefault="00711F1A" w:rsidP="00711F1A">
      <w:pPr>
        <w:jc w:val="center"/>
        <w:rPr>
          <w:rFonts w:ascii="Verdana" w:hAnsi="Verdana"/>
          <w:sz w:val="20"/>
          <w:szCs w:val="20"/>
          <w:lang w:val="de-DE"/>
        </w:rPr>
      </w:pPr>
    </w:p>
    <w:p w:rsidR="00711F1A" w:rsidRPr="00220AAD" w:rsidRDefault="00711F1A" w:rsidP="00711F1A">
      <w:pPr>
        <w:jc w:val="center"/>
        <w:rPr>
          <w:rFonts w:ascii="Verdana" w:hAnsi="Verdana"/>
          <w:sz w:val="20"/>
          <w:szCs w:val="20"/>
          <w:lang w:val="de-DE"/>
        </w:rPr>
      </w:pPr>
    </w:p>
    <w:p w:rsidR="00711F1A" w:rsidRPr="00220AAD" w:rsidRDefault="00711F1A" w:rsidP="00711F1A">
      <w:pPr>
        <w:jc w:val="center"/>
        <w:rPr>
          <w:rFonts w:ascii="Verdana" w:hAnsi="Verdana"/>
          <w:sz w:val="20"/>
          <w:szCs w:val="20"/>
          <w:lang w:val="de-DE"/>
        </w:rPr>
      </w:pPr>
    </w:p>
    <w:p w:rsidR="00711F1A" w:rsidRPr="00220AAD" w:rsidRDefault="00711F1A" w:rsidP="00711F1A">
      <w:pPr>
        <w:jc w:val="center"/>
        <w:rPr>
          <w:rFonts w:ascii="Verdana" w:hAnsi="Verdana"/>
          <w:sz w:val="20"/>
          <w:szCs w:val="20"/>
          <w:lang w:val="de-DE"/>
        </w:rPr>
      </w:pPr>
    </w:p>
    <w:p w:rsidR="00711F1A" w:rsidRPr="00220AAD" w:rsidRDefault="00711F1A" w:rsidP="00711F1A">
      <w:pPr>
        <w:jc w:val="center"/>
        <w:rPr>
          <w:rFonts w:ascii="Verdana" w:hAnsi="Verdana"/>
          <w:sz w:val="20"/>
          <w:szCs w:val="20"/>
          <w:lang w:val="de-DE"/>
        </w:rPr>
      </w:pPr>
    </w:p>
    <w:p w:rsidR="00711F1A" w:rsidRPr="00220AAD" w:rsidRDefault="00711F1A" w:rsidP="00193FB5">
      <w:pPr>
        <w:pStyle w:val="Nadpis1"/>
        <w:jc w:val="center"/>
        <w:rPr>
          <w:lang w:val="de-DE"/>
        </w:rPr>
      </w:pPr>
      <w:bookmarkStart w:id="20" w:name="_Toc322679639"/>
      <w:r w:rsidRPr="00220AAD">
        <w:rPr>
          <w:lang w:val="de-DE"/>
        </w:rPr>
        <w:t>Přílohy</w:t>
      </w:r>
      <w:bookmarkEnd w:id="20"/>
    </w:p>
    <w:p w:rsidR="00711F1A" w:rsidRPr="00220AAD" w:rsidRDefault="00711F1A">
      <w:pPr>
        <w:rPr>
          <w:rFonts w:ascii="Verdana" w:hAnsi="Verdana"/>
          <w:b/>
          <w:sz w:val="24"/>
          <w:szCs w:val="24"/>
          <w:lang w:val="de-DE"/>
        </w:rPr>
      </w:pPr>
      <w:r w:rsidRPr="00220AAD">
        <w:rPr>
          <w:rFonts w:ascii="Verdana" w:hAnsi="Verdana"/>
          <w:b/>
          <w:sz w:val="24"/>
          <w:szCs w:val="24"/>
          <w:lang w:val="de-DE"/>
        </w:rPr>
        <w:br w:type="page"/>
      </w:r>
    </w:p>
    <w:p w:rsidR="008E1F60" w:rsidRDefault="008E1F60">
      <w:pPr>
        <w:rPr>
          <w:rFonts w:ascii="Verdana" w:hAnsi="Verdana"/>
          <w:b/>
          <w:sz w:val="28"/>
          <w:szCs w:val="28"/>
        </w:rPr>
      </w:pPr>
    </w:p>
    <w:p w:rsidR="008E1F60" w:rsidRDefault="008E1F60">
      <w:pPr>
        <w:rPr>
          <w:rFonts w:ascii="Verdana" w:hAnsi="Verdana"/>
          <w:b/>
          <w:sz w:val="28"/>
          <w:szCs w:val="28"/>
        </w:rPr>
        <w:sectPr w:rsidR="008E1F60" w:rsidSect="008E1F60">
          <w:footerReference w:type="even" r:id="rId55"/>
          <w:footerReference w:type="default" r:id="rId56"/>
          <w:type w:val="continuous"/>
          <w:pgSz w:w="11906" w:h="16838" w:code="9"/>
          <w:pgMar w:top="1418" w:right="1418" w:bottom="1418" w:left="1701" w:header="709" w:footer="709" w:gutter="0"/>
          <w:cols w:space="708"/>
          <w:docGrid w:linePitch="360"/>
        </w:sectPr>
      </w:pPr>
    </w:p>
    <w:p w:rsidR="008E1F60" w:rsidRDefault="008E1F60">
      <w:pPr>
        <w:rPr>
          <w:rFonts w:ascii="Verdana" w:hAnsi="Verdana"/>
          <w:b/>
          <w:sz w:val="28"/>
          <w:szCs w:val="28"/>
        </w:rPr>
      </w:pPr>
    </w:p>
    <w:p w:rsidR="00863A93" w:rsidRDefault="00863A93">
      <w:pPr>
        <w:rPr>
          <w:rFonts w:ascii="Verdana" w:hAnsi="Verdana"/>
          <w:b/>
          <w:sz w:val="28"/>
          <w:szCs w:val="28"/>
        </w:rPr>
      </w:pPr>
      <w:r>
        <w:rPr>
          <w:rFonts w:ascii="Verdana" w:hAnsi="Verdana"/>
          <w:b/>
          <w:sz w:val="28"/>
          <w:szCs w:val="28"/>
        </w:rPr>
        <w:br w:type="page"/>
      </w:r>
    </w:p>
    <w:p w:rsidR="00193FB5" w:rsidRPr="00193FB5" w:rsidRDefault="00193FB5" w:rsidP="00193FB5">
      <w:pPr>
        <w:spacing w:after="360"/>
        <w:jc w:val="right"/>
        <w:rPr>
          <w:rFonts w:ascii="Verdana" w:hAnsi="Verdana"/>
          <w:b/>
          <w:sz w:val="28"/>
          <w:szCs w:val="28"/>
        </w:rPr>
      </w:pPr>
      <w:r w:rsidRPr="00193FB5">
        <w:rPr>
          <w:rFonts w:ascii="Verdana" w:hAnsi="Verdana"/>
          <w:b/>
          <w:sz w:val="28"/>
          <w:szCs w:val="28"/>
        </w:rPr>
        <w:lastRenderedPageBreak/>
        <w:t>Příloha č. 1</w:t>
      </w:r>
      <w:r w:rsidR="00711F1A" w:rsidRPr="00193FB5">
        <w:rPr>
          <w:rFonts w:ascii="Verdana" w:hAnsi="Verdana"/>
          <w:b/>
          <w:sz w:val="28"/>
          <w:szCs w:val="28"/>
        </w:rPr>
        <w:t xml:space="preserve"> </w:t>
      </w:r>
    </w:p>
    <w:p w:rsidR="00711F1A" w:rsidRPr="00E179B3" w:rsidRDefault="00711F1A" w:rsidP="00711F1A">
      <w:pPr>
        <w:rPr>
          <w:rFonts w:ascii="Verdana" w:hAnsi="Verdana"/>
          <w:sz w:val="20"/>
          <w:szCs w:val="20"/>
        </w:rPr>
      </w:pPr>
      <w:r>
        <w:rPr>
          <w:rFonts w:ascii="Verdana" w:hAnsi="Verdana"/>
          <w:b/>
          <w:sz w:val="24"/>
          <w:szCs w:val="24"/>
        </w:rPr>
        <w:t xml:space="preserve">Příklady dobré praxe  </w:t>
      </w:r>
    </w:p>
    <w:p w:rsidR="00711F1A" w:rsidRDefault="00711F1A" w:rsidP="00711F1A">
      <w:pPr>
        <w:rPr>
          <w:rFonts w:ascii="Verdana" w:hAnsi="Verdana"/>
          <w:b/>
          <w:sz w:val="20"/>
          <w:szCs w:val="20"/>
        </w:rPr>
      </w:pPr>
    </w:p>
    <w:p w:rsidR="00711F1A" w:rsidRDefault="00711F1A" w:rsidP="00711F1A">
      <w:pPr>
        <w:rPr>
          <w:rFonts w:ascii="Verdana" w:hAnsi="Verdana"/>
          <w:b/>
          <w:sz w:val="20"/>
          <w:szCs w:val="20"/>
        </w:rPr>
      </w:pPr>
    </w:p>
    <w:p w:rsidR="00711F1A" w:rsidRPr="0079394B" w:rsidRDefault="00711F1A" w:rsidP="00711F1A">
      <w:pPr>
        <w:rPr>
          <w:rFonts w:ascii="Verdana" w:hAnsi="Verdana"/>
          <w:sz w:val="20"/>
          <w:szCs w:val="20"/>
        </w:rPr>
      </w:pPr>
      <w:r>
        <w:rPr>
          <w:rFonts w:ascii="Verdana" w:hAnsi="Verdana"/>
          <w:b/>
          <w:sz w:val="20"/>
          <w:szCs w:val="20"/>
        </w:rPr>
        <w:t xml:space="preserve">Architektka plánovacího oddělení nemocnic </w:t>
      </w:r>
      <w:r w:rsidRPr="0079394B">
        <w:rPr>
          <w:rFonts w:ascii="Verdana" w:hAnsi="Verdana"/>
          <w:sz w:val="20"/>
          <w:szCs w:val="20"/>
        </w:rPr>
        <w:t>(tělesné postižení)</w:t>
      </w:r>
    </w:p>
    <w:p w:rsidR="00711F1A" w:rsidRDefault="00711F1A" w:rsidP="00711F1A">
      <w:pPr>
        <w:pBdr>
          <w:bottom w:val="single" w:sz="4" w:space="1" w:color="auto"/>
        </w:pBdr>
        <w:rPr>
          <w:rFonts w:ascii="Verdana" w:hAnsi="Verdana"/>
          <w:sz w:val="20"/>
          <w:szCs w:val="20"/>
        </w:rPr>
      </w:pPr>
    </w:p>
    <w:p w:rsidR="003F26F7" w:rsidRDefault="00711F1A" w:rsidP="00711F1A">
      <w:pPr>
        <w:pBdr>
          <w:bottom w:val="single" w:sz="4" w:space="1" w:color="auto"/>
        </w:pBdr>
        <w:jc w:val="both"/>
        <w:rPr>
          <w:rFonts w:ascii="Verdana" w:hAnsi="Verdana"/>
          <w:sz w:val="20"/>
          <w:szCs w:val="20"/>
        </w:rPr>
      </w:pPr>
      <w:r>
        <w:rPr>
          <w:rFonts w:ascii="Verdana" w:hAnsi="Verdana"/>
          <w:sz w:val="20"/>
          <w:szCs w:val="20"/>
        </w:rPr>
        <w:t>Paní XY (nar.</w:t>
      </w:r>
      <w:r w:rsidR="00DE51E6">
        <w:rPr>
          <w:rFonts w:ascii="Verdana" w:hAnsi="Verdana"/>
          <w:sz w:val="20"/>
          <w:szCs w:val="20"/>
        </w:rPr>
        <w:t xml:space="preserve"> </w:t>
      </w:r>
      <w:r>
        <w:rPr>
          <w:rFonts w:ascii="Verdana" w:hAnsi="Verdana"/>
          <w:sz w:val="20"/>
          <w:szCs w:val="20"/>
        </w:rPr>
        <w:t xml:space="preserve">1976) je zaměstnána u štýrské společnosti pro </w:t>
      </w:r>
      <w:r w:rsidRPr="00123A94">
        <w:rPr>
          <w:rFonts w:ascii="Verdana" w:hAnsi="Verdana"/>
          <w:sz w:val="20"/>
          <w:szCs w:val="20"/>
        </w:rPr>
        <w:t>budování zařízení pro</w:t>
      </w:r>
      <w:r w:rsidRPr="00827FEA">
        <w:rPr>
          <w:rFonts w:ascii="Verdana" w:hAnsi="Verdana"/>
          <w:sz w:val="20"/>
          <w:szCs w:val="20"/>
          <w:u w:val="single"/>
        </w:rPr>
        <w:t xml:space="preserve"> </w:t>
      </w:r>
      <w:r w:rsidRPr="00123A94">
        <w:rPr>
          <w:rFonts w:ascii="Verdana" w:hAnsi="Verdana"/>
          <w:sz w:val="20"/>
          <w:szCs w:val="20"/>
        </w:rPr>
        <w:t>nemocnice</w:t>
      </w:r>
      <w:r w:rsidR="00DE51E6">
        <w:rPr>
          <w:rFonts w:ascii="Verdana" w:hAnsi="Verdana"/>
          <w:sz w:val="20"/>
          <w:szCs w:val="20"/>
        </w:rPr>
        <w:t xml:space="preserve"> </w:t>
      </w:r>
      <w:r>
        <w:rPr>
          <w:rFonts w:ascii="Verdana" w:hAnsi="Verdana"/>
          <w:sz w:val="20"/>
          <w:szCs w:val="20"/>
        </w:rPr>
        <w:t>(</w:t>
      </w:r>
      <w:r w:rsidRPr="008C72A3">
        <w:rPr>
          <w:rFonts w:ascii="Verdana" w:hAnsi="Verdana"/>
          <w:i/>
          <w:sz w:val="20"/>
          <w:szCs w:val="20"/>
        </w:rPr>
        <w:t>Krankenanstaltengesellschaft</w:t>
      </w:r>
      <w:r>
        <w:rPr>
          <w:rFonts w:ascii="Verdana" w:hAnsi="Verdana"/>
          <w:i/>
          <w:sz w:val="20"/>
          <w:szCs w:val="20"/>
        </w:rPr>
        <w:t>,</w:t>
      </w:r>
      <w:r w:rsidRPr="008C72A3">
        <w:rPr>
          <w:rFonts w:ascii="Verdana" w:hAnsi="Verdana"/>
          <w:i/>
          <w:sz w:val="20"/>
          <w:szCs w:val="20"/>
        </w:rPr>
        <w:t xml:space="preserve"> bH</w:t>
      </w:r>
      <w:r>
        <w:rPr>
          <w:rFonts w:ascii="Verdana" w:hAnsi="Verdana"/>
          <w:sz w:val="20"/>
          <w:szCs w:val="20"/>
        </w:rPr>
        <w:t xml:space="preserve">) </w:t>
      </w:r>
      <w:r w:rsidRPr="00827FEA">
        <w:rPr>
          <w:rFonts w:ascii="Verdana" w:hAnsi="Verdana"/>
          <w:sz w:val="20"/>
          <w:szCs w:val="20"/>
        </w:rPr>
        <w:t>jako architektka. Vzhledem k</w:t>
      </w:r>
      <w:r>
        <w:rPr>
          <w:rFonts w:ascii="Verdana" w:hAnsi="Verdana"/>
          <w:sz w:val="20"/>
          <w:szCs w:val="20"/>
        </w:rPr>
        <w:t> </w:t>
      </w:r>
      <w:r w:rsidRPr="00827FEA">
        <w:rPr>
          <w:rFonts w:ascii="Verdana" w:hAnsi="Verdana"/>
          <w:sz w:val="20"/>
          <w:szCs w:val="20"/>
        </w:rPr>
        <w:t xml:space="preserve"> revma</w:t>
      </w:r>
      <w:r w:rsidR="00DE51E6">
        <w:rPr>
          <w:rFonts w:ascii="Verdana" w:hAnsi="Verdana"/>
          <w:sz w:val="20"/>
          <w:szCs w:val="20"/>
        </w:rPr>
        <w:softHyphen/>
      </w:r>
      <w:r w:rsidRPr="00827FEA">
        <w:rPr>
          <w:rFonts w:ascii="Verdana" w:hAnsi="Verdana"/>
          <w:sz w:val="20"/>
          <w:szCs w:val="20"/>
        </w:rPr>
        <w:t xml:space="preserve">tismu </w:t>
      </w:r>
      <w:r>
        <w:rPr>
          <w:rFonts w:ascii="Verdana" w:hAnsi="Verdana"/>
          <w:sz w:val="20"/>
          <w:szCs w:val="20"/>
        </w:rPr>
        <w:t>byl stupeň jejího postižení stanoven na 60 %. Postižení nemá na její pracovní schopnost žádný vliv.</w:t>
      </w: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 xml:space="preserve"> </w:t>
      </w:r>
    </w:p>
    <w:p w:rsidR="00711F1A" w:rsidRDefault="00711F1A" w:rsidP="00711F1A">
      <w:pPr>
        <w:rPr>
          <w:rFonts w:ascii="Verdana" w:hAnsi="Verdana"/>
          <w:sz w:val="20"/>
          <w:szCs w:val="20"/>
        </w:rPr>
      </w:pPr>
    </w:p>
    <w:p w:rsidR="00711F1A" w:rsidRDefault="00711F1A" w:rsidP="00961BAB">
      <w:pPr>
        <w:spacing w:after="120"/>
        <w:jc w:val="both"/>
        <w:rPr>
          <w:rFonts w:ascii="Verdana" w:hAnsi="Verdana"/>
          <w:sz w:val="20"/>
          <w:szCs w:val="20"/>
        </w:rPr>
      </w:pPr>
      <w:r>
        <w:rPr>
          <w:rFonts w:ascii="Verdana" w:hAnsi="Verdana"/>
          <w:sz w:val="20"/>
          <w:szCs w:val="20"/>
        </w:rPr>
        <w:t xml:space="preserve">Tým pracovníků plánovacího oddělení plánuje zřizování nemocničních a laboratorních zařízení, zpracovává plány nákladů a zisků a optimalizuje nové stavby a přestavby nemocnic. Paní XY je zaměstnaná na plný úvazek. </w:t>
      </w:r>
    </w:p>
    <w:p w:rsidR="00711F1A" w:rsidRDefault="00711F1A" w:rsidP="00961BAB">
      <w:pPr>
        <w:spacing w:after="120"/>
        <w:jc w:val="both"/>
        <w:rPr>
          <w:rFonts w:ascii="Verdana" w:hAnsi="Verdana"/>
          <w:sz w:val="20"/>
          <w:szCs w:val="20"/>
        </w:rPr>
      </w:pPr>
      <w:r>
        <w:rPr>
          <w:rFonts w:ascii="Verdana" w:hAnsi="Verdana"/>
          <w:sz w:val="20"/>
          <w:szCs w:val="20"/>
        </w:rPr>
        <w:t>Společnost je největším zaměstnavatelem ve Štýrsku a zaměstnává více než 16 000 zaměstnanců, z</w:t>
      </w:r>
      <w:r w:rsidR="001E0649">
        <w:rPr>
          <w:rFonts w:ascii="Verdana" w:hAnsi="Verdana"/>
          <w:sz w:val="20"/>
          <w:szCs w:val="20"/>
        </w:rPr>
        <w:t> toho 13 000 osob s postižením.</w:t>
      </w:r>
      <w:r w:rsidR="001E0649" w:rsidRPr="001E0649">
        <w:rPr>
          <w:rFonts w:ascii="Verdana" w:hAnsi="Verdana"/>
          <w:sz w:val="12"/>
          <w:szCs w:val="12"/>
        </w:rPr>
        <w:t xml:space="preserve"> </w:t>
      </w:r>
      <w:r>
        <w:rPr>
          <w:rFonts w:ascii="Verdana" w:hAnsi="Verdana"/>
          <w:sz w:val="20"/>
          <w:szCs w:val="20"/>
        </w:rPr>
        <w:t>V roce</w:t>
      </w:r>
      <w:r w:rsidRPr="001E0649">
        <w:rPr>
          <w:rFonts w:ascii="Verdana" w:hAnsi="Verdana"/>
          <w:sz w:val="12"/>
          <w:szCs w:val="12"/>
        </w:rPr>
        <w:t xml:space="preserve"> </w:t>
      </w:r>
      <w:r>
        <w:rPr>
          <w:rFonts w:ascii="Verdana" w:hAnsi="Verdana"/>
          <w:sz w:val="20"/>
          <w:szCs w:val="20"/>
        </w:rPr>
        <w:t xml:space="preserve">2003 společnost získala ocenění JobOscar za integraci lidí s postižením do pracovního života. </w:t>
      </w:r>
    </w:p>
    <w:p w:rsidR="00711F1A" w:rsidRDefault="00711F1A" w:rsidP="00961BAB">
      <w:pPr>
        <w:spacing w:after="120"/>
        <w:jc w:val="both"/>
        <w:rPr>
          <w:rFonts w:ascii="Verdana" w:hAnsi="Verdana"/>
          <w:sz w:val="20"/>
          <w:szCs w:val="20"/>
        </w:rPr>
      </w:pPr>
      <w:r>
        <w:rPr>
          <w:rFonts w:ascii="Verdana" w:hAnsi="Verdana"/>
          <w:sz w:val="20"/>
          <w:szCs w:val="20"/>
        </w:rPr>
        <w:t>Paní XY byl v r. 1997 diagnostikován revmatismus. I přes</w:t>
      </w:r>
      <w:r w:rsidR="00DE51E6">
        <w:rPr>
          <w:rFonts w:ascii="Verdana" w:hAnsi="Verdana"/>
          <w:sz w:val="20"/>
          <w:szCs w:val="20"/>
        </w:rPr>
        <w:t xml:space="preserve"> </w:t>
      </w:r>
      <w:r>
        <w:rPr>
          <w:rFonts w:ascii="Verdana" w:hAnsi="Verdana"/>
          <w:sz w:val="20"/>
          <w:szCs w:val="20"/>
        </w:rPr>
        <w:t>60% stupeň postižení ukončila během</w:t>
      </w:r>
      <w:r w:rsidR="001E0649">
        <w:rPr>
          <w:rFonts w:ascii="Verdana" w:hAnsi="Verdana"/>
          <w:sz w:val="20"/>
          <w:szCs w:val="20"/>
        </w:rPr>
        <w:t xml:space="preserve"> </w:t>
      </w:r>
      <w:r>
        <w:rPr>
          <w:rFonts w:ascii="Verdana" w:hAnsi="Verdana"/>
          <w:sz w:val="20"/>
          <w:szCs w:val="20"/>
        </w:rPr>
        <w:t>krátké doby a velmi úspěšně studium</w:t>
      </w:r>
      <w:r w:rsidR="00DE51E6">
        <w:rPr>
          <w:rFonts w:ascii="Verdana" w:hAnsi="Verdana"/>
          <w:sz w:val="20"/>
          <w:szCs w:val="20"/>
        </w:rPr>
        <w:t xml:space="preserve"> </w:t>
      </w:r>
      <w:r>
        <w:rPr>
          <w:rFonts w:ascii="Verdana" w:hAnsi="Verdana"/>
          <w:sz w:val="20"/>
          <w:szCs w:val="20"/>
        </w:rPr>
        <w:t>architektury. Vzhledem k silnému revmatismu je od r. 1997 léčena kortisonem, který občas značně poškozuje její imunitní systém, čímž může docházet k častějším absencím.</w:t>
      </w:r>
    </w:p>
    <w:p w:rsidR="00711F1A" w:rsidRDefault="00711F1A" w:rsidP="00961BAB">
      <w:pPr>
        <w:spacing w:after="120"/>
        <w:jc w:val="both"/>
        <w:rPr>
          <w:rFonts w:ascii="Verdana" w:hAnsi="Verdana"/>
          <w:sz w:val="20"/>
          <w:szCs w:val="20"/>
        </w:rPr>
      </w:pPr>
      <w:r>
        <w:rPr>
          <w:rFonts w:ascii="Verdana" w:hAnsi="Verdana"/>
          <w:sz w:val="20"/>
          <w:szCs w:val="20"/>
        </w:rPr>
        <w:t xml:space="preserve">Paní XY vypracovala diplomovou práci na téma pro společnost relevantní, a proto se přihlíželo k jejím odborným schopnostem a byla přeřazena na jinou funkci. Od dubna 2003 pracuje v plánovacím oddělení. </w:t>
      </w:r>
    </w:p>
    <w:p w:rsidR="00711F1A" w:rsidRDefault="00711F1A" w:rsidP="00961BAB">
      <w:pPr>
        <w:spacing w:after="120"/>
        <w:jc w:val="both"/>
        <w:rPr>
          <w:rFonts w:ascii="Verdana" w:hAnsi="Verdana"/>
          <w:sz w:val="20"/>
          <w:szCs w:val="20"/>
        </w:rPr>
      </w:pPr>
      <w:r>
        <w:rPr>
          <w:rFonts w:ascii="Verdana" w:hAnsi="Verdana"/>
          <w:sz w:val="20"/>
          <w:szCs w:val="20"/>
        </w:rPr>
        <w:t xml:space="preserve">Kontaktní osobou zaměstnavatele při utváření místa byl zplnomocněnec pro osoby s postižením v podniku.      </w:t>
      </w:r>
    </w:p>
    <w:p w:rsidR="00711F1A" w:rsidRDefault="00711F1A" w:rsidP="003F26F7">
      <w:pPr>
        <w:spacing w:after="600"/>
        <w:jc w:val="both"/>
        <w:rPr>
          <w:rFonts w:ascii="Verdana" w:hAnsi="Verdana"/>
          <w:sz w:val="20"/>
          <w:szCs w:val="20"/>
        </w:rPr>
      </w:pPr>
      <w:r>
        <w:rPr>
          <w:rFonts w:ascii="Verdana" w:hAnsi="Verdana"/>
          <w:sz w:val="20"/>
          <w:szCs w:val="20"/>
        </w:rPr>
        <w:t xml:space="preserve">Od dubna r. 2003 do konce roku 2003 přispíval Spolkový úřad pro sociální záležitosti na mzdové náklady integrační podporou. O příspěvek na mzdové náklady je nutno každoročně žádat a byl přislíben do r. 2011.                  </w:t>
      </w:r>
    </w:p>
    <w:p w:rsidR="00711F1A" w:rsidRPr="0079394B" w:rsidRDefault="00711F1A" w:rsidP="003F26F7">
      <w:pPr>
        <w:spacing w:after="120"/>
        <w:rPr>
          <w:rFonts w:ascii="Verdana" w:hAnsi="Verdana"/>
          <w:sz w:val="20"/>
          <w:szCs w:val="20"/>
        </w:rPr>
      </w:pPr>
      <w:r w:rsidRPr="001D1AE3">
        <w:rPr>
          <w:rFonts w:ascii="Verdana" w:hAnsi="Verdana"/>
          <w:b/>
          <w:sz w:val="20"/>
          <w:szCs w:val="20"/>
        </w:rPr>
        <w:t>Knih</w:t>
      </w:r>
      <w:r>
        <w:rPr>
          <w:rFonts w:ascii="Verdana" w:hAnsi="Verdana"/>
          <w:b/>
          <w:sz w:val="20"/>
          <w:szCs w:val="20"/>
        </w:rPr>
        <w:t xml:space="preserve">ař/knihvazač </w:t>
      </w:r>
      <w:r>
        <w:rPr>
          <w:rFonts w:ascii="Verdana" w:hAnsi="Verdana"/>
          <w:sz w:val="20"/>
          <w:szCs w:val="20"/>
        </w:rPr>
        <w:t>(smyslové postižení)</w:t>
      </w:r>
    </w:p>
    <w:p w:rsidR="00711F1A" w:rsidRDefault="00711F1A" w:rsidP="00711F1A">
      <w:pPr>
        <w:pBdr>
          <w:bottom w:val="single" w:sz="4" w:space="1" w:color="auto"/>
        </w:pBdr>
        <w:rPr>
          <w:rFonts w:ascii="Verdana" w:hAnsi="Verdana"/>
          <w:sz w:val="20"/>
          <w:szCs w:val="20"/>
        </w:rPr>
      </w:pPr>
    </w:p>
    <w:p w:rsidR="00711F1A" w:rsidRDefault="00711F1A" w:rsidP="00711F1A">
      <w:pPr>
        <w:pBdr>
          <w:bottom w:val="single" w:sz="4" w:space="1" w:color="auto"/>
        </w:pBdr>
        <w:jc w:val="both"/>
        <w:rPr>
          <w:rFonts w:ascii="Verdana" w:hAnsi="Verdana"/>
          <w:sz w:val="20"/>
          <w:szCs w:val="20"/>
        </w:rPr>
      </w:pPr>
      <w:r w:rsidRPr="001D1AE3">
        <w:rPr>
          <w:rFonts w:ascii="Verdana" w:hAnsi="Verdana"/>
          <w:sz w:val="20"/>
          <w:szCs w:val="20"/>
        </w:rPr>
        <w:t>Pan XY (nar</w:t>
      </w:r>
      <w:r>
        <w:rPr>
          <w:rFonts w:ascii="Verdana" w:hAnsi="Verdana"/>
          <w:sz w:val="20"/>
          <w:szCs w:val="20"/>
        </w:rPr>
        <w:t>. 1988) úspěšně</w:t>
      </w:r>
      <w:r w:rsidR="001E0649" w:rsidRPr="001E0649">
        <w:rPr>
          <w:rFonts w:ascii="Verdana" w:hAnsi="Verdana"/>
          <w:sz w:val="12"/>
          <w:szCs w:val="12"/>
        </w:rPr>
        <w:t xml:space="preserve"> </w:t>
      </w:r>
      <w:r>
        <w:rPr>
          <w:rFonts w:ascii="Verdana" w:hAnsi="Verdana"/>
          <w:sz w:val="20"/>
          <w:szCs w:val="20"/>
        </w:rPr>
        <w:t xml:space="preserve">absolvoval výuku v knihvazačství Gutmann, poté byl přijat a nyní je zde zaměstnán na plný úvazek jako knihvazač. Vzhledem k tomu, že je neslyšící, probíhá komunikace odezíráním ze rtů a pomocí posunkové řeči. </w:t>
      </w:r>
    </w:p>
    <w:p w:rsidR="003F26F7" w:rsidRDefault="003F26F7" w:rsidP="00711F1A">
      <w:pPr>
        <w:pBdr>
          <w:bottom w:val="single" w:sz="4" w:space="1" w:color="auto"/>
        </w:pBdr>
        <w:jc w:val="both"/>
        <w:rPr>
          <w:rFonts w:ascii="Verdana" w:hAnsi="Verdana"/>
          <w:sz w:val="20"/>
          <w:szCs w:val="20"/>
        </w:rPr>
      </w:pPr>
    </w:p>
    <w:p w:rsidR="00711F1A" w:rsidRDefault="00711F1A" w:rsidP="00711F1A">
      <w:pPr>
        <w:rPr>
          <w:rFonts w:ascii="Verdana" w:hAnsi="Verdana"/>
          <w:sz w:val="20"/>
          <w:szCs w:val="20"/>
        </w:rPr>
      </w:pPr>
    </w:p>
    <w:p w:rsidR="00711F1A" w:rsidRDefault="00711F1A" w:rsidP="00961BAB">
      <w:pPr>
        <w:spacing w:after="120"/>
        <w:jc w:val="both"/>
        <w:rPr>
          <w:rFonts w:ascii="Verdana" w:hAnsi="Verdana"/>
          <w:sz w:val="20"/>
          <w:szCs w:val="20"/>
        </w:rPr>
      </w:pPr>
      <w:r>
        <w:rPr>
          <w:rFonts w:ascii="Verdana" w:hAnsi="Verdana"/>
          <w:sz w:val="20"/>
          <w:szCs w:val="20"/>
        </w:rPr>
        <w:t xml:space="preserve">Náplní jeho práce jsou zejména činnosti průmyslového knihařství. Pan XY obsluhuje výrobní stroje. Podle kolektivní smlouvy pro knihvazače je zaměstnán na 40 hodin týdně. </w:t>
      </w:r>
    </w:p>
    <w:p w:rsidR="00711F1A" w:rsidRDefault="00711F1A" w:rsidP="00961BAB">
      <w:pPr>
        <w:spacing w:after="120"/>
        <w:jc w:val="both"/>
        <w:rPr>
          <w:rFonts w:ascii="Verdana" w:hAnsi="Verdana"/>
          <w:sz w:val="20"/>
          <w:szCs w:val="20"/>
        </w:rPr>
      </w:pPr>
      <w:r>
        <w:rPr>
          <w:rFonts w:ascii="Verdana" w:hAnsi="Verdana"/>
          <w:sz w:val="20"/>
          <w:szCs w:val="20"/>
        </w:rPr>
        <w:t>Knihvazačství Gutmann zaměstnává 8 pracovníků a nabízí všechny techniky v oblasti nízkonákladových publikací. V</w:t>
      </w:r>
      <w:r w:rsidRPr="004A534B">
        <w:rPr>
          <w:rFonts w:ascii="Verdana" w:hAnsi="Verdana"/>
          <w:sz w:val="20"/>
          <w:szCs w:val="20"/>
        </w:rPr>
        <w:t>ážou</w:t>
      </w:r>
      <w:r>
        <w:rPr>
          <w:rFonts w:ascii="Verdana" w:hAnsi="Verdana"/>
          <w:sz w:val="20"/>
          <w:szCs w:val="20"/>
        </w:rPr>
        <w:t xml:space="preserve"> se zde</w:t>
      </w:r>
      <w:r w:rsidR="001E0649">
        <w:rPr>
          <w:rFonts w:ascii="Verdana" w:hAnsi="Verdana"/>
          <w:sz w:val="20"/>
          <w:szCs w:val="20"/>
        </w:rPr>
        <w:t xml:space="preserve"> </w:t>
      </w:r>
      <w:r>
        <w:rPr>
          <w:rFonts w:ascii="Verdana" w:hAnsi="Verdana"/>
          <w:sz w:val="20"/>
          <w:szCs w:val="20"/>
        </w:rPr>
        <w:t xml:space="preserve">faksimile, diplomové práce, speciální vydání kazet, knih, map a speciálních obalů. </w:t>
      </w:r>
    </w:p>
    <w:p w:rsidR="00711F1A" w:rsidRDefault="00711F1A" w:rsidP="00961BAB">
      <w:pPr>
        <w:spacing w:after="120"/>
        <w:jc w:val="both"/>
        <w:rPr>
          <w:rFonts w:ascii="Verdana" w:hAnsi="Verdana"/>
          <w:sz w:val="20"/>
          <w:szCs w:val="20"/>
        </w:rPr>
      </w:pPr>
      <w:r>
        <w:rPr>
          <w:rFonts w:ascii="Verdana" w:hAnsi="Verdana"/>
          <w:sz w:val="20"/>
          <w:szCs w:val="20"/>
        </w:rPr>
        <w:t>Pan XY se narodil jako nesl</w:t>
      </w:r>
      <w:r w:rsidR="00DE51E6">
        <w:rPr>
          <w:rFonts w:ascii="Verdana" w:hAnsi="Verdana"/>
          <w:sz w:val="20"/>
          <w:szCs w:val="20"/>
        </w:rPr>
        <w:t xml:space="preserve">yšící a od 1. roku svého života </w:t>
      </w:r>
      <w:r>
        <w:rPr>
          <w:rFonts w:ascii="Verdana" w:hAnsi="Verdana"/>
          <w:sz w:val="20"/>
          <w:szCs w:val="20"/>
        </w:rPr>
        <w:t>má</w:t>
      </w:r>
      <w:r w:rsidRPr="00DE51E6">
        <w:rPr>
          <w:rFonts w:ascii="Verdana" w:hAnsi="Verdana"/>
          <w:sz w:val="12"/>
          <w:szCs w:val="12"/>
        </w:rPr>
        <w:t xml:space="preserve"> </w:t>
      </w:r>
      <w:r>
        <w:rPr>
          <w:rFonts w:ascii="Verdana" w:hAnsi="Verdana"/>
          <w:sz w:val="20"/>
          <w:szCs w:val="20"/>
        </w:rPr>
        <w:t xml:space="preserve">implantát. Mluví relativně dobře a zřetelně. Kromě toho dokáže odezírat a ovládá posunkovou řeč. </w:t>
      </w:r>
    </w:p>
    <w:p w:rsidR="00711F1A" w:rsidRDefault="00711F1A" w:rsidP="00961BAB">
      <w:pPr>
        <w:spacing w:after="120"/>
        <w:jc w:val="both"/>
        <w:rPr>
          <w:rFonts w:ascii="Verdana" w:hAnsi="Verdana"/>
          <w:sz w:val="20"/>
          <w:szCs w:val="20"/>
        </w:rPr>
      </w:pPr>
      <w:r>
        <w:rPr>
          <w:rFonts w:ascii="Verdana" w:hAnsi="Verdana"/>
          <w:sz w:val="20"/>
          <w:szCs w:val="20"/>
        </w:rPr>
        <w:t>Pomocí pracovního asistenta se dostal</w:t>
      </w:r>
      <w:r w:rsidR="001E0649">
        <w:rPr>
          <w:rFonts w:ascii="Verdana" w:hAnsi="Verdana"/>
          <w:sz w:val="20"/>
          <w:szCs w:val="20"/>
        </w:rPr>
        <w:t xml:space="preserve"> </w:t>
      </w:r>
      <w:r>
        <w:rPr>
          <w:rFonts w:ascii="Verdana" w:hAnsi="Verdana"/>
          <w:sz w:val="20"/>
          <w:szCs w:val="20"/>
        </w:rPr>
        <w:t>do podniku na praxi.</w:t>
      </w:r>
      <w:r w:rsidR="00DE51E6">
        <w:rPr>
          <w:rFonts w:ascii="Verdana" w:hAnsi="Verdana"/>
          <w:sz w:val="20"/>
          <w:szCs w:val="20"/>
        </w:rPr>
        <w:t xml:space="preserve"> </w:t>
      </w:r>
      <w:r>
        <w:rPr>
          <w:rFonts w:ascii="Verdana" w:hAnsi="Verdana"/>
          <w:sz w:val="20"/>
          <w:szCs w:val="20"/>
        </w:rPr>
        <w:t xml:space="preserve">Vzhledem k tomu, že zájem byl na obou stranách, byl do podniku přijat jako učeň. Během této doby měl </w:t>
      </w:r>
      <w:r>
        <w:rPr>
          <w:rFonts w:ascii="Verdana" w:hAnsi="Verdana"/>
          <w:sz w:val="20"/>
          <w:szCs w:val="20"/>
        </w:rPr>
        <w:lastRenderedPageBreak/>
        <w:t>k dispozici pracovního asistenta,</w:t>
      </w:r>
      <w:r w:rsidR="001E0649">
        <w:rPr>
          <w:rFonts w:ascii="Verdana" w:hAnsi="Verdana"/>
          <w:sz w:val="20"/>
          <w:szCs w:val="20"/>
        </w:rPr>
        <w:t xml:space="preserve"> </w:t>
      </w:r>
      <w:r>
        <w:rPr>
          <w:rFonts w:ascii="Verdana" w:hAnsi="Verdana"/>
          <w:sz w:val="20"/>
          <w:szCs w:val="20"/>
        </w:rPr>
        <w:t>třebaže pomoc ani nepotřeboval.</w:t>
      </w:r>
      <w:r w:rsidR="00DE51E6">
        <w:rPr>
          <w:rFonts w:ascii="Verdana" w:hAnsi="Verdana"/>
          <w:sz w:val="20"/>
          <w:szCs w:val="20"/>
        </w:rPr>
        <w:t xml:space="preserve"> </w:t>
      </w:r>
      <w:r>
        <w:rPr>
          <w:rFonts w:ascii="Verdana" w:hAnsi="Verdana"/>
          <w:sz w:val="20"/>
          <w:szCs w:val="20"/>
        </w:rPr>
        <w:t>Výuku úspěšně ukončil a byl poté ve firmě Gutmann zaměstnán jako knihař tovaryš.</w:t>
      </w:r>
    </w:p>
    <w:p w:rsidR="00711F1A" w:rsidRDefault="00711F1A" w:rsidP="00961BAB">
      <w:pPr>
        <w:spacing w:after="120"/>
        <w:jc w:val="both"/>
        <w:rPr>
          <w:rFonts w:ascii="Verdana" w:hAnsi="Verdana"/>
          <w:sz w:val="20"/>
          <w:szCs w:val="20"/>
        </w:rPr>
      </w:pPr>
      <w:r>
        <w:rPr>
          <w:rFonts w:ascii="Verdana" w:hAnsi="Verdana"/>
          <w:sz w:val="20"/>
          <w:szCs w:val="20"/>
        </w:rPr>
        <w:t>Kromě vyučení absolvoval pan XY počítačový kurz a kurz, po jehož absolvování získal oprávnění řídit vysokozdvižný vozík.</w:t>
      </w:r>
      <w:r w:rsidR="001E0649">
        <w:rPr>
          <w:rFonts w:ascii="Verdana" w:hAnsi="Verdana"/>
          <w:sz w:val="20"/>
          <w:szCs w:val="20"/>
        </w:rPr>
        <w:t xml:space="preserve"> </w:t>
      </w:r>
      <w:r>
        <w:rPr>
          <w:rFonts w:ascii="Verdana" w:hAnsi="Verdana"/>
          <w:sz w:val="20"/>
          <w:szCs w:val="20"/>
        </w:rPr>
        <w:t>Zaměstnavatel jej</w:t>
      </w:r>
      <w:r w:rsidR="00DE51E6">
        <w:rPr>
          <w:rFonts w:ascii="Verdana" w:hAnsi="Verdana"/>
          <w:sz w:val="20"/>
          <w:szCs w:val="20"/>
        </w:rPr>
        <w:t xml:space="preserve"> </w:t>
      </w:r>
      <w:r>
        <w:rPr>
          <w:rFonts w:ascii="Verdana" w:hAnsi="Verdana"/>
          <w:sz w:val="20"/>
          <w:szCs w:val="20"/>
        </w:rPr>
        <w:t>charakterizuje jako velmi učenlivého a angažovaného.</w:t>
      </w:r>
    </w:p>
    <w:p w:rsidR="00711F1A" w:rsidRDefault="001E0649" w:rsidP="00961BAB">
      <w:pPr>
        <w:spacing w:after="120"/>
        <w:jc w:val="both"/>
        <w:rPr>
          <w:rFonts w:ascii="Verdana" w:hAnsi="Verdana"/>
          <w:sz w:val="20"/>
          <w:szCs w:val="20"/>
        </w:rPr>
      </w:pPr>
      <w:r>
        <w:rPr>
          <w:rFonts w:ascii="Verdana" w:hAnsi="Verdana"/>
          <w:sz w:val="20"/>
          <w:szCs w:val="20"/>
        </w:rPr>
        <w:t xml:space="preserve">Po dobu studia mu byla </w:t>
      </w:r>
      <w:r w:rsidR="00711F1A">
        <w:rPr>
          <w:rFonts w:ascii="Verdana" w:hAnsi="Verdana"/>
          <w:sz w:val="20"/>
          <w:szCs w:val="20"/>
        </w:rPr>
        <w:t>poskytována integrační podpora od</w:t>
      </w:r>
      <w:r w:rsidR="00DE51E6">
        <w:rPr>
          <w:rFonts w:ascii="Verdana" w:hAnsi="Verdana"/>
          <w:sz w:val="20"/>
          <w:szCs w:val="20"/>
        </w:rPr>
        <w:t xml:space="preserve"> </w:t>
      </w:r>
      <w:r w:rsidR="00711F1A">
        <w:rPr>
          <w:rFonts w:ascii="Verdana" w:hAnsi="Verdana"/>
          <w:sz w:val="20"/>
          <w:szCs w:val="20"/>
        </w:rPr>
        <w:t>úřadu práce (</w:t>
      </w:r>
      <w:r w:rsidR="00711F1A">
        <w:rPr>
          <w:rFonts w:ascii="Verdana" w:hAnsi="Verdana"/>
          <w:i/>
          <w:sz w:val="20"/>
          <w:szCs w:val="20"/>
        </w:rPr>
        <w:t>AMS-Arbeitsmarktservice)</w:t>
      </w:r>
      <w:r w:rsidR="00711F1A">
        <w:rPr>
          <w:rFonts w:ascii="Verdana" w:hAnsi="Verdana"/>
          <w:sz w:val="20"/>
          <w:szCs w:val="20"/>
        </w:rPr>
        <w:t>, resp. od Spolkového úřadu pro</w:t>
      </w:r>
      <w:r w:rsidR="00DE51E6">
        <w:rPr>
          <w:rFonts w:ascii="Verdana" w:hAnsi="Verdana"/>
          <w:sz w:val="20"/>
          <w:szCs w:val="20"/>
        </w:rPr>
        <w:t xml:space="preserve"> </w:t>
      </w:r>
      <w:r w:rsidR="00711F1A">
        <w:rPr>
          <w:rFonts w:ascii="Verdana" w:hAnsi="Verdana"/>
          <w:sz w:val="20"/>
          <w:szCs w:val="20"/>
        </w:rPr>
        <w:t>sociální záležitosti (</w:t>
      </w:r>
      <w:r w:rsidR="00711F1A">
        <w:rPr>
          <w:rFonts w:ascii="Verdana" w:hAnsi="Verdana"/>
          <w:i/>
          <w:sz w:val="20"/>
          <w:szCs w:val="20"/>
        </w:rPr>
        <w:t>Bundessozia</w:t>
      </w:r>
      <w:r w:rsidR="00DE51E6">
        <w:rPr>
          <w:rFonts w:ascii="Verdana" w:hAnsi="Verdana"/>
          <w:i/>
          <w:sz w:val="20"/>
          <w:szCs w:val="20"/>
        </w:rPr>
        <w:softHyphen/>
      </w:r>
      <w:r w:rsidR="00711F1A">
        <w:rPr>
          <w:rFonts w:ascii="Verdana" w:hAnsi="Verdana"/>
          <w:i/>
          <w:sz w:val="20"/>
          <w:szCs w:val="20"/>
        </w:rPr>
        <w:t>lamt</w:t>
      </w:r>
      <w:r w:rsidR="00711F1A">
        <w:rPr>
          <w:rFonts w:ascii="Verdana" w:hAnsi="Verdana"/>
          <w:sz w:val="20"/>
          <w:szCs w:val="20"/>
        </w:rPr>
        <w:t xml:space="preserve">). V současné době pobírá od Spolkového úřadu finanční příspěvek ke mzdě. </w:t>
      </w:r>
    </w:p>
    <w:p w:rsidR="00711F1A" w:rsidRDefault="00711F1A" w:rsidP="003F26F7">
      <w:pPr>
        <w:spacing w:after="600"/>
        <w:jc w:val="both"/>
        <w:rPr>
          <w:rFonts w:ascii="Verdana" w:hAnsi="Verdana"/>
          <w:sz w:val="20"/>
          <w:szCs w:val="20"/>
        </w:rPr>
      </w:pPr>
      <w:r>
        <w:rPr>
          <w:rFonts w:ascii="Verdana" w:hAnsi="Verdana"/>
          <w:sz w:val="20"/>
          <w:szCs w:val="20"/>
        </w:rPr>
        <w:t>Zaměstnavatel uvádí, že se nevyskytují žádné problémy, spolupracovníci si vzájemně velmi dobře rozumějí</w:t>
      </w:r>
      <w:r w:rsidR="00DE51E6" w:rsidRPr="00DE51E6">
        <w:rPr>
          <w:rFonts w:ascii="Verdana" w:hAnsi="Verdana"/>
          <w:sz w:val="12"/>
          <w:szCs w:val="12"/>
        </w:rPr>
        <w:t xml:space="preserve"> </w:t>
      </w:r>
      <w:r>
        <w:rPr>
          <w:rFonts w:ascii="Verdana" w:hAnsi="Verdana"/>
          <w:sz w:val="20"/>
          <w:szCs w:val="20"/>
        </w:rPr>
        <w:t>a</w:t>
      </w:r>
      <w:r w:rsidRPr="00DE51E6">
        <w:rPr>
          <w:rFonts w:ascii="Verdana" w:hAnsi="Verdana"/>
          <w:sz w:val="12"/>
          <w:szCs w:val="12"/>
        </w:rPr>
        <w:t xml:space="preserve"> </w:t>
      </w:r>
      <w:r>
        <w:rPr>
          <w:rFonts w:ascii="Verdana" w:hAnsi="Verdana"/>
          <w:sz w:val="20"/>
          <w:szCs w:val="20"/>
        </w:rPr>
        <w:t xml:space="preserve">nepotřebují překladatele. Při případných obtížích při komunikaci je použita písemná forma sdělení, příp. pomáhá gestikulace a mimika. </w:t>
      </w:r>
    </w:p>
    <w:p w:rsidR="00711F1A" w:rsidRDefault="00711F1A" w:rsidP="00711F1A">
      <w:pPr>
        <w:rPr>
          <w:rFonts w:ascii="Verdana" w:hAnsi="Verdana"/>
          <w:b/>
          <w:sz w:val="20"/>
          <w:szCs w:val="20"/>
        </w:rPr>
      </w:pPr>
      <w:r w:rsidRPr="00041053">
        <w:rPr>
          <w:rFonts w:ascii="Verdana" w:hAnsi="Verdana"/>
          <w:b/>
          <w:sz w:val="20"/>
          <w:szCs w:val="20"/>
        </w:rPr>
        <w:t>A</w:t>
      </w:r>
      <w:r>
        <w:rPr>
          <w:rFonts w:ascii="Verdana" w:hAnsi="Verdana"/>
          <w:b/>
          <w:sz w:val="20"/>
          <w:szCs w:val="20"/>
        </w:rPr>
        <w:t xml:space="preserve">dministrativní pracovnice </w:t>
      </w:r>
      <w:r w:rsidRPr="0079394B">
        <w:rPr>
          <w:rFonts w:ascii="Verdana" w:hAnsi="Verdana"/>
          <w:sz w:val="20"/>
          <w:szCs w:val="20"/>
        </w:rPr>
        <w:t xml:space="preserve">(smyslové postižení) </w:t>
      </w:r>
    </w:p>
    <w:p w:rsidR="00711F1A" w:rsidRDefault="00711F1A" w:rsidP="00711F1A">
      <w:pPr>
        <w:pBdr>
          <w:bottom w:val="single" w:sz="4" w:space="1" w:color="auto"/>
        </w:pBdr>
        <w:rPr>
          <w:rFonts w:ascii="Verdana" w:hAnsi="Verdana"/>
          <w:sz w:val="20"/>
          <w:szCs w:val="20"/>
        </w:rPr>
      </w:pP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Paní XY (nar. 1977) je</w:t>
      </w:r>
      <w:r w:rsidR="001E0649">
        <w:rPr>
          <w:rFonts w:ascii="Verdana" w:hAnsi="Verdana"/>
          <w:sz w:val="20"/>
          <w:szCs w:val="20"/>
        </w:rPr>
        <w:t xml:space="preserve"> </w:t>
      </w:r>
      <w:r>
        <w:rPr>
          <w:rFonts w:ascii="Verdana" w:hAnsi="Verdana"/>
          <w:sz w:val="20"/>
          <w:szCs w:val="20"/>
        </w:rPr>
        <w:t>zaměstnána na dobu neurčitou v podniku pro osobní poraden</w:t>
      </w:r>
      <w:r w:rsidR="001E0649">
        <w:rPr>
          <w:rFonts w:ascii="Verdana" w:hAnsi="Verdana"/>
          <w:sz w:val="20"/>
          <w:szCs w:val="20"/>
        </w:rPr>
        <w:softHyphen/>
      </w:r>
      <w:r>
        <w:rPr>
          <w:rFonts w:ascii="Verdana" w:hAnsi="Verdana"/>
          <w:sz w:val="20"/>
          <w:szCs w:val="20"/>
        </w:rPr>
        <w:t>ství GmbH ve</w:t>
      </w:r>
      <w:r w:rsidR="001E0649">
        <w:rPr>
          <w:rFonts w:ascii="Verdana" w:hAnsi="Verdana"/>
          <w:sz w:val="20"/>
          <w:szCs w:val="20"/>
        </w:rPr>
        <w:t xml:space="preserve"> </w:t>
      </w:r>
      <w:r>
        <w:rPr>
          <w:rFonts w:ascii="Verdana" w:hAnsi="Verdana"/>
          <w:sz w:val="20"/>
          <w:szCs w:val="20"/>
        </w:rPr>
        <w:t>finančním oddělení. Vzhledem ke ztrátě zraku bylo pracovní místo paní XY vybaveno</w:t>
      </w:r>
      <w:r w:rsidR="001E0649">
        <w:rPr>
          <w:rFonts w:ascii="Verdana" w:hAnsi="Verdana"/>
          <w:sz w:val="20"/>
          <w:szCs w:val="20"/>
        </w:rPr>
        <w:t xml:space="preserve"> </w:t>
      </w:r>
      <w:r>
        <w:rPr>
          <w:rFonts w:ascii="Verdana" w:hAnsi="Verdana"/>
          <w:sz w:val="20"/>
          <w:szCs w:val="20"/>
        </w:rPr>
        <w:t xml:space="preserve">čtečkami, slepeckým písmem, kontrastní obrazovkou a </w:t>
      </w:r>
      <w:r w:rsidRPr="000D5313">
        <w:rPr>
          <w:rFonts w:ascii="Verdana" w:hAnsi="Verdana"/>
          <w:sz w:val="20"/>
          <w:szCs w:val="20"/>
        </w:rPr>
        <w:t>mluvenými programy</w:t>
      </w:r>
      <w:r>
        <w:rPr>
          <w:rFonts w:ascii="Verdana" w:hAnsi="Verdana"/>
          <w:sz w:val="20"/>
          <w:szCs w:val="20"/>
        </w:rPr>
        <w:t>.</w:t>
      </w:r>
      <w:r w:rsidR="00DE51E6">
        <w:rPr>
          <w:rFonts w:ascii="Verdana" w:hAnsi="Verdana"/>
          <w:sz w:val="20"/>
          <w:szCs w:val="20"/>
        </w:rPr>
        <w:t xml:space="preserve"> </w:t>
      </w:r>
      <w:r>
        <w:rPr>
          <w:rFonts w:ascii="Verdana" w:hAnsi="Verdana"/>
          <w:sz w:val="20"/>
          <w:szCs w:val="20"/>
        </w:rPr>
        <w:t xml:space="preserve">Paní XY je v týmu považována za velmi spolehlivou a kolegiální odbornici. </w:t>
      </w:r>
    </w:p>
    <w:p w:rsidR="003F26F7" w:rsidRDefault="003F26F7" w:rsidP="00711F1A">
      <w:pPr>
        <w:pBdr>
          <w:bottom w:val="single" w:sz="4" w:space="1" w:color="auto"/>
        </w:pBdr>
        <w:jc w:val="both"/>
        <w:rPr>
          <w:rFonts w:ascii="Verdana" w:hAnsi="Verdana"/>
          <w:sz w:val="20"/>
          <w:szCs w:val="20"/>
        </w:rPr>
      </w:pPr>
    </w:p>
    <w:p w:rsidR="00711F1A" w:rsidRDefault="00711F1A" w:rsidP="00711F1A">
      <w:pPr>
        <w:jc w:val="both"/>
        <w:rPr>
          <w:rFonts w:ascii="Verdana" w:hAnsi="Verdana"/>
          <w:sz w:val="20"/>
          <w:szCs w:val="20"/>
        </w:rPr>
      </w:pPr>
    </w:p>
    <w:p w:rsidR="00711F1A" w:rsidRDefault="00711F1A" w:rsidP="00961BAB">
      <w:pPr>
        <w:spacing w:after="120"/>
        <w:jc w:val="both"/>
        <w:rPr>
          <w:rFonts w:ascii="Verdana" w:hAnsi="Verdana"/>
          <w:sz w:val="20"/>
          <w:szCs w:val="20"/>
        </w:rPr>
      </w:pPr>
      <w:r>
        <w:rPr>
          <w:rFonts w:ascii="Verdana" w:hAnsi="Verdana"/>
          <w:sz w:val="20"/>
          <w:szCs w:val="20"/>
        </w:rPr>
        <w:t>Firma jako 100% dceřina společnost koncernu se specializovala na moderní personální služby pro koncern</w:t>
      </w:r>
      <w:r w:rsidR="001E0649">
        <w:rPr>
          <w:rFonts w:ascii="Verdana" w:hAnsi="Verdana"/>
          <w:sz w:val="20"/>
          <w:szCs w:val="20"/>
        </w:rPr>
        <w:t xml:space="preserve"> </w:t>
      </w:r>
      <w:r>
        <w:rPr>
          <w:rFonts w:ascii="Verdana" w:hAnsi="Verdana"/>
          <w:sz w:val="20"/>
          <w:szCs w:val="20"/>
        </w:rPr>
        <w:t>a pro další průmyslové podniky. Nabídka zahrnuje činnosti od personálního a organizačního rozvoje, náboru pracovníků přes osobní administrativu a účetnictví až po vzdělávání.</w:t>
      </w:r>
    </w:p>
    <w:p w:rsidR="00711F1A" w:rsidRDefault="00711F1A" w:rsidP="00961BAB">
      <w:pPr>
        <w:spacing w:after="120"/>
        <w:jc w:val="both"/>
        <w:rPr>
          <w:rFonts w:ascii="Verdana" w:hAnsi="Verdana"/>
          <w:sz w:val="20"/>
          <w:szCs w:val="20"/>
        </w:rPr>
      </w:pPr>
      <w:r>
        <w:rPr>
          <w:rFonts w:ascii="Verdana" w:hAnsi="Verdana"/>
          <w:sz w:val="20"/>
          <w:szCs w:val="20"/>
        </w:rPr>
        <w:t>Při absolvování přeškolení na obchodní sféru ztratila paní XY zrak a musela se naučit slepecké písmo a získat další potřebné dovednosti.</w:t>
      </w:r>
    </w:p>
    <w:p w:rsidR="00711F1A" w:rsidRDefault="00711F1A" w:rsidP="00961BAB">
      <w:pPr>
        <w:spacing w:after="120"/>
        <w:jc w:val="both"/>
        <w:rPr>
          <w:rFonts w:ascii="Verdana" w:hAnsi="Verdana"/>
          <w:sz w:val="20"/>
          <w:szCs w:val="20"/>
        </w:rPr>
      </w:pPr>
      <w:r>
        <w:rPr>
          <w:rFonts w:ascii="Verdana" w:hAnsi="Verdana"/>
          <w:sz w:val="20"/>
          <w:szCs w:val="20"/>
        </w:rPr>
        <w:t>Společně s da</w:t>
      </w:r>
      <w:r w:rsidR="00DE51E6">
        <w:rPr>
          <w:rFonts w:ascii="Verdana" w:hAnsi="Verdana"/>
          <w:sz w:val="20"/>
          <w:szCs w:val="20"/>
        </w:rPr>
        <w:t xml:space="preserve">lšími spolupracovníky vytvořila </w:t>
      </w:r>
      <w:r>
        <w:rPr>
          <w:rFonts w:ascii="Verdana" w:hAnsi="Verdana"/>
          <w:sz w:val="20"/>
          <w:szCs w:val="20"/>
        </w:rPr>
        <w:t>vedoucí oddělení souhrn pracovních činností,</w:t>
      </w:r>
      <w:r w:rsidR="001E0649">
        <w:rPr>
          <w:rFonts w:ascii="Verdana" w:hAnsi="Verdana"/>
          <w:sz w:val="20"/>
          <w:szCs w:val="20"/>
        </w:rPr>
        <w:t xml:space="preserve"> které by mohly být </w:t>
      </w:r>
      <w:r>
        <w:rPr>
          <w:rFonts w:ascii="Verdana" w:hAnsi="Verdana"/>
          <w:sz w:val="20"/>
          <w:szCs w:val="20"/>
        </w:rPr>
        <w:t>pro novou nevidomou kolegyni vhodné. Z pověření pod</w:t>
      </w:r>
      <w:r w:rsidR="001E0649">
        <w:rPr>
          <w:rFonts w:ascii="Verdana" w:hAnsi="Verdana"/>
          <w:sz w:val="20"/>
          <w:szCs w:val="20"/>
        </w:rPr>
        <w:softHyphen/>
      </w:r>
      <w:r>
        <w:rPr>
          <w:rFonts w:ascii="Verdana" w:hAnsi="Verdana"/>
          <w:sz w:val="20"/>
          <w:szCs w:val="20"/>
        </w:rPr>
        <w:t>niku</w:t>
      </w:r>
      <w:r w:rsidR="001E0649">
        <w:rPr>
          <w:rFonts w:ascii="Verdana" w:hAnsi="Verdana"/>
          <w:sz w:val="20"/>
          <w:szCs w:val="20"/>
        </w:rPr>
        <w:t xml:space="preserve"> </w:t>
      </w:r>
      <w:r>
        <w:rPr>
          <w:rFonts w:ascii="Verdana" w:hAnsi="Verdana"/>
          <w:sz w:val="20"/>
          <w:szCs w:val="20"/>
        </w:rPr>
        <w:t>p</w:t>
      </w:r>
      <w:r w:rsidR="00DE51E6">
        <w:rPr>
          <w:rFonts w:ascii="Verdana" w:hAnsi="Verdana"/>
          <w:sz w:val="20"/>
          <w:szCs w:val="20"/>
        </w:rPr>
        <w:t xml:space="preserve">odala poradkyně zaměstnaneckého </w:t>
      </w:r>
      <w:r>
        <w:rPr>
          <w:rFonts w:ascii="Verdana" w:hAnsi="Verdana"/>
          <w:sz w:val="20"/>
          <w:szCs w:val="20"/>
        </w:rPr>
        <w:t>centra pro vzdělávání a rehabilitace: rehabilitace</w:t>
      </w:r>
      <w:r w:rsidR="0010001E">
        <w:rPr>
          <w:rFonts w:ascii="Verdana" w:hAnsi="Verdana"/>
          <w:sz w:val="20"/>
          <w:szCs w:val="20"/>
        </w:rPr>
        <w:t xml:space="preserve"> </w:t>
      </w:r>
      <w:r>
        <w:rPr>
          <w:rFonts w:ascii="Verdana" w:hAnsi="Verdana"/>
          <w:sz w:val="20"/>
          <w:szCs w:val="20"/>
        </w:rPr>
        <w:t>pro nevidomé a později oslepnuté žádost na Spolkový úřad pro sociální záležitosti</w:t>
      </w:r>
      <w:r w:rsidR="0010001E">
        <w:rPr>
          <w:rFonts w:ascii="Verdana" w:hAnsi="Verdana"/>
          <w:sz w:val="20"/>
          <w:szCs w:val="20"/>
        </w:rPr>
        <w:t xml:space="preserve"> </w:t>
      </w:r>
      <w:r>
        <w:rPr>
          <w:rFonts w:ascii="Verdana" w:hAnsi="Verdana"/>
          <w:sz w:val="20"/>
          <w:szCs w:val="20"/>
        </w:rPr>
        <w:t xml:space="preserve">o vytvoření pracovního místa a dohlédla na instalaci čteček slepeckého písma.   </w:t>
      </w:r>
    </w:p>
    <w:p w:rsidR="00711F1A" w:rsidRDefault="00711F1A" w:rsidP="00961BAB">
      <w:pPr>
        <w:spacing w:after="120"/>
        <w:jc w:val="both"/>
        <w:rPr>
          <w:rFonts w:ascii="Verdana" w:hAnsi="Verdana"/>
          <w:sz w:val="20"/>
          <w:szCs w:val="20"/>
        </w:rPr>
      </w:pPr>
      <w:r>
        <w:rPr>
          <w:rFonts w:ascii="Verdana" w:hAnsi="Verdana"/>
          <w:sz w:val="20"/>
          <w:szCs w:val="20"/>
        </w:rPr>
        <w:t>Zpočátku byla paní XY zaměstnána od konce dubna 2002 do konce října 2003 na dobu určitou na 20 hodin týdně. Vedoucí a</w:t>
      </w:r>
      <w:r w:rsidR="00DE51E6" w:rsidRPr="00DE51E6">
        <w:rPr>
          <w:rFonts w:ascii="Verdana" w:hAnsi="Verdana"/>
          <w:sz w:val="12"/>
          <w:szCs w:val="12"/>
        </w:rPr>
        <w:t xml:space="preserve"> </w:t>
      </w:r>
      <w:r>
        <w:rPr>
          <w:rFonts w:ascii="Verdana" w:hAnsi="Verdana"/>
          <w:sz w:val="20"/>
          <w:szCs w:val="20"/>
        </w:rPr>
        <w:t>kolegové</w:t>
      </w:r>
      <w:r w:rsidRPr="00DE51E6">
        <w:rPr>
          <w:rFonts w:ascii="Verdana" w:hAnsi="Verdana"/>
          <w:sz w:val="12"/>
          <w:szCs w:val="12"/>
        </w:rPr>
        <w:t xml:space="preserve"> </w:t>
      </w:r>
      <w:r>
        <w:rPr>
          <w:rFonts w:ascii="Verdana" w:hAnsi="Verdana"/>
          <w:sz w:val="20"/>
          <w:szCs w:val="20"/>
        </w:rPr>
        <w:t xml:space="preserve">byli schopnostmi nevidomé praktikantky natolik nadšeni, že pracovní smlouva byla uzavřena na dobu neurčitou a pracovní doba byla prodloužena. </w:t>
      </w:r>
    </w:p>
    <w:p w:rsidR="00711F1A" w:rsidRDefault="00711F1A" w:rsidP="00961BAB">
      <w:pPr>
        <w:spacing w:after="120"/>
        <w:jc w:val="both"/>
        <w:rPr>
          <w:rFonts w:ascii="Verdana" w:hAnsi="Verdana"/>
          <w:sz w:val="20"/>
          <w:szCs w:val="20"/>
        </w:rPr>
      </w:pPr>
      <w:r>
        <w:rPr>
          <w:rFonts w:ascii="Verdana" w:hAnsi="Verdana"/>
          <w:sz w:val="20"/>
          <w:szCs w:val="20"/>
        </w:rPr>
        <w:t xml:space="preserve">Poradkyně zaměstnaneckého centra doprovázela paní XY při ucházení se o místo a informovala zaměstnavatele o vybavení pracovního místa odpovídajícího potřebám nevidomých. </w:t>
      </w:r>
    </w:p>
    <w:p w:rsidR="00711F1A" w:rsidRDefault="00711F1A" w:rsidP="00961BAB">
      <w:pPr>
        <w:spacing w:after="120"/>
        <w:jc w:val="both"/>
        <w:rPr>
          <w:rFonts w:ascii="Verdana" w:hAnsi="Verdana"/>
          <w:sz w:val="20"/>
          <w:szCs w:val="20"/>
        </w:rPr>
      </w:pPr>
      <w:r>
        <w:rPr>
          <w:rFonts w:ascii="Verdana" w:hAnsi="Verdana"/>
          <w:sz w:val="20"/>
          <w:szCs w:val="20"/>
        </w:rPr>
        <w:t>Spolkový úřad pro sociální záležitosti společně s</w:t>
      </w:r>
      <w:r w:rsidR="00DE51E6">
        <w:rPr>
          <w:rFonts w:ascii="Verdana" w:hAnsi="Verdana"/>
          <w:sz w:val="20"/>
          <w:szCs w:val="20"/>
        </w:rPr>
        <w:t> </w:t>
      </w:r>
      <w:r>
        <w:rPr>
          <w:rFonts w:ascii="Verdana" w:hAnsi="Verdana"/>
          <w:sz w:val="20"/>
          <w:szCs w:val="20"/>
        </w:rPr>
        <w:t>Úřadem</w:t>
      </w:r>
      <w:r w:rsidR="00DE51E6">
        <w:rPr>
          <w:rFonts w:ascii="Verdana" w:hAnsi="Verdana"/>
          <w:sz w:val="20"/>
          <w:szCs w:val="20"/>
        </w:rPr>
        <w:t xml:space="preserve"> </w:t>
      </w:r>
      <w:r>
        <w:rPr>
          <w:rFonts w:ascii="Verdana" w:hAnsi="Verdana"/>
          <w:sz w:val="20"/>
          <w:szCs w:val="20"/>
        </w:rPr>
        <w:t xml:space="preserve">důchodového zabezpečení financovaly vybavení pracovního místa a zajistily v prvních letech příplatek ke mzdě jako integrační pomoc. </w:t>
      </w:r>
    </w:p>
    <w:p w:rsidR="00711F1A" w:rsidRDefault="00711F1A" w:rsidP="00961BAB">
      <w:pPr>
        <w:spacing w:after="120"/>
        <w:jc w:val="both"/>
        <w:rPr>
          <w:rFonts w:ascii="Verdana" w:hAnsi="Verdana"/>
          <w:sz w:val="20"/>
          <w:szCs w:val="20"/>
        </w:rPr>
      </w:pPr>
      <w:r>
        <w:rPr>
          <w:rFonts w:ascii="Verdana" w:hAnsi="Verdana"/>
          <w:sz w:val="20"/>
          <w:szCs w:val="20"/>
        </w:rPr>
        <w:t>Spolkový úřad pro sociální záležitosti poskytoval</w:t>
      </w:r>
      <w:r w:rsidRPr="00DE51E6">
        <w:rPr>
          <w:rFonts w:ascii="Verdana" w:hAnsi="Verdana"/>
          <w:sz w:val="12"/>
          <w:szCs w:val="12"/>
        </w:rPr>
        <w:t xml:space="preserve"> </w:t>
      </w:r>
      <w:r>
        <w:rPr>
          <w:rFonts w:ascii="Verdana" w:hAnsi="Verdana"/>
          <w:sz w:val="20"/>
          <w:szCs w:val="20"/>
        </w:rPr>
        <w:t>investice</w:t>
      </w:r>
      <w:r w:rsidR="00DE51E6" w:rsidRPr="00DE51E6">
        <w:rPr>
          <w:rFonts w:ascii="Verdana" w:hAnsi="Verdana"/>
          <w:sz w:val="12"/>
          <w:szCs w:val="12"/>
        </w:rPr>
        <w:t xml:space="preserve"> </w:t>
      </w:r>
      <w:r>
        <w:rPr>
          <w:rFonts w:ascii="Verdana" w:hAnsi="Verdana"/>
          <w:sz w:val="20"/>
          <w:szCs w:val="20"/>
        </w:rPr>
        <w:t xml:space="preserve">např. v případě potřeby nové klávesnice pro slepecké písmo. </w:t>
      </w:r>
    </w:p>
    <w:p w:rsidR="00711F1A" w:rsidRDefault="00711F1A" w:rsidP="00961BAB">
      <w:pPr>
        <w:spacing w:after="120"/>
        <w:jc w:val="both"/>
        <w:rPr>
          <w:rFonts w:ascii="Verdana" w:hAnsi="Verdana"/>
          <w:sz w:val="20"/>
          <w:szCs w:val="20"/>
        </w:rPr>
      </w:pPr>
      <w:r>
        <w:rPr>
          <w:rFonts w:ascii="Verdana" w:hAnsi="Verdana"/>
          <w:sz w:val="20"/>
          <w:szCs w:val="20"/>
        </w:rPr>
        <w:t>Zaměstnankyně absolvovala kurz účetnictví. Zatímco zpočátku spočívala její činnost v zaznamenávání vstupů a výstupů, dnes se rozšířila na veškerou fakturaci podniku. Umožnilo to přebudování</w:t>
      </w:r>
      <w:r w:rsidRPr="00DE51E6">
        <w:rPr>
          <w:rFonts w:ascii="Verdana" w:hAnsi="Verdana"/>
          <w:sz w:val="12"/>
          <w:szCs w:val="12"/>
        </w:rPr>
        <w:t xml:space="preserve"> </w:t>
      </w:r>
      <w:r>
        <w:rPr>
          <w:rFonts w:ascii="Verdana" w:hAnsi="Verdana"/>
          <w:sz w:val="20"/>
          <w:szCs w:val="20"/>
        </w:rPr>
        <w:t>počítačového systému a</w:t>
      </w:r>
      <w:r w:rsidR="00DE51E6" w:rsidRPr="00DE51E6">
        <w:rPr>
          <w:rFonts w:ascii="Verdana" w:hAnsi="Verdana"/>
          <w:sz w:val="12"/>
          <w:szCs w:val="12"/>
        </w:rPr>
        <w:t xml:space="preserve"> </w:t>
      </w:r>
      <w:r>
        <w:rPr>
          <w:rFonts w:ascii="Verdana" w:hAnsi="Verdana"/>
          <w:sz w:val="20"/>
          <w:szCs w:val="20"/>
        </w:rPr>
        <w:t>paní</w:t>
      </w:r>
      <w:r w:rsidRPr="00DE51E6">
        <w:rPr>
          <w:rFonts w:ascii="Verdana" w:hAnsi="Verdana"/>
          <w:sz w:val="12"/>
          <w:szCs w:val="12"/>
        </w:rPr>
        <w:t xml:space="preserve"> </w:t>
      </w:r>
      <w:r>
        <w:rPr>
          <w:rFonts w:ascii="Verdana" w:hAnsi="Verdana"/>
          <w:sz w:val="20"/>
          <w:szCs w:val="20"/>
        </w:rPr>
        <w:t xml:space="preserve">XY proto dnes obsáhne mnohem více oblastí. </w:t>
      </w:r>
    </w:p>
    <w:p w:rsidR="00711F1A" w:rsidRDefault="00711F1A" w:rsidP="00711F1A">
      <w:pPr>
        <w:spacing w:line="360" w:lineRule="auto"/>
        <w:rPr>
          <w:rFonts w:ascii="Verdana" w:hAnsi="Verdana"/>
          <w:sz w:val="20"/>
          <w:szCs w:val="20"/>
        </w:rPr>
      </w:pPr>
    </w:p>
    <w:p w:rsidR="001E0649" w:rsidRDefault="001E0649">
      <w:pPr>
        <w:rPr>
          <w:rFonts w:ascii="Verdana" w:hAnsi="Verdana"/>
          <w:b/>
          <w:sz w:val="20"/>
          <w:szCs w:val="20"/>
        </w:rPr>
      </w:pPr>
      <w:r>
        <w:rPr>
          <w:rFonts w:ascii="Verdana" w:hAnsi="Verdana"/>
          <w:b/>
          <w:sz w:val="20"/>
          <w:szCs w:val="20"/>
        </w:rPr>
        <w:br w:type="page"/>
      </w:r>
    </w:p>
    <w:p w:rsidR="00711F1A" w:rsidRPr="003A36E0" w:rsidRDefault="00711F1A" w:rsidP="00711F1A">
      <w:pPr>
        <w:rPr>
          <w:rFonts w:ascii="Verdana" w:hAnsi="Verdana"/>
          <w:sz w:val="20"/>
          <w:szCs w:val="20"/>
        </w:rPr>
      </w:pPr>
      <w:r w:rsidRPr="0075558C">
        <w:rPr>
          <w:rFonts w:ascii="Verdana" w:hAnsi="Verdana"/>
          <w:b/>
          <w:sz w:val="20"/>
          <w:szCs w:val="20"/>
        </w:rPr>
        <w:lastRenderedPageBreak/>
        <w:t>A</w:t>
      </w:r>
      <w:r>
        <w:rPr>
          <w:rFonts w:ascii="Verdana" w:hAnsi="Verdana"/>
          <w:b/>
          <w:sz w:val="20"/>
          <w:szCs w:val="20"/>
        </w:rPr>
        <w:t xml:space="preserve">dministrativní pracovník </w:t>
      </w:r>
      <w:r>
        <w:rPr>
          <w:rFonts w:ascii="Verdana" w:hAnsi="Verdana"/>
          <w:sz w:val="20"/>
          <w:szCs w:val="20"/>
        </w:rPr>
        <w:t>(tělesné postižení)</w:t>
      </w:r>
    </w:p>
    <w:p w:rsidR="00711F1A" w:rsidRDefault="00711F1A" w:rsidP="00711F1A">
      <w:pPr>
        <w:pBdr>
          <w:bottom w:val="single" w:sz="4" w:space="1" w:color="auto"/>
        </w:pBdr>
        <w:rPr>
          <w:rFonts w:ascii="Verdana" w:hAnsi="Verdana"/>
          <w:sz w:val="20"/>
          <w:szCs w:val="20"/>
        </w:rPr>
      </w:pP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Pan XY (nar. 1971) byl po absolvování praxe financované úřadem práce zaměstnán na dobu neurčitou u tyrolské firmy Kreidl KG a byl pověřen organizačními záležitostmi úřadu, kontrolou účetnictví, telefonními službami a zařizováním oprav. Nově vytvořené pracovní místo by</w:t>
      </w:r>
      <w:r w:rsidR="001E0649">
        <w:rPr>
          <w:rFonts w:ascii="Verdana" w:hAnsi="Verdana"/>
          <w:sz w:val="20"/>
          <w:szCs w:val="20"/>
        </w:rPr>
        <w:t xml:space="preserve">lo uzpůsobeno potřebám pana XY, </w:t>
      </w:r>
      <w:r>
        <w:rPr>
          <w:rFonts w:ascii="Verdana" w:hAnsi="Verdana"/>
          <w:sz w:val="20"/>
          <w:szCs w:val="20"/>
        </w:rPr>
        <w:t>který</w:t>
      </w:r>
      <w:r w:rsidR="00DE51E6">
        <w:rPr>
          <w:rFonts w:ascii="Verdana" w:hAnsi="Verdana"/>
          <w:sz w:val="20"/>
          <w:szCs w:val="20"/>
        </w:rPr>
        <w:t xml:space="preserve"> </w:t>
      </w:r>
      <w:r>
        <w:rPr>
          <w:rFonts w:ascii="Verdana" w:hAnsi="Verdana"/>
          <w:sz w:val="20"/>
          <w:szCs w:val="20"/>
        </w:rPr>
        <w:t xml:space="preserve">je odkázán na invalidní vozík. </w:t>
      </w:r>
    </w:p>
    <w:p w:rsidR="003F26F7" w:rsidRDefault="003F26F7" w:rsidP="00711F1A">
      <w:pPr>
        <w:pBdr>
          <w:bottom w:val="single" w:sz="4" w:space="1" w:color="auto"/>
        </w:pBdr>
        <w:jc w:val="both"/>
        <w:rPr>
          <w:rFonts w:ascii="Verdana" w:hAnsi="Verdana"/>
          <w:sz w:val="20"/>
          <w:szCs w:val="20"/>
        </w:rPr>
      </w:pPr>
    </w:p>
    <w:p w:rsidR="00711F1A" w:rsidRDefault="00711F1A" w:rsidP="00711F1A">
      <w:pPr>
        <w:jc w:val="both"/>
        <w:rPr>
          <w:rFonts w:ascii="Verdana" w:hAnsi="Verdana"/>
          <w:sz w:val="20"/>
          <w:szCs w:val="20"/>
        </w:rPr>
      </w:pPr>
    </w:p>
    <w:p w:rsidR="00711F1A" w:rsidRDefault="00711F1A" w:rsidP="00961BAB">
      <w:pPr>
        <w:spacing w:after="120"/>
        <w:jc w:val="both"/>
        <w:rPr>
          <w:rFonts w:ascii="Verdana" w:hAnsi="Verdana"/>
          <w:sz w:val="20"/>
          <w:szCs w:val="20"/>
        </w:rPr>
      </w:pPr>
      <w:r>
        <w:rPr>
          <w:rFonts w:ascii="Verdana" w:hAnsi="Verdana"/>
          <w:sz w:val="20"/>
          <w:szCs w:val="20"/>
        </w:rPr>
        <w:t>Firma Kreidl je činná</w:t>
      </w:r>
      <w:r w:rsidR="0010001E">
        <w:rPr>
          <w:rFonts w:ascii="Verdana" w:hAnsi="Verdana"/>
          <w:sz w:val="20"/>
          <w:szCs w:val="20"/>
        </w:rPr>
        <w:t xml:space="preserve"> </w:t>
      </w:r>
      <w:r>
        <w:rPr>
          <w:rFonts w:ascii="Verdana" w:hAnsi="Verdana"/>
          <w:sz w:val="20"/>
          <w:szCs w:val="20"/>
        </w:rPr>
        <w:t>v oblasti tepla,</w:t>
      </w:r>
      <w:r w:rsidR="001E0649">
        <w:rPr>
          <w:rFonts w:ascii="Verdana" w:hAnsi="Verdana"/>
          <w:sz w:val="20"/>
          <w:szCs w:val="20"/>
        </w:rPr>
        <w:t xml:space="preserve"> </w:t>
      </w:r>
      <w:r>
        <w:rPr>
          <w:rFonts w:ascii="Verdana" w:hAnsi="Verdana"/>
          <w:sz w:val="20"/>
          <w:szCs w:val="20"/>
        </w:rPr>
        <w:t>vody a energetických systémů. Podnik nabízí služby v oblasti plánování, instalace, hospodaření a kontroly veškeré domácí techniky, jakož i elektrick</w:t>
      </w:r>
      <w:r w:rsidR="00DE51E6">
        <w:rPr>
          <w:rFonts w:ascii="Verdana" w:hAnsi="Verdana"/>
          <w:sz w:val="20"/>
          <w:szCs w:val="20"/>
        </w:rPr>
        <w:t>ých, průmyslových volnočasových</w:t>
      </w:r>
      <w:r w:rsidR="001E0649">
        <w:rPr>
          <w:rFonts w:ascii="Verdana" w:hAnsi="Verdana"/>
          <w:sz w:val="20"/>
          <w:szCs w:val="20"/>
        </w:rPr>
        <w:t xml:space="preserve"> </w:t>
      </w:r>
      <w:r>
        <w:rPr>
          <w:rFonts w:ascii="Verdana" w:hAnsi="Verdana"/>
          <w:sz w:val="20"/>
          <w:szCs w:val="20"/>
        </w:rPr>
        <w:t xml:space="preserve">a alternativních energetických zařízení. </w:t>
      </w:r>
    </w:p>
    <w:p w:rsidR="00711F1A" w:rsidRDefault="00711F1A" w:rsidP="00961BAB">
      <w:pPr>
        <w:spacing w:after="120"/>
        <w:jc w:val="both"/>
        <w:rPr>
          <w:rFonts w:ascii="Verdana" w:hAnsi="Verdana"/>
          <w:sz w:val="20"/>
          <w:szCs w:val="20"/>
        </w:rPr>
      </w:pPr>
      <w:r>
        <w:rPr>
          <w:rFonts w:ascii="Verdana" w:hAnsi="Verdana"/>
          <w:sz w:val="20"/>
          <w:szCs w:val="20"/>
        </w:rPr>
        <w:t>V důsledku úrazu v r. 1988 je pan XY nucen používat invalidní vozík. Počátkem 90</w:t>
      </w:r>
      <w:r w:rsidR="001E0649">
        <w:rPr>
          <w:rFonts w:ascii="Verdana" w:hAnsi="Verdana"/>
          <w:sz w:val="20"/>
          <w:szCs w:val="20"/>
        </w:rPr>
        <w:t xml:space="preserve">. let získal pracovní osvědčení </w:t>
      </w:r>
      <w:r>
        <w:rPr>
          <w:rFonts w:ascii="Verdana" w:hAnsi="Verdana"/>
          <w:sz w:val="20"/>
          <w:szCs w:val="20"/>
        </w:rPr>
        <w:t>u firmy Kreidl a poté byl přijat do</w:t>
      </w:r>
      <w:r w:rsidR="00DE51E6">
        <w:rPr>
          <w:rFonts w:ascii="Verdana" w:hAnsi="Verdana"/>
          <w:sz w:val="20"/>
          <w:szCs w:val="20"/>
        </w:rPr>
        <w:t xml:space="preserve"> </w:t>
      </w:r>
      <w:r>
        <w:rPr>
          <w:rFonts w:ascii="Verdana" w:hAnsi="Verdana"/>
          <w:sz w:val="20"/>
          <w:szCs w:val="20"/>
        </w:rPr>
        <w:t xml:space="preserve">trvalého pracovního poměru. </w:t>
      </w:r>
    </w:p>
    <w:p w:rsidR="00711F1A" w:rsidRDefault="00711F1A" w:rsidP="00961BAB">
      <w:pPr>
        <w:spacing w:after="120"/>
        <w:jc w:val="both"/>
        <w:rPr>
          <w:rFonts w:ascii="Verdana" w:hAnsi="Verdana"/>
          <w:sz w:val="20"/>
          <w:szCs w:val="20"/>
        </w:rPr>
      </w:pPr>
      <w:r>
        <w:rPr>
          <w:rFonts w:ascii="Verdana" w:hAnsi="Verdana"/>
          <w:sz w:val="20"/>
          <w:szCs w:val="20"/>
        </w:rPr>
        <w:t xml:space="preserve">Úřad práce se </w:t>
      </w:r>
      <w:r w:rsidR="001E0649">
        <w:rPr>
          <w:rFonts w:ascii="Verdana" w:hAnsi="Verdana"/>
          <w:sz w:val="20"/>
          <w:szCs w:val="20"/>
        </w:rPr>
        <w:t xml:space="preserve">při uzavírání pracovních vztahů </w:t>
      </w:r>
      <w:r>
        <w:rPr>
          <w:rFonts w:ascii="Verdana" w:hAnsi="Verdana"/>
          <w:sz w:val="20"/>
          <w:szCs w:val="20"/>
        </w:rPr>
        <w:t>osvědčil</w:t>
      </w:r>
      <w:r w:rsidR="00DE51E6">
        <w:rPr>
          <w:rFonts w:ascii="Verdana" w:hAnsi="Verdana"/>
          <w:sz w:val="20"/>
          <w:szCs w:val="20"/>
        </w:rPr>
        <w:t xml:space="preserve"> </w:t>
      </w:r>
      <w:r>
        <w:rPr>
          <w:rFonts w:ascii="Verdana" w:hAnsi="Verdana"/>
          <w:sz w:val="20"/>
          <w:szCs w:val="20"/>
        </w:rPr>
        <w:t xml:space="preserve">jako spolehlivý partner. </w:t>
      </w:r>
      <w:r w:rsidR="003A3A19" w:rsidRPr="003F616B">
        <w:rPr>
          <w:rFonts w:ascii="Verdana" w:hAnsi="Verdana"/>
          <w:sz w:val="20"/>
          <w:szCs w:val="20"/>
        </w:rPr>
        <w:t xml:space="preserve">Poskytoval </w:t>
      </w:r>
      <w:r w:rsidRPr="003F616B">
        <w:rPr>
          <w:rFonts w:ascii="Verdana" w:hAnsi="Verdana"/>
          <w:sz w:val="20"/>
          <w:szCs w:val="20"/>
        </w:rPr>
        <w:t xml:space="preserve">panu </w:t>
      </w:r>
      <w:r w:rsidR="003A3A19" w:rsidRPr="003F616B">
        <w:rPr>
          <w:rFonts w:ascii="Verdana" w:hAnsi="Verdana"/>
          <w:sz w:val="20"/>
          <w:szCs w:val="20"/>
        </w:rPr>
        <w:t>XY finanční podporu</w:t>
      </w:r>
      <w:r>
        <w:rPr>
          <w:rFonts w:ascii="Verdana" w:hAnsi="Verdana"/>
          <w:sz w:val="20"/>
          <w:szCs w:val="20"/>
        </w:rPr>
        <w:t>, aby si mohl nezávazně práci</w:t>
      </w:r>
      <w:r w:rsidR="001E0649">
        <w:rPr>
          <w:rFonts w:ascii="Verdana" w:hAnsi="Verdana"/>
          <w:sz w:val="20"/>
          <w:szCs w:val="20"/>
        </w:rPr>
        <w:t xml:space="preserve"> </w:t>
      </w:r>
      <w:r>
        <w:rPr>
          <w:rFonts w:ascii="Verdana" w:hAnsi="Verdana"/>
          <w:sz w:val="20"/>
          <w:szCs w:val="20"/>
        </w:rPr>
        <w:t xml:space="preserve">vyzkoušet a vyplácel dočasný příspěvek ke mzdě. Kromě toho se podílel na financování osobního automobilu, který je pro pana XY nezbytný pro dopravu na pracoviště. </w:t>
      </w:r>
    </w:p>
    <w:p w:rsidR="00711F1A" w:rsidRDefault="00711F1A" w:rsidP="00961BAB">
      <w:pPr>
        <w:spacing w:after="120"/>
        <w:jc w:val="both"/>
        <w:rPr>
          <w:rFonts w:ascii="Verdana" w:hAnsi="Verdana"/>
          <w:sz w:val="20"/>
          <w:szCs w:val="20"/>
        </w:rPr>
      </w:pPr>
      <w:r>
        <w:rPr>
          <w:rFonts w:ascii="Verdana" w:hAnsi="Verdana"/>
          <w:sz w:val="20"/>
          <w:szCs w:val="20"/>
        </w:rPr>
        <w:t xml:space="preserve">Od dubna 1990 do začátku července 1990 si pan XY otestoval práci v podniku. </w:t>
      </w:r>
    </w:p>
    <w:p w:rsidR="00711F1A" w:rsidRDefault="00711F1A" w:rsidP="00961BAB">
      <w:pPr>
        <w:spacing w:after="120"/>
        <w:jc w:val="both"/>
        <w:rPr>
          <w:rFonts w:ascii="Verdana" w:hAnsi="Verdana"/>
          <w:sz w:val="20"/>
          <w:szCs w:val="20"/>
        </w:rPr>
      </w:pPr>
      <w:r>
        <w:rPr>
          <w:rFonts w:ascii="Verdana" w:hAnsi="Verdana"/>
          <w:sz w:val="20"/>
          <w:szCs w:val="20"/>
        </w:rPr>
        <w:t>S panem XY byl uzavřen trvalý pracovní poměr na 30 hodin týdně a úřad práce mu vyplácel příspěvek ke mzdě od července 1990 do konce června 1991.</w:t>
      </w:r>
    </w:p>
    <w:p w:rsidR="00711F1A" w:rsidRDefault="00711F1A" w:rsidP="003F26F7">
      <w:pPr>
        <w:spacing w:after="600"/>
        <w:jc w:val="both"/>
        <w:rPr>
          <w:rFonts w:ascii="Verdana" w:hAnsi="Verdana"/>
          <w:b/>
          <w:sz w:val="20"/>
          <w:szCs w:val="20"/>
        </w:rPr>
      </w:pPr>
      <w:r>
        <w:rPr>
          <w:rFonts w:ascii="Verdana" w:hAnsi="Verdana"/>
          <w:sz w:val="20"/>
          <w:szCs w:val="20"/>
        </w:rPr>
        <w:t xml:space="preserve">Pan XY byl charakterizován jako nepostradatelný pracovník.         </w:t>
      </w:r>
      <w:r w:rsidRPr="0075558C">
        <w:rPr>
          <w:rFonts w:ascii="Verdana" w:hAnsi="Verdana"/>
          <w:b/>
          <w:sz w:val="20"/>
          <w:szCs w:val="20"/>
        </w:rPr>
        <w:t xml:space="preserve"> </w:t>
      </w:r>
    </w:p>
    <w:p w:rsidR="00711F1A" w:rsidRDefault="00711F1A" w:rsidP="00711F1A">
      <w:pPr>
        <w:jc w:val="both"/>
        <w:rPr>
          <w:rFonts w:ascii="Verdana" w:hAnsi="Verdana"/>
          <w:sz w:val="20"/>
          <w:szCs w:val="20"/>
        </w:rPr>
      </w:pPr>
      <w:r>
        <w:rPr>
          <w:rFonts w:ascii="Verdana" w:hAnsi="Verdana"/>
          <w:b/>
          <w:sz w:val="20"/>
          <w:szCs w:val="20"/>
        </w:rPr>
        <w:t xml:space="preserve">Kancelářský asistent </w:t>
      </w:r>
      <w:r w:rsidRPr="003A36E0">
        <w:rPr>
          <w:rFonts w:ascii="Verdana" w:hAnsi="Verdana"/>
          <w:sz w:val="20"/>
          <w:szCs w:val="20"/>
        </w:rPr>
        <w:t>(intelektuální a tělesné postižení)</w:t>
      </w:r>
    </w:p>
    <w:p w:rsidR="00961BAB" w:rsidRDefault="00961BAB" w:rsidP="00711F1A">
      <w:pPr>
        <w:jc w:val="both"/>
        <w:rPr>
          <w:rFonts w:ascii="Verdana" w:hAnsi="Verdana"/>
          <w:b/>
          <w:sz w:val="20"/>
          <w:szCs w:val="20"/>
        </w:rPr>
      </w:pP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 xml:space="preserve">Od dubna 2002 je pan XY (nar. 1982) zaměstnán v trvalém pracovním poměru ve Spolkovém </w:t>
      </w:r>
      <w:r w:rsidRPr="00EB76A6">
        <w:rPr>
          <w:rFonts w:ascii="Verdana" w:hAnsi="Verdana"/>
          <w:sz w:val="20"/>
          <w:szCs w:val="20"/>
        </w:rPr>
        <w:t xml:space="preserve">úřadu </w:t>
      </w:r>
      <w:r>
        <w:rPr>
          <w:rFonts w:ascii="Verdana" w:hAnsi="Verdana"/>
          <w:sz w:val="20"/>
          <w:szCs w:val="20"/>
        </w:rPr>
        <w:t xml:space="preserve">organizace katolické mládeže ve Vídni. Při plnění pracovních úkolů nepředstavuje jeho tělesné a duševní omezení žádnou překážku. </w:t>
      </w:r>
    </w:p>
    <w:p w:rsidR="003F26F7" w:rsidRDefault="003F26F7" w:rsidP="00711F1A">
      <w:pPr>
        <w:pBdr>
          <w:bottom w:val="single" w:sz="4" w:space="1" w:color="auto"/>
        </w:pBdr>
        <w:jc w:val="both"/>
        <w:rPr>
          <w:rFonts w:ascii="Verdana" w:hAnsi="Verdana"/>
          <w:sz w:val="20"/>
          <w:szCs w:val="20"/>
        </w:rPr>
      </w:pPr>
    </w:p>
    <w:p w:rsidR="00711F1A" w:rsidRDefault="00711F1A" w:rsidP="00711F1A">
      <w:pPr>
        <w:spacing w:line="360" w:lineRule="auto"/>
        <w:jc w:val="both"/>
        <w:rPr>
          <w:rFonts w:ascii="Verdana" w:hAnsi="Verdana"/>
          <w:sz w:val="20"/>
          <w:szCs w:val="20"/>
        </w:rPr>
      </w:pPr>
    </w:p>
    <w:p w:rsidR="00711F1A" w:rsidRDefault="00711F1A" w:rsidP="00961BAB">
      <w:pPr>
        <w:spacing w:after="120"/>
        <w:jc w:val="both"/>
        <w:rPr>
          <w:rFonts w:ascii="Verdana" w:hAnsi="Verdana"/>
          <w:sz w:val="20"/>
          <w:szCs w:val="20"/>
        </w:rPr>
      </w:pPr>
      <w:r>
        <w:rPr>
          <w:rFonts w:ascii="Verdana" w:hAnsi="Verdana"/>
          <w:sz w:val="20"/>
          <w:szCs w:val="20"/>
        </w:rPr>
        <w:t>Pan XY vykonává pomocné kancelářské práce a práce v podatelně. K jeho činnostem patří rovněž různé pochůzky do banky,</w:t>
      </w:r>
      <w:r w:rsidR="001E0649">
        <w:rPr>
          <w:rFonts w:ascii="Verdana" w:hAnsi="Verdana"/>
          <w:sz w:val="20"/>
          <w:szCs w:val="20"/>
        </w:rPr>
        <w:t xml:space="preserve"> </w:t>
      </w:r>
      <w:r>
        <w:rPr>
          <w:rFonts w:ascii="Verdana" w:hAnsi="Verdana"/>
          <w:sz w:val="20"/>
          <w:szCs w:val="20"/>
        </w:rPr>
        <w:t>na poštu a do</w:t>
      </w:r>
      <w:r w:rsidR="00DE51E6">
        <w:rPr>
          <w:rFonts w:ascii="Verdana" w:hAnsi="Verdana"/>
          <w:sz w:val="20"/>
          <w:szCs w:val="20"/>
        </w:rPr>
        <w:t xml:space="preserve"> </w:t>
      </w:r>
      <w:r>
        <w:rPr>
          <w:rFonts w:ascii="Verdana" w:hAnsi="Verdana"/>
          <w:sz w:val="20"/>
          <w:szCs w:val="20"/>
        </w:rPr>
        <w:t>jiných organizací, jakož i kopíro</w:t>
      </w:r>
      <w:r w:rsidR="001E0649">
        <w:rPr>
          <w:rFonts w:ascii="Verdana" w:hAnsi="Verdana"/>
          <w:sz w:val="20"/>
          <w:szCs w:val="20"/>
        </w:rPr>
        <w:softHyphen/>
      </w:r>
      <w:r>
        <w:rPr>
          <w:rFonts w:ascii="Verdana" w:hAnsi="Verdana"/>
          <w:sz w:val="20"/>
          <w:szCs w:val="20"/>
        </w:rPr>
        <w:t>vání,</w:t>
      </w:r>
      <w:r w:rsidR="001E0649">
        <w:rPr>
          <w:rFonts w:ascii="Verdana" w:hAnsi="Verdana"/>
          <w:sz w:val="20"/>
          <w:szCs w:val="20"/>
        </w:rPr>
        <w:t xml:space="preserve"> </w:t>
      </w:r>
      <w:r>
        <w:rPr>
          <w:rFonts w:ascii="Verdana" w:hAnsi="Verdana"/>
          <w:sz w:val="20"/>
          <w:szCs w:val="20"/>
        </w:rPr>
        <w:t>skartování, archivace,</w:t>
      </w:r>
      <w:r w:rsidR="0010001E">
        <w:rPr>
          <w:rFonts w:ascii="Verdana" w:hAnsi="Verdana"/>
          <w:sz w:val="20"/>
          <w:szCs w:val="20"/>
        </w:rPr>
        <w:t xml:space="preserve"> </w:t>
      </w:r>
      <w:r>
        <w:rPr>
          <w:rFonts w:ascii="Verdana" w:hAnsi="Verdana"/>
          <w:sz w:val="20"/>
          <w:szCs w:val="20"/>
        </w:rPr>
        <w:t>třídění a určité práce s počítačem jako například skeno</w:t>
      </w:r>
      <w:r w:rsidR="001E0649">
        <w:rPr>
          <w:rFonts w:ascii="Verdana" w:hAnsi="Verdana"/>
          <w:sz w:val="20"/>
          <w:szCs w:val="20"/>
        </w:rPr>
        <w:softHyphen/>
      </w:r>
      <w:r>
        <w:rPr>
          <w:rFonts w:ascii="Verdana" w:hAnsi="Verdana"/>
          <w:sz w:val="20"/>
          <w:szCs w:val="20"/>
        </w:rPr>
        <w:t>vání. Kancelářský asistent</w:t>
      </w:r>
      <w:r w:rsidR="0010001E" w:rsidRPr="0010001E">
        <w:rPr>
          <w:rFonts w:ascii="Verdana" w:hAnsi="Verdana"/>
          <w:sz w:val="12"/>
          <w:szCs w:val="12"/>
        </w:rPr>
        <w:t xml:space="preserve"> </w:t>
      </w:r>
      <w:r>
        <w:rPr>
          <w:rFonts w:ascii="Verdana" w:hAnsi="Verdana"/>
          <w:sz w:val="20"/>
          <w:szCs w:val="20"/>
        </w:rPr>
        <w:t>kromě toho opravuje pracovní pomůcky, připravuje zasedací místnosti pro semináře a rozbaluje zásilky novin a časopisů.</w:t>
      </w:r>
    </w:p>
    <w:p w:rsidR="00711F1A" w:rsidRDefault="00711F1A" w:rsidP="00961BAB">
      <w:pPr>
        <w:spacing w:after="120"/>
        <w:jc w:val="both"/>
        <w:rPr>
          <w:rFonts w:ascii="Verdana" w:hAnsi="Verdana"/>
          <w:sz w:val="20"/>
          <w:szCs w:val="20"/>
        </w:rPr>
      </w:pPr>
      <w:r>
        <w:rPr>
          <w:rFonts w:ascii="Verdana" w:hAnsi="Verdana"/>
          <w:sz w:val="20"/>
          <w:szCs w:val="20"/>
        </w:rPr>
        <w:t xml:space="preserve">Spolkový </w:t>
      </w:r>
      <w:r w:rsidRPr="00EB76A6">
        <w:rPr>
          <w:rFonts w:ascii="Verdana" w:hAnsi="Verdana"/>
          <w:sz w:val="20"/>
          <w:szCs w:val="20"/>
        </w:rPr>
        <w:t>úřad</w:t>
      </w:r>
      <w:r>
        <w:rPr>
          <w:rFonts w:ascii="Verdana" w:hAnsi="Verdana"/>
          <w:sz w:val="20"/>
          <w:szCs w:val="20"/>
        </w:rPr>
        <w:t xml:space="preserve"> organizace katolické mládeže ve Vídni zaštiťuje diecézní úřady katolické mládeže a koordinuje akce v celé zemi. </w:t>
      </w:r>
    </w:p>
    <w:p w:rsidR="00711F1A" w:rsidRDefault="00711F1A" w:rsidP="00961BAB">
      <w:pPr>
        <w:spacing w:after="120"/>
        <w:jc w:val="both"/>
        <w:rPr>
          <w:rFonts w:ascii="Verdana" w:hAnsi="Verdana"/>
          <w:sz w:val="20"/>
          <w:szCs w:val="20"/>
        </w:rPr>
      </w:pPr>
      <w:r>
        <w:rPr>
          <w:rFonts w:ascii="Verdana" w:hAnsi="Verdana"/>
          <w:sz w:val="20"/>
          <w:szCs w:val="20"/>
        </w:rPr>
        <w:t xml:space="preserve">S myšlenkou zaměstnat jednoho postiženého pracovníka bylo v dubnu 2001 vytvořeno zvýhodněné pracovní </w:t>
      </w:r>
      <w:r w:rsidR="0010001E">
        <w:rPr>
          <w:rFonts w:ascii="Verdana" w:hAnsi="Verdana"/>
          <w:sz w:val="20"/>
          <w:szCs w:val="20"/>
        </w:rPr>
        <w:t xml:space="preserve">místo. Pan XY má </w:t>
      </w:r>
      <w:r>
        <w:rPr>
          <w:rFonts w:ascii="Verdana" w:hAnsi="Verdana"/>
          <w:sz w:val="20"/>
          <w:szCs w:val="20"/>
        </w:rPr>
        <w:t>v</w:t>
      </w:r>
      <w:r w:rsidR="00DE51E6">
        <w:rPr>
          <w:rFonts w:ascii="Verdana" w:hAnsi="Verdana"/>
          <w:sz w:val="20"/>
          <w:szCs w:val="20"/>
        </w:rPr>
        <w:t> </w:t>
      </w:r>
      <w:r>
        <w:rPr>
          <w:rFonts w:ascii="Verdana" w:hAnsi="Verdana"/>
          <w:sz w:val="20"/>
          <w:szCs w:val="20"/>
        </w:rPr>
        <w:t>důsledku</w:t>
      </w:r>
      <w:r w:rsidR="00DE51E6">
        <w:rPr>
          <w:rFonts w:ascii="Verdana" w:hAnsi="Verdana"/>
          <w:sz w:val="20"/>
          <w:szCs w:val="20"/>
        </w:rPr>
        <w:t xml:space="preserve"> </w:t>
      </w:r>
      <w:r>
        <w:rPr>
          <w:rFonts w:ascii="Verdana" w:hAnsi="Verdana"/>
          <w:sz w:val="20"/>
          <w:szCs w:val="20"/>
        </w:rPr>
        <w:t>svého duševního a tělesného posti</w:t>
      </w:r>
      <w:r w:rsidR="0010001E">
        <w:rPr>
          <w:rFonts w:ascii="Verdana" w:hAnsi="Verdana"/>
          <w:sz w:val="20"/>
          <w:szCs w:val="20"/>
        </w:rPr>
        <w:softHyphen/>
        <w:t xml:space="preserve">žení </w:t>
      </w:r>
      <w:r>
        <w:rPr>
          <w:rFonts w:ascii="Verdana" w:hAnsi="Verdana"/>
          <w:sz w:val="20"/>
          <w:szCs w:val="20"/>
        </w:rPr>
        <w:t>potíže s</w:t>
      </w:r>
      <w:r w:rsidR="001E0649">
        <w:rPr>
          <w:rFonts w:ascii="Verdana" w:hAnsi="Verdana"/>
          <w:sz w:val="20"/>
          <w:szCs w:val="20"/>
        </w:rPr>
        <w:t> </w:t>
      </w:r>
      <w:r>
        <w:rPr>
          <w:rFonts w:ascii="Verdana" w:hAnsi="Verdana"/>
          <w:sz w:val="20"/>
          <w:szCs w:val="20"/>
        </w:rPr>
        <w:t>učením</w:t>
      </w:r>
      <w:r w:rsidR="001E0649">
        <w:rPr>
          <w:rFonts w:ascii="Verdana" w:hAnsi="Verdana"/>
          <w:sz w:val="20"/>
          <w:szCs w:val="20"/>
        </w:rPr>
        <w:t xml:space="preserve"> </w:t>
      </w:r>
      <w:r>
        <w:rPr>
          <w:rFonts w:ascii="Verdana" w:hAnsi="Verdana"/>
          <w:sz w:val="20"/>
          <w:szCs w:val="20"/>
        </w:rPr>
        <w:t>a koncentrací. Od října 2000</w:t>
      </w:r>
      <w:r w:rsidR="00DE51E6">
        <w:rPr>
          <w:rFonts w:ascii="Verdana" w:hAnsi="Verdana"/>
          <w:sz w:val="20"/>
          <w:szCs w:val="20"/>
        </w:rPr>
        <w:t xml:space="preserve"> </w:t>
      </w:r>
      <w:r>
        <w:rPr>
          <w:rFonts w:ascii="Verdana" w:hAnsi="Verdana"/>
          <w:sz w:val="20"/>
          <w:szCs w:val="20"/>
        </w:rPr>
        <w:t>do března 2001 absolvoval pracovní stáž v kanceláři organizace. V</w:t>
      </w:r>
      <w:r w:rsidR="001E0649">
        <w:rPr>
          <w:rFonts w:ascii="Verdana" w:hAnsi="Verdana"/>
          <w:sz w:val="20"/>
          <w:szCs w:val="20"/>
        </w:rPr>
        <w:t xml:space="preserve"> </w:t>
      </w:r>
      <w:r>
        <w:rPr>
          <w:rFonts w:ascii="Verdana" w:hAnsi="Verdana"/>
          <w:sz w:val="20"/>
          <w:szCs w:val="20"/>
        </w:rPr>
        <w:t>dubnu 2002 byl přijat do stálého pracovního poměru. Jedna</w:t>
      </w:r>
      <w:r w:rsidR="0010001E">
        <w:rPr>
          <w:rFonts w:ascii="Verdana" w:hAnsi="Verdana"/>
          <w:sz w:val="20"/>
          <w:szCs w:val="20"/>
        </w:rPr>
        <w:t xml:space="preserve"> </w:t>
      </w:r>
      <w:r>
        <w:rPr>
          <w:rFonts w:ascii="Verdana" w:hAnsi="Verdana"/>
          <w:sz w:val="20"/>
          <w:szCs w:val="20"/>
        </w:rPr>
        <w:t>spolupracovnice převzala funkci pracovního</w:t>
      </w:r>
      <w:r w:rsidR="00DE51E6">
        <w:rPr>
          <w:rFonts w:ascii="Verdana" w:hAnsi="Verdana"/>
          <w:sz w:val="20"/>
          <w:szCs w:val="20"/>
        </w:rPr>
        <w:t xml:space="preserve"> </w:t>
      </w:r>
      <w:r w:rsidR="001E0649">
        <w:rPr>
          <w:rFonts w:ascii="Verdana" w:hAnsi="Verdana"/>
          <w:sz w:val="20"/>
          <w:szCs w:val="20"/>
        </w:rPr>
        <w:t xml:space="preserve">dohledu. </w:t>
      </w:r>
      <w:r>
        <w:rPr>
          <w:rFonts w:ascii="Verdana" w:hAnsi="Verdana"/>
          <w:sz w:val="20"/>
          <w:szCs w:val="20"/>
        </w:rPr>
        <w:t xml:space="preserve">Dohlíží na dodržování delších přestávek na regeneraci a rozděluje úkoly. </w:t>
      </w:r>
    </w:p>
    <w:p w:rsidR="00711F1A" w:rsidRDefault="00711F1A" w:rsidP="00961BAB">
      <w:pPr>
        <w:spacing w:after="120"/>
        <w:jc w:val="both"/>
        <w:rPr>
          <w:rFonts w:ascii="Verdana" w:hAnsi="Verdana"/>
          <w:sz w:val="20"/>
          <w:szCs w:val="20"/>
        </w:rPr>
      </w:pPr>
      <w:r>
        <w:rPr>
          <w:rFonts w:ascii="Verdana" w:hAnsi="Verdana"/>
          <w:sz w:val="20"/>
          <w:szCs w:val="20"/>
        </w:rPr>
        <w:t xml:space="preserve">Pan XY je v kanceláři zaměstnán již několik let a do každodenního pracovního života se plně integroval. </w:t>
      </w:r>
    </w:p>
    <w:p w:rsidR="00711F1A" w:rsidRDefault="00711F1A" w:rsidP="00961BAB">
      <w:pPr>
        <w:spacing w:after="120"/>
        <w:jc w:val="both"/>
        <w:rPr>
          <w:rFonts w:ascii="Verdana" w:hAnsi="Verdana"/>
          <w:sz w:val="20"/>
          <w:szCs w:val="20"/>
        </w:rPr>
      </w:pPr>
      <w:r>
        <w:rPr>
          <w:rFonts w:ascii="Verdana" w:hAnsi="Verdana"/>
          <w:sz w:val="20"/>
          <w:szCs w:val="20"/>
        </w:rPr>
        <w:t xml:space="preserve">Roční pracovní stáž (100 % mzdových nákladů plus podíl na speciálních platbách) financoval úřad práce celou a druhý rok zčásti (50 % mzdových nákladů).       </w:t>
      </w:r>
    </w:p>
    <w:p w:rsidR="00711F1A" w:rsidRDefault="00711F1A" w:rsidP="00961BAB">
      <w:pPr>
        <w:spacing w:after="120"/>
        <w:jc w:val="both"/>
        <w:rPr>
          <w:rFonts w:ascii="Verdana" w:hAnsi="Verdana"/>
          <w:sz w:val="20"/>
          <w:szCs w:val="20"/>
        </w:rPr>
      </w:pPr>
      <w:r>
        <w:rPr>
          <w:rFonts w:ascii="Verdana" w:hAnsi="Verdana"/>
          <w:sz w:val="20"/>
          <w:szCs w:val="20"/>
        </w:rPr>
        <w:lastRenderedPageBreak/>
        <w:t>Pracovní asistentka dohlížela na zaměstnance</w:t>
      </w:r>
      <w:r w:rsidR="00DE51E6">
        <w:rPr>
          <w:rFonts w:ascii="Verdana" w:hAnsi="Verdana"/>
          <w:sz w:val="20"/>
          <w:szCs w:val="20"/>
        </w:rPr>
        <w:t xml:space="preserve"> </w:t>
      </w:r>
      <w:r>
        <w:rPr>
          <w:rFonts w:ascii="Verdana" w:hAnsi="Verdana"/>
          <w:sz w:val="20"/>
          <w:szCs w:val="20"/>
        </w:rPr>
        <w:t>během stáže, informovala zaměstnava</w:t>
      </w:r>
      <w:r w:rsidR="00DE51E6">
        <w:rPr>
          <w:rFonts w:ascii="Verdana" w:hAnsi="Verdana"/>
          <w:sz w:val="20"/>
          <w:szCs w:val="20"/>
        </w:rPr>
        <w:softHyphen/>
      </w:r>
      <w:r>
        <w:rPr>
          <w:rFonts w:ascii="Verdana" w:hAnsi="Verdana"/>
          <w:sz w:val="20"/>
          <w:szCs w:val="20"/>
        </w:rPr>
        <w:t>tele o možnostech poskytnutí podpory a pomáhala při vyplňování návrhů na podporu u příslušných</w:t>
      </w:r>
      <w:r w:rsidR="001E0649">
        <w:rPr>
          <w:rFonts w:ascii="Verdana" w:hAnsi="Verdana"/>
          <w:sz w:val="20"/>
          <w:szCs w:val="20"/>
        </w:rPr>
        <w:t xml:space="preserve"> </w:t>
      </w:r>
      <w:r w:rsidR="0010001E">
        <w:rPr>
          <w:rFonts w:ascii="Verdana" w:hAnsi="Verdana"/>
          <w:sz w:val="20"/>
          <w:szCs w:val="20"/>
        </w:rPr>
        <w:t xml:space="preserve">míst. </w:t>
      </w:r>
      <w:r>
        <w:rPr>
          <w:rFonts w:ascii="Verdana" w:hAnsi="Verdana"/>
          <w:sz w:val="20"/>
          <w:szCs w:val="20"/>
        </w:rPr>
        <w:t xml:space="preserve">Spolkový úřad pro sociální záležitosti ve Vídni poskytl opětovně příspěvek na mzdu ve výši 50 % na třetí rok zaměstnání. </w:t>
      </w:r>
    </w:p>
    <w:p w:rsidR="00711F1A" w:rsidRDefault="00711F1A" w:rsidP="003F26F7">
      <w:pPr>
        <w:spacing w:after="600"/>
        <w:jc w:val="both"/>
        <w:rPr>
          <w:rFonts w:ascii="Verdana" w:hAnsi="Verdana"/>
          <w:sz w:val="20"/>
          <w:szCs w:val="20"/>
        </w:rPr>
      </w:pPr>
      <w:r>
        <w:rPr>
          <w:rFonts w:ascii="Verdana" w:hAnsi="Verdana"/>
          <w:sz w:val="20"/>
          <w:szCs w:val="20"/>
        </w:rPr>
        <w:t>Spolupracovníci považují pana XY</w:t>
      </w:r>
      <w:r w:rsidR="00DE51E6">
        <w:rPr>
          <w:rFonts w:ascii="Verdana" w:hAnsi="Verdana"/>
          <w:sz w:val="20"/>
          <w:szCs w:val="20"/>
        </w:rPr>
        <w:t xml:space="preserve"> </w:t>
      </w:r>
      <w:r>
        <w:rPr>
          <w:rFonts w:ascii="Verdana" w:hAnsi="Verdana"/>
          <w:sz w:val="20"/>
          <w:szCs w:val="20"/>
        </w:rPr>
        <w:t xml:space="preserve">za přátelského, vstřícného a otevřeného kolegu. Pomocí země, státu a úřadu práce, jakož i zaměstnavatele, poradce a kolegů mohl pan XY získat ve smyslu integrace stálé pracovní místo. Všichni konstatují, že jsou velmi spokojeni. </w:t>
      </w:r>
    </w:p>
    <w:p w:rsidR="00711F1A" w:rsidRPr="003A36E0" w:rsidRDefault="00711F1A" w:rsidP="00711F1A">
      <w:pPr>
        <w:rPr>
          <w:rFonts w:ascii="Verdana" w:hAnsi="Verdana"/>
          <w:sz w:val="20"/>
          <w:szCs w:val="20"/>
        </w:rPr>
      </w:pPr>
      <w:r>
        <w:rPr>
          <w:rFonts w:ascii="Verdana" w:hAnsi="Verdana"/>
          <w:b/>
          <w:sz w:val="20"/>
          <w:szCs w:val="20"/>
        </w:rPr>
        <w:t xml:space="preserve">Odborná lékařka </w:t>
      </w:r>
      <w:r>
        <w:rPr>
          <w:rFonts w:ascii="Verdana" w:hAnsi="Verdana"/>
          <w:sz w:val="20"/>
          <w:szCs w:val="20"/>
        </w:rPr>
        <w:t>(tělesné postižení)</w:t>
      </w:r>
    </w:p>
    <w:p w:rsidR="00711F1A" w:rsidRDefault="00711F1A" w:rsidP="00711F1A">
      <w:pPr>
        <w:pBdr>
          <w:bottom w:val="single" w:sz="4" w:space="1" w:color="auto"/>
        </w:pBdr>
        <w:rPr>
          <w:rFonts w:ascii="Verdana" w:hAnsi="Verdana"/>
          <w:sz w:val="20"/>
          <w:szCs w:val="20"/>
        </w:rPr>
      </w:pPr>
    </w:p>
    <w:p w:rsidR="00711F1A" w:rsidRDefault="00711F1A" w:rsidP="00711F1A">
      <w:pPr>
        <w:pBdr>
          <w:bottom w:val="single" w:sz="4" w:space="1" w:color="auto"/>
        </w:pBdr>
        <w:jc w:val="both"/>
        <w:rPr>
          <w:rFonts w:ascii="Verdana" w:hAnsi="Verdana"/>
          <w:sz w:val="20"/>
          <w:szCs w:val="20"/>
        </w:rPr>
      </w:pPr>
      <w:r w:rsidRPr="00D05D61">
        <w:rPr>
          <w:rFonts w:ascii="Verdana" w:hAnsi="Verdana"/>
          <w:sz w:val="20"/>
          <w:szCs w:val="20"/>
        </w:rPr>
        <w:t xml:space="preserve">Paní dr. XY </w:t>
      </w:r>
      <w:r>
        <w:rPr>
          <w:rFonts w:ascii="Verdana" w:hAnsi="Verdana"/>
          <w:sz w:val="20"/>
          <w:szCs w:val="20"/>
        </w:rPr>
        <w:t>(nar. 1964) si společně s manželem, anesteziologem v říjnu 2001 otevřela praxi pro</w:t>
      </w:r>
      <w:r w:rsidR="001E0649">
        <w:rPr>
          <w:rFonts w:ascii="Verdana" w:hAnsi="Verdana"/>
          <w:sz w:val="20"/>
          <w:szCs w:val="20"/>
        </w:rPr>
        <w:t xml:space="preserve"> </w:t>
      </w:r>
      <w:r>
        <w:rPr>
          <w:rFonts w:ascii="Verdana" w:hAnsi="Verdana"/>
          <w:sz w:val="20"/>
          <w:szCs w:val="20"/>
        </w:rPr>
        <w:t>celkovou terapii bolesti. Vzhledem k tomu, že</w:t>
      </w:r>
      <w:r w:rsidR="00DE51E6">
        <w:rPr>
          <w:rFonts w:ascii="Verdana" w:hAnsi="Verdana"/>
          <w:sz w:val="20"/>
          <w:szCs w:val="20"/>
        </w:rPr>
        <w:t xml:space="preserve"> </w:t>
      </w:r>
      <w:r>
        <w:rPr>
          <w:rFonts w:ascii="Verdana" w:hAnsi="Verdana"/>
          <w:sz w:val="20"/>
          <w:szCs w:val="20"/>
        </w:rPr>
        <w:t>tato odborná lékařka trpí příčným ochrnutím jako následku nehody a je upoutána na invalidní vozík, je ordinace bezbariérová. Rekonstrukce byla provedena</w:t>
      </w:r>
      <w:r w:rsidRPr="00DE51E6">
        <w:rPr>
          <w:rFonts w:ascii="Verdana" w:hAnsi="Verdana"/>
          <w:sz w:val="12"/>
          <w:szCs w:val="12"/>
        </w:rPr>
        <w:t xml:space="preserve"> </w:t>
      </w:r>
      <w:r>
        <w:rPr>
          <w:rFonts w:ascii="Verdana" w:hAnsi="Verdana"/>
          <w:sz w:val="20"/>
          <w:szCs w:val="20"/>
        </w:rPr>
        <w:t>za</w:t>
      </w:r>
      <w:r w:rsidRPr="00DE51E6">
        <w:rPr>
          <w:rFonts w:ascii="Verdana" w:hAnsi="Verdana"/>
          <w:sz w:val="12"/>
          <w:szCs w:val="12"/>
        </w:rPr>
        <w:t xml:space="preserve"> </w:t>
      </w:r>
      <w:r>
        <w:rPr>
          <w:rFonts w:ascii="Verdana" w:hAnsi="Verdana"/>
          <w:sz w:val="20"/>
          <w:szCs w:val="20"/>
        </w:rPr>
        <w:t>podpory</w:t>
      </w:r>
      <w:r w:rsidR="00DE51E6" w:rsidRPr="00DE51E6">
        <w:rPr>
          <w:rFonts w:ascii="Verdana" w:hAnsi="Verdana"/>
          <w:sz w:val="12"/>
          <w:szCs w:val="12"/>
        </w:rPr>
        <w:t xml:space="preserve"> </w:t>
      </w:r>
      <w:r>
        <w:rPr>
          <w:rFonts w:ascii="Verdana" w:hAnsi="Verdana"/>
          <w:sz w:val="20"/>
          <w:szCs w:val="20"/>
        </w:rPr>
        <w:t>rodinnýc</w:t>
      </w:r>
      <w:r w:rsidR="0010001E">
        <w:rPr>
          <w:rFonts w:ascii="Verdana" w:hAnsi="Verdana"/>
          <w:sz w:val="20"/>
          <w:szCs w:val="20"/>
        </w:rPr>
        <w:t>h příslušníků s finanční pomocí</w:t>
      </w:r>
      <w:r w:rsidR="0010001E" w:rsidRPr="0010001E">
        <w:rPr>
          <w:rFonts w:ascii="Verdana" w:hAnsi="Verdana"/>
          <w:sz w:val="12"/>
          <w:szCs w:val="12"/>
        </w:rPr>
        <w:t xml:space="preserve"> </w:t>
      </w:r>
      <w:r>
        <w:rPr>
          <w:rFonts w:ascii="Verdana" w:hAnsi="Verdana"/>
          <w:sz w:val="20"/>
          <w:szCs w:val="20"/>
        </w:rPr>
        <w:t>AUVA</w:t>
      </w:r>
      <w:r w:rsidR="001E0649" w:rsidRPr="0010001E">
        <w:rPr>
          <w:rFonts w:ascii="Verdana" w:hAnsi="Verdana"/>
          <w:sz w:val="12"/>
          <w:szCs w:val="12"/>
        </w:rPr>
        <w:t xml:space="preserve"> </w:t>
      </w:r>
      <w:r>
        <w:rPr>
          <w:rFonts w:ascii="Verdana" w:hAnsi="Verdana"/>
          <w:sz w:val="20"/>
          <w:szCs w:val="20"/>
        </w:rPr>
        <w:t>(sociální úrazové pojištění asi pro</w:t>
      </w:r>
      <w:r w:rsidR="00DE51E6">
        <w:rPr>
          <w:rFonts w:ascii="Verdana" w:hAnsi="Verdana"/>
          <w:sz w:val="20"/>
          <w:szCs w:val="20"/>
        </w:rPr>
        <w:t xml:space="preserve"> </w:t>
      </w:r>
      <w:r>
        <w:rPr>
          <w:rFonts w:ascii="Verdana" w:hAnsi="Verdana"/>
          <w:sz w:val="20"/>
          <w:szCs w:val="20"/>
        </w:rPr>
        <w:t>3 miliony zaměstnanců, 1,3 miliony žá</w:t>
      </w:r>
      <w:r w:rsidR="001E0649">
        <w:rPr>
          <w:rFonts w:ascii="Verdana" w:hAnsi="Verdana"/>
          <w:sz w:val="20"/>
          <w:szCs w:val="20"/>
        </w:rPr>
        <w:softHyphen/>
      </w:r>
      <w:r>
        <w:rPr>
          <w:rFonts w:ascii="Verdana" w:hAnsi="Verdana"/>
          <w:sz w:val="20"/>
          <w:szCs w:val="20"/>
        </w:rPr>
        <w:t>ků</w:t>
      </w:r>
      <w:r w:rsidR="001E0649">
        <w:rPr>
          <w:rFonts w:ascii="Verdana" w:hAnsi="Verdana"/>
          <w:sz w:val="20"/>
          <w:szCs w:val="20"/>
        </w:rPr>
        <w:t xml:space="preserve"> </w:t>
      </w:r>
      <w:r w:rsidR="0010001E">
        <w:rPr>
          <w:rFonts w:ascii="Verdana" w:hAnsi="Verdana"/>
          <w:sz w:val="20"/>
          <w:szCs w:val="20"/>
        </w:rPr>
        <w:t xml:space="preserve">a studentů, </w:t>
      </w:r>
      <w:r>
        <w:rPr>
          <w:rFonts w:ascii="Verdana" w:hAnsi="Verdana"/>
          <w:sz w:val="20"/>
          <w:szCs w:val="20"/>
        </w:rPr>
        <w:t>pro četné dobrovolnické</w:t>
      </w:r>
      <w:r w:rsidR="00DE51E6">
        <w:rPr>
          <w:rFonts w:ascii="Verdana" w:hAnsi="Verdana"/>
          <w:sz w:val="20"/>
          <w:szCs w:val="20"/>
        </w:rPr>
        <w:t xml:space="preserve"> </w:t>
      </w:r>
      <w:r>
        <w:rPr>
          <w:rFonts w:ascii="Verdana" w:hAnsi="Verdana"/>
          <w:sz w:val="20"/>
          <w:szCs w:val="20"/>
        </w:rPr>
        <w:t>charitativní organizace a dobrovolné záchranáře).</w:t>
      </w:r>
    </w:p>
    <w:p w:rsidR="003F26F7" w:rsidRPr="00D05D61" w:rsidRDefault="003F26F7" w:rsidP="00711F1A">
      <w:pPr>
        <w:pBdr>
          <w:bottom w:val="single" w:sz="4" w:space="1" w:color="auto"/>
        </w:pBdr>
        <w:jc w:val="both"/>
        <w:rPr>
          <w:rFonts w:ascii="Verdana" w:hAnsi="Verdana"/>
          <w:sz w:val="20"/>
          <w:szCs w:val="20"/>
        </w:rPr>
      </w:pPr>
    </w:p>
    <w:p w:rsidR="00711F1A" w:rsidRDefault="00711F1A" w:rsidP="00711F1A">
      <w:pPr>
        <w:jc w:val="both"/>
        <w:rPr>
          <w:rFonts w:ascii="Verdana" w:hAnsi="Verdana"/>
          <w:sz w:val="20"/>
          <w:szCs w:val="20"/>
        </w:rPr>
      </w:pPr>
    </w:p>
    <w:p w:rsidR="00711F1A" w:rsidRDefault="00711F1A" w:rsidP="00961BAB">
      <w:pPr>
        <w:spacing w:after="120"/>
        <w:jc w:val="both"/>
        <w:rPr>
          <w:rFonts w:ascii="Verdana" w:hAnsi="Verdana"/>
          <w:sz w:val="20"/>
          <w:szCs w:val="20"/>
        </w:rPr>
      </w:pPr>
      <w:r>
        <w:rPr>
          <w:rFonts w:ascii="Verdana" w:hAnsi="Verdana"/>
          <w:sz w:val="20"/>
          <w:szCs w:val="20"/>
        </w:rPr>
        <w:t>Paní XY</w:t>
      </w:r>
      <w:r w:rsidR="0010001E" w:rsidRPr="0010001E">
        <w:rPr>
          <w:rFonts w:ascii="Verdana" w:hAnsi="Verdana"/>
          <w:sz w:val="12"/>
          <w:szCs w:val="12"/>
        </w:rPr>
        <w:t xml:space="preserve"> </w:t>
      </w:r>
      <w:r w:rsidR="00DE51E6">
        <w:rPr>
          <w:rFonts w:ascii="Verdana" w:hAnsi="Verdana"/>
          <w:sz w:val="20"/>
          <w:szCs w:val="20"/>
        </w:rPr>
        <w:t xml:space="preserve">je odbornou lékařkou fyzikální </w:t>
      </w:r>
      <w:r>
        <w:rPr>
          <w:rFonts w:ascii="Verdana" w:hAnsi="Verdana"/>
          <w:sz w:val="20"/>
          <w:szCs w:val="20"/>
        </w:rPr>
        <w:t>medicíny. Fyzikální medicína nabízí mnoho mož</w:t>
      </w:r>
      <w:r w:rsidR="0010001E">
        <w:rPr>
          <w:rFonts w:ascii="Verdana" w:hAnsi="Verdana"/>
          <w:sz w:val="20"/>
          <w:szCs w:val="20"/>
        </w:rPr>
        <w:softHyphen/>
      </w:r>
      <w:r>
        <w:rPr>
          <w:rFonts w:ascii="Verdana" w:hAnsi="Verdana"/>
          <w:sz w:val="20"/>
          <w:szCs w:val="20"/>
        </w:rPr>
        <w:t>ností</w:t>
      </w:r>
      <w:r w:rsidR="001E0649">
        <w:rPr>
          <w:rFonts w:ascii="Verdana" w:hAnsi="Verdana"/>
          <w:sz w:val="20"/>
          <w:szCs w:val="20"/>
        </w:rPr>
        <w:t xml:space="preserve"> </w:t>
      </w:r>
      <w:r w:rsidR="0010001E">
        <w:rPr>
          <w:rFonts w:ascii="Verdana" w:hAnsi="Verdana"/>
          <w:sz w:val="20"/>
          <w:szCs w:val="20"/>
        </w:rPr>
        <w:t xml:space="preserve">v oblasti </w:t>
      </w:r>
      <w:r>
        <w:rPr>
          <w:rFonts w:ascii="Verdana" w:hAnsi="Verdana"/>
          <w:sz w:val="20"/>
          <w:szCs w:val="20"/>
        </w:rPr>
        <w:t>diagnostiky, léčby a</w:t>
      </w:r>
      <w:r w:rsidR="00DE51E6">
        <w:rPr>
          <w:rFonts w:ascii="Verdana" w:hAnsi="Verdana"/>
          <w:sz w:val="20"/>
          <w:szCs w:val="20"/>
        </w:rPr>
        <w:t xml:space="preserve"> </w:t>
      </w:r>
      <w:r>
        <w:rPr>
          <w:rFonts w:ascii="Verdana" w:hAnsi="Verdana"/>
          <w:sz w:val="20"/>
          <w:szCs w:val="20"/>
        </w:rPr>
        <w:t>rehabilitace pohybového ústrojí. Odborná lékařka XY léčí následky nemocí, operací, nehod a psychického zatížení.  Tato forma globální lékařské</w:t>
      </w:r>
      <w:r w:rsidR="001E0649">
        <w:rPr>
          <w:rFonts w:ascii="Verdana" w:hAnsi="Verdana"/>
          <w:sz w:val="20"/>
          <w:szCs w:val="20"/>
        </w:rPr>
        <w:t xml:space="preserve"> </w:t>
      </w:r>
      <w:r>
        <w:rPr>
          <w:rFonts w:ascii="Verdana" w:hAnsi="Verdana"/>
          <w:sz w:val="20"/>
          <w:szCs w:val="20"/>
        </w:rPr>
        <w:t>praxe</w:t>
      </w:r>
      <w:r w:rsidR="0010001E">
        <w:rPr>
          <w:rFonts w:ascii="Verdana" w:hAnsi="Verdana"/>
          <w:sz w:val="20"/>
          <w:szCs w:val="20"/>
        </w:rPr>
        <w:t xml:space="preserve"> </w:t>
      </w:r>
      <w:r>
        <w:rPr>
          <w:rFonts w:ascii="Verdana" w:hAnsi="Verdana"/>
          <w:sz w:val="20"/>
          <w:szCs w:val="20"/>
        </w:rPr>
        <w:t>(lékař, fyzio-,</w:t>
      </w:r>
      <w:r w:rsidR="00DE51E6">
        <w:rPr>
          <w:rFonts w:ascii="Verdana" w:hAnsi="Verdana"/>
          <w:sz w:val="20"/>
          <w:szCs w:val="20"/>
        </w:rPr>
        <w:t xml:space="preserve"> </w:t>
      </w:r>
      <w:r>
        <w:rPr>
          <w:rFonts w:ascii="Verdana" w:hAnsi="Verdana"/>
          <w:sz w:val="20"/>
          <w:szCs w:val="20"/>
        </w:rPr>
        <w:t xml:space="preserve">ergo-, psychoteraupeut a psycholog) je v Rakousku ojedinělá. </w:t>
      </w:r>
    </w:p>
    <w:p w:rsidR="00711F1A" w:rsidRDefault="00711F1A" w:rsidP="003F26F7">
      <w:pPr>
        <w:spacing w:after="600"/>
        <w:jc w:val="both"/>
        <w:rPr>
          <w:rFonts w:ascii="Verdana" w:hAnsi="Verdana"/>
          <w:sz w:val="20"/>
          <w:szCs w:val="20"/>
        </w:rPr>
      </w:pPr>
      <w:r>
        <w:rPr>
          <w:rFonts w:ascii="Verdana" w:hAnsi="Verdana"/>
          <w:sz w:val="20"/>
          <w:szCs w:val="20"/>
        </w:rPr>
        <w:t>Dr. XY z vlastního rozhodnutí učinila krok ke své nezávislosti. Spolupracovníci ji vzhledem k její samostatnosti nevidí jako postiženou.</w:t>
      </w:r>
    </w:p>
    <w:p w:rsidR="00711F1A" w:rsidRPr="003A36E0" w:rsidRDefault="00711F1A" w:rsidP="00711F1A">
      <w:pPr>
        <w:rPr>
          <w:rFonts w:ascii="Verdana" w:hAnsi="Verdana"/>
          <w:sz w:val="20"/>
          <w:szCs w:val="20"/>
        </w:rPr>
      </w:pPr>
      <w:r>
        <w:rPr>
          <w:rFonts w:ascii="Verdana" w:hAnsi="Verdana"/>
          <w:b/>
          <w:sz w:val="20"/>
          <w:szCs w:val="20"/>
        </w:rPr>
        <w:t xml:space="preserve">Pracovník v zahradnictví </w:t>
      </w:r>
      <w:r>
        <w:rPr>
          <w:rFonts w:ascii="Verdana" w:hAnsi="Verdana"/>
          <w:sz w:val="20"/>
          <w:szCs w:val="20"/>
        </w:rPr>
        <w:t>(psychické onemocnění)</w:t>
      </w:r>
    </w:p>
    <w:p w:rsidR="00711F1A" w:rsidRDefault="00711F1A" w:rsidP="00711F1A">
      <w:pPr>
        <w:rPr>
          <w:rFonts w:ascii="Verdana" w:hAnsi="Verdana"/>
          <w:sz w:val="20"/>
          <w:szCs w:val="20"/>
        </w:rPr>
      </w:pPr>
    </w:p>
    <w:p w:rsidR="00711F1A" w:rsidRDefault="001E0649" w:rsidP="003F26F7">
      <w:pPr>
        <w:spacing w:after="120"/>
        <w:jc w:val="both"/>
        <w:rPr>
          <w:rFonts w:ascii="Verdana" w:hAnsi="Verdana"/>
          <w:i/>
          <w:sz w:val="20"/>
          <w:szCs w:val="20"/>
        </w:rPr>
      </w:pPr>
      <w:r>
        <w:rPr>
          <w:rFonts w:ascii="Verdana" w:hAnsi="Verdana"/>
          <w:sz w:val="20"/>
          <w:szCs w:val="20"/>
        </w:rPr>
        <w:t>Pan XY (nar.</w:t>
      </w:r>
      <w:r w:rsidR="0010001E">
        <w:rPr>
          <w:rFonts w:ascii="Verdana" w:hAnsi="Verdana"/>
          <w:sz w:val="20"/>
          <w:szCs w:val="20"/>
        </w:rPr>
        <w:t xml:space="preserve"> </w:t>
      </w:r>
      <w:r>
        <w:rPr>
          <w:rFonts w:ascii="Verdana" w:hAnsi="Verdana"/>
          <w:sz w:val="20"/>
          <w:szCs w:val="20"/>
        </w:rPr>
        <w:t xml:space="preserve">1977) je </w:t>
      </w:r>
      <w:r w:rsidR="00711F1A">
        <w:rPr>
          <w:rFonts w:ascii="Verdana" w:hAnsi="Verdana"/>
          <w:sz w:val="20"/>
          <w:szCs w:val="20"/>
        </w:rPr>
        <w:t>zaměstnán</w:t>
      </w:r>
      <w:r w:rsidR="00DE51E6">
        <w:rPr>
          <w:rFonts w:ascii="Verdana" w:hAnsi="Verdana"/>
          <w:sz w:val="20"/>
          <w:szCs w:val="20"/>
        </w:rPr>
        <w:t xml:space="preserve"> </w:t>
      </w:r>
      <w:r w:rsidR="00711F1A">
        <w:rPr>
          <w:rFonts w:ascii="Verdana" w:hAnsi="Verdana"/>
          <w:sz w:val="20"/>
          <w:szCs w:val="20"/>
        </w:rPr>
        <w:t>v zahradnictví Seidemann. Trpí Tourettovým syndro</w:t>
      </w:r>
      <w:r w:rsidR="0010001E">
        <w:rPr>
          <w:rFonts w:ascii="Verdana" w:hAnsi="Verdana"/>
          <w:sz w:val="20"/>
          <w:szCs w:val="20"/>
        </w:rPr>
        <w:softHyphen/>
      </w:r>
      <w:r w:rsidR="00711F1A">
        <w:rPr>
          <w:rFonts w:ascii="Verdana" w:hAnsi="Verdana"/>
          <w:sz w:val="20"/>
          <w:szCs w:val="20"/>
        </w:rPr>
        <w:t>mem a má kognitivní omezení. Během prvních tří let měl pan XY při plnění pracovních úkolů k dispozici pracovní asistenci ARBAS (</w:t>
      </w:r>
      <w:r w:rsidR="00711F1A">
        <w:rPr>
          <w:rFonts w:ascii="Verdana" w:hAnsi="Verdana"/>
          <w:i/>
          <w:sz w:val="20"/>
          <w:szCs w:val="20"/>
        </w:rPr>
        <w:t>Arbeitsasistenz Tirol)</w:t>
      </w:r>
      <w:r w:rsidR="00961BAB">
        <w:rPr>
          <w:rStyle w:val="Znakapoznpodarou"/>
          <w:rFonts w:ascii="Verdana" w:hAnsi="Verdana"/>
          <w:i/>
          <w:sz w:val="20"/>
          <w:szCs w:val="20"/>
        </w:rPr>
        <w:footnoteReference w:id="2"/>
      </w:r>
      <w:r w:rsidR="00711F1A">
        <w:rPr>
          <w:rFonts w:ascii="Verdana" w:hAnsi="Verdana"/>
          <w:i/>
          <w:sz w:val="20"/>
          <w:szCs w:val="20"/>
        </w:rPr>
        <w:t xml:space="preserve">. </w:t>
      </w: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Úkolem pracovníků zahradnictví je péče o květiny a rostliny ve skleníku i ve volném prostoru.</w:t>
      </w:r>
      <w:r w:rsidR="0010001E">
        <w:rPr>
          <w:rFonts w:ascii="Verdana" w:hAnsi="Verdana"/>
          <w:sz w:val="20"/>
          <w:szCs w:val="20"/>
        </w:rPr>
        <w:t xml:space="preserve"> </w:t>
      </w:r>
      <w:r>
        <w:rPr>
          <w:rFonts w:ascii="Verdana" w:hAnsi="Verdana"/>
          <w:sz w:val="20"/>
          <w:szCs w:val="20"/>
        </w:rPr>
        <w:t>Zaměstnavatel pro tuto činnost hledal zdatného pracovníka s dobrým sociál</w:t>
      </w:r>
      <w:r w:rsidR="0010001E">
        <w:rPr>
          <w:rFonts w:ascii="Verdana" w:hAnsi="Verdana"/>
          <w:sz w:val="20"/>
          <w:szCs w:val="20"/>
        </w:rPr>
        <w:softHyphen/>
      </w:r>
      <w:r>
        <w:rPr>
          <w:rFonts w:ascii="Verdana" w:hAnsi="Verdana"/>
          <w:sz w:val="20"/>
          <w:szCs w:val="20"/>
        </w:rPr>
        <w:t>ním chováním a zájmem o rostliny. Pan XY je zaměstnán v trvalém pracovním poměru na 40hodinový pracovní úvazek.</w:t>
      </w:r>
    </w:p>
    <w:p w:rsidR="003F26F7" w:rsidRDefault="003F26F7" w:rsidP="00711F1A">
      <w:pPr>
        <w:pBdr>
          <w:bottom w:val="single" w:sz="4" w:space="1" w:color="auto"/>
        </w:pBdr>
        <w:jc w:val="both"/>
        <w:rPr>
          <w:rFonts w:ascii="Verdana" w:hAnsi="Verdana"/>
          <w:sz w:val="20"/>
          <w:szCs w:val="20"/>
        </w:rPr>
      </w:pPr>
    </w:p>
    <w:p w:rsidR="00711F1A" w:rsidRDefault="00711F1A" w:rsidP="00711F1A">
      <w:pPr>
        <w:jc w:val="both"/>
        <w:rPr>
          <w:rFonts w:ascii="Verdana" w:hAnsi="Verdana"/>
          <w:sz w:val="20"/>
          <w:szCs w:val="20"/>
        </w:rPr>
      </w:pPr>
    </w:p>
    <w:p w:rsidR="00711F1A" w:rsidRDefault="00711F1A" w:rsidP="00961BAB">
      <w:pPr>
        <w:spacing w:after="120"/>
        <w:jc w:val="both"/>
        <w:rPr>
          <w:rFonts w:ascii="Verdana" w:hAnsi="Verdana"/>
          <w:sz w:val="20"/>
          <w:szCs w:val="20"/>
        </w:rPr>
      </w:pPr>
      <w:r>
        <w:rPr>
          <w:rFonts w:ascii="Verdana" w:hAnsi="Verdana"/>
          <w:sz w:val="20"/>
          <w:szCs w:val="20"/>
        </w:rPr>
        <w:t>Zahradnictví Seidemann je nejstarším tirolským zahradnictvím v rodinném vlastnictví a jedním</w:t>
      </w:r>
      <w:r w:rsidR="0010001E">
        <w:rPr>
          <w:rFonts w:ascii="Verdana" w:hAnsi="Verdana"/>
          <w:sz w:val="20"/>
          <w:szCs w:val="20"/>
        </w:rPr>
        <w:t xml:space="preserve"> </w:t>
      </w:r>
      <w:r>
        <w:rPr>
          <w:rFonts w:ascii="Verdana" w:hAnsi="Verdana"/>
          <w:sz w:val="20"/>
          <w:szCs w:val="20"/>
        </w:rPr>
        <w:t>z nejstarších zahradnických</w:t>
      </w:r>
      <w:r w:rsidR="001E0649">
        <w:rPr>
          <w:rFonts w:ascii="Verdana" w:hAnsi="Verdana"/>
          <w:sz w:val="20"/>
          <w:szCs w:val="20"/>
        </w:rPr>
        <w:t xml:space="preserve"> </w:t>
      </w:r>
      <w:r>
        <w:rPr>
          <w:rFonts w:ascii="Verdana" w:hAnsi="Verdana"/>
          <w:sz w:val="20"/>
          <w:szCs w:val="20"/>
        </w:rPr>
        <w:t>podniků</w:t>
      </w:r>
      <w:r w:rsidR="00DE51E6">
        <w:rPr>
          <w:rFonts w:ascii="Verdana" w:hAnsi="Verdana"/>
          <w:sz w:val="20"/>
          <w:szCs w:val="20"/>
        </w:rPr>
        <w:t xml:space="preserve"> </w:t>
      </w:r>
      <w:r>
        <w:rPr>
          <w:rFonts w:ascii="Verdana" w:hAnsi="Verdana"/>
          <w:sz w:val="20"/>
          <w:szCs w:val="20"/>
        </w:rPr>
        <w:t xml:space="preserve">v Rakousku. Ing. Erwin Seidemann v současné době nabízí kromě zahradnictví rovněž výrobky, služby a poradenství ve všech oblastech pěstitelství rostlin. </w:t>
      </w:r>
    </w:p>
    <w:p w:rsidR="00711F1A" w:rsidRDefault="00711F1A" w:rsidP="00961BAB">
      <w:pPr>
        <w:spacing w:after="120"/>
        <w:jc w:val="both"/>
        <w:rPr>
          <w:rFonts w:ascii="Verdana" w:hAnsi="Verdana"/>
          <w:sz w:val="20"/>
          <w:szCs w:val="20"/>
        </w:rPr>
      </w:pPr>
      <w:r>
        <w:rPr>
          <w:rFonts w:ascii="Verdana" w:hAnsi="Verdana"/>
          <w:sz w:val="20"/>
          <w:szCs w:val="20"/>
        </w:rPr>
        <w:t>V podniku pracuje v současné době 57 pracovníků. Firma Seidemann zaměstnává již po mnoho let</w:t>
      </w:r>
      <w:r w:rsidR="0010001E">
        <w:rPr>
          <w:rFonts w:ascii="Verdana" w:hAnsi="Verdana"/>
          <w:sz w:val="20"/>
          <w:szCs w:val="20"/>
        </w:rPr>
        <w:t xml:space="preserve"> </w:t>
      </w:r>
      <w:r>
        <w:rPr>
          <w:rFonts w:ascii="Verdana" w:hAnsi="Verdana"/>
          <w:sz w:val="20"/>
          <w:szCs w:val="20"/>
        </w:rPr>
        <w:t>v trvalém pracovním</w:t>
      </w:r>
      <w:r w:rsidR="001E0649">
        <w:rPr>
          <w:rFonts w:ascii="Verdana" w:hAnsi="Verdana"/>
          <w:sz w:val="20"/>
          <w:szCs w:val="20"/>
        </w:rPr>
        <w:t xml:space="preserve"> </w:t>
      </w:r>
      <w:r>
        <w:rPr>
          <w:rFonts w:ascii="Verdana" w:hAnsi="Verdana"/>
          <w:sz w:val="20"/>
          <w:szCs w:val="20"/>
        </w:rPr>
        <w:t>poměru, ale</w:t>
      </w:r>
      <w:r w:rsidR="00DE51E6">
        <w:rPr>
          <w:rFonts w:ascii="Verdana" w:hAnsi="Verdana"/>
          <w:sz w:val="20"/>
          <w:szCs w:val="20"/>
        </w:rPr>
        <w:t xml:space="preserve"> </w:t>
      </w:r>
      <w:r>
        <w:rPr>
          <w:rFonts w:ascii="Verdana" w:hAnsi="Verdana"/>
          <w:sz w:val="20"/>
          <w:szCs w:val="20"/>
        </w:rPr>
        <w:t xml:space="preserve">i jako praktikanty, pracovníky s postižením a úzce spolupracuje s regionálními integračními službami. </w:t>
      </w:r>
    </w:p>
    <w:p w:rsidR="00193FB5" w:rsidRDefault="00193FB5">
      <w:pPr>
        <w:rPr>
          <w:rFonts w:ascii="Verdana" w:hAnsi="Verdana"/>
          <w:sz w:val="20"/>
          <w:szCs w:val="20"/>
        </w:rPr>
      </w:pPr>
      <w:r>
        <w:rPr>
          <w:rFonts w:ascii="Verdana" w:hAnsi="Verdana"/>
          <w:sz w:val="20"/>
          <w:szCs w:val="20"/>
        </w:rPr>
        <w:br w:type="page"/>
      </w:r>
    </w:p>
    <w:p w:rsidR="00711F1A" w:rsidRDefault="00711F1A" w:rsidP="00961BAB">
      <w:pPr>
        <w:spacing w:after="120"/>
        <w:jc w:val="both"/>
        <w:rPr>
          <w:rFonts w:ascii="Verdana" w:hAnsi="Verdana"/>
          <w:sz w:val="20"/>
          <w:szCs w:val="20"/>
        </w:rPr>
      </w:pPr>
      <w:r>
        <w:rPr>
          <w:rFonts w:ascii="Verdana" w:hAnsi="Verdana"/>
          <w:sz w:val="20"/>
          <w:szCs w:val="20"/>
        </w:rPr>
        <w:lastRenderedPageBreak/>
        <w:t>Pan XY je kromě Tourettova syndromu postižen i mentálně. Absolvoval odbornou přípravu v jednom zařízení „Integrace mládeže“</w:t>
      </w:r>
      <w:r w:rsidR="00961BAB">
        <w:rPr>
          <w:rStyle w:val="Znakapoznpodarou"/>
          <w:rFonts w:ascii="Verdana" w:hAnsi="Verdana"/>
          <w:sz w:val="20"/>
          <w:szCs w:val="20"/>
        </w:rPr>
        <w:footnoteReference w:id="3"/>
      </w:r>
      <w:r>
        <w:rPr>
          <w:rFonts w:ascii="Verdana" w:hAnsi="Verdana"/>
          <w:sz w:val="20"/>
          <w:szCs w:val="20"/>
        </w:rPr>
        <w:t>.</w:t>
      </w:r>
    </w:p>
    <w:p w:rsidR="00711F1A" w:rsidRDefault="00711F1A" w:rsidP="00961BAB">
      <w:pPr>
        <w:spacing w:after="120"/>
        <w:jc w:val="both"/>
        <w:rPr>
          <w:rFonts w:ascii="Verdana" w:hAnsi="Verdana"/>
          <w:sz w:val="20"/>
          <w:szCs w:val="20"/>
        </w:rPr>
      </w:pPr>
      <w:r>
        <w:rPr>
          <w:rFonts w:ascii="Verdana" w:hAnsi="Verdana"/>
          <w:sz w:val="20"/>
          <w:szCs w:val="20"/>
        </w:rPr>
        <w:t>Kontakt mezi panem XY zprostředkoval pracovní asistent ARBAS Tirol a během prvních tří let o něj pečoval v jeho novém zaměstnání. Pan XY získal stálé pracovní místo ve firmě Seidemann. V současné době pan XY již žádnou asistenci nepotřebuje. Mezitím se v pracovním týmu</w:t>
      </w:r>
      <w:r w:rsidR="001E0649" w:rsidRPr="001E0649">
        <w:rPr>
          <w:rFonts w:ascii="Verdana" w:hAnsi="Verdana"/>
          <w:sz w:val="12"/>
          <w:szCs w:val="12"/>
        </w:rPr>
        <w:t xml:space="preserve"> </w:t>
      </w:r>
      <w:r>
        <w:rPr>
          <w:rFonts w:ascii="Verdana" w:hAnsi="Verdana"/>
          <w:sz w:val="20"/>
          <w:szCs w:val="20"/>
        </w:rPr>
        <w:t>velmi</w:t>
      </w:r>
      <w:r w:rsidRPr="001E0649">
        <w:rPr>
          <w:rFonts w:ascii="Verdana" w:hAnsi="Verdana"/>
          <w:sz w:val="12"/>
          <w:szCs w:val="12"/>
        </w:rPr>
        <w:t xml:space="preserve"> </w:t>
      </w:r>
      <w:r>
        <w:rPr>
          <w:rFonts w:ascii="Verdana" w:hAnsi="Verdana"/>
          <w:sz w:val="20"/>
          <w:szCs w:val="20"/>
        </w:rPr>
        <w:t>dobře</w:t>
      </w:r>
      <w:r w:rsidRPr="001E0649">
        <w:rPr>
          <w:rFonts w:ascii="Verdana" w:hAnsi="Verdana"/>
          <w:sz w:val="12"/>
          <w:szCs w:val="12"/>
        </w:rPr>
        <w:t xml:space="preserve"> </w:t>
      </w:r>
      <w:r>
        <w:rPr>
          <w:rFonts w:ascii="Verdana" w:hAnsi="Verdana"/>
          <w:sz w:val="20"/>
          <w:szCs w:val="20"/>
        </w:rPr>
        <w:t>integroval a svoje úkoly plní spolehlivě a samostatně.</w:t>
      </w:r>
    </w:p>
    <w:p w:rsidR="00711F1A" w:rsidRDefault="00711F1A" w:rsidP="00961BAB">
      <w:pPr>
        <w:spacing w:after="120"/>
        <w:jc w:val="both"/>
        <w:rPr>
          <w:rFonts w:ascii="Verdana" w:hAnsi="Verdana"/>
          <w:sz w:val="20"/>
          <w:szCs w:val="20"/>
        </w:rPr>
      </w:pPr>
      <w:r>
        <w:rPr>
          <w:rFonts w:ascii="Verdana" w:hAnsi="Verdana"/>
          <w:sz w:val="20"/>
          <w:szCs w:val="20"/>
        </w:rPr>
        <w:t xml:space="preserve">Spolkový úřad pro sociální záležitosti poskytuje panu XY mzdový příplatek a od úřadu práce dostává podporu. </w:t>
      </w:r>
    </w:p>
    <w:p w:rsidR="00711F1A" w:rsidRDefault="00711F1A" w:rsidP="003F26F7">
      <w:pPr>
        <w:spacing w:after="600"/>
        <w:jc w:val="both"/>
        <w:rPr>
          <w:rFonts w:ascii="Verdana" w:hAnsi="Verdana"/>
          <w:sz w:val="20"/>
          <w:szCs w:val="20"/>
        </w:rPr>
      </w:pPr>
      <w:r>
        <w:rPr>
          <w:rFonts w:ascii="Verdana" w:hAnsi="Verdana"/>
          <w:sz w:val="20"/>
          <w:szCs w:val="20"/>
        </w:rPr>
        <w:t xml:space="preserve">Zaměstnavatel hodnotí pana XY jako pilného a spolehlivého pracovníka. Ředitel firmy je dnes již s dlouhodobým pracovníkem nadmíru spokojen, do pracovního týmu se skutečně velmi dobře začlenil.  </w:t>
      </w:r>
    </w:p>
    <w:p w:rsidR="00711F1A" w:rsidRPr="003A36E0" w:rsidRDefault="00711F1A" w:rsidP="00711F1A">
      <w:pPr>
        <w:rPr>
          <w:rFonts w:ascii="Verdana" w:hAnsi="Verdana"/>
          <w:sz w:val="20"/>
          <w:szCs w:val="20"/>
        </w:rPr>
      </w:pPr>
      <w:r w:rsidRPr="00AE5FED">
        <w:rPr>
          <w:rFonts w:ascii="Verdana" w:hAnsi="Verdana"/>
          <w:b/>
          <w:sz w:val="20"/>
          <w:szCs w:val="20"/>
        </w:rPr>
        <w:t>Re</w:t>
      </w:r>
      <w:r>
        <w:rPr>
          <w:rFonts w:ascii="Verdana" w:hAnsi="Verdana"/>
          <w:b/>
          <w:sz w:val="20"/>
          <w:szCs w:val="20"/>
        </w:rPr>
        <w:t xml:space="preserve">cepční </w:t>
      </w:r>
      <w:r>
        <w:rPr>
          <w:rFonts w:ascii="Verdana" w:hAnsi="Verdana"/>
          <w:sz w:val="20"/>
          <w:szCs w:val="20"/>
        </w:rPr>
        <w:t>(tělesné postižení)</w:t>
      </w:r>
    </w:p>
    <w:p w:rsidR="00711F1A" w:rsidRDefault="00711F1A" w:rsidP="00711F1A">
      <w:pPr>
        <w:pBdr>
          <w:bottom w:val="single" w:sz="4" w:space="1" w:color="auto"/>
        </w:pBdr>
        <w:rPr>
          <w:rFonts w:ascii="Verdana" w:hAnsi="Verdana"/>
          <w:sz w:val="20"/>
          <w:szCs w:val="20"/>
        </w:rPr>
      </w:pPr>
    </w:p>
    <w:p w:rsidR="00711F1A" w:rsidRDefault="0010001E" w:rsidP="00711F1A">
      <w:pPr>
        <w:pBdr>
          <w:bottom w:val="single" w:sz="4" w:space="1" w:color="auto"/>
        </w:pBdr>
        <w:jc w:val="both"/>
        <w:rPr>
          <w:rFonts w:ascii="Verdana" w:hAnsi="Verdana"/>
          <w:sz w:val="20"/>
          <w:szCs w:val="20"/>
        </w:rPr>
      </w:pPr>
      <w:r>
        <w:rPr>
          <w:rFonts w:ascii="Verdana" w:hAnsi="Verdana"/>
          <w:sz w:val="20"/>
          <w:szCs w:val="20"/>
        </w:rPr>
        <w:t xml:space="preserve">Paní XY </w:t>
      </w:r>
      <w:r w:rsidR="00711F1A">
        <w:rPr>
          <w:rFonts w:ascii="Verdana" w:hAnsi="Verdana"/>
          <w:sz w:val="20"/>
          <w:szCs w:val="20"/>
        </w:rPr>
        <w:t>(nar.</w:t>
      </w:r>
      <w:r w:rsidR="001E0649">
        <w:rPr>
          <w:rFonts w:ascii="Verdana" w:hAnsi="Verdana"/>
          <w:sz w:val="20"/>
          <w:szCs w:val="20"/>
        </w:rPr>
        <w:t xml:space="preserve"> </w:t>
      </w:r>
      <w:r w:rsidR="00711F1A">
        <w:rPr>
          <w:rFonts w:ascii="Verdana" w:hAnsi="Verdana"/>
          <w:sz w:val="20"/>
          <w:szCs w:val="20"/>
        </w:rPr>
        <w:t>1985), která používá invalidní vozík, je od r. 2009 zaměstnaná jako recepční</w:t>
      </w:r>
      <w:r>
        <w:rPr>
          <w:rFonts w:ascii="Verdana" w:hAnsi="Verdana"/>
          <w:sz w:val="20"/>
          <w:szCs w:val="20"/>
        </w:rPr>
        <w:t xml:space="preserve"> </w:t>
      </w:r>
      <w:r w:rsidR="00711F1A">
        <w:rPr>
          <w:rFonts w:ascii="Verdana" w:hAnsi="Verdana"/>
          <w:sz w:val="20"/>
          <w:szCs w:val="20"/>
        </w:rPr>
        <w:t>v Zeleném klubu</w:t>
      </w:r>
      <w:r w:rsidR="001E0649">
        <w:rPr>
          <w:rFonts w:ascii="Verdana" w:hAnsi="Verdana"/>
          <w:sz w:val="20"/>
          <w:szCs w:val="20"/>
        </w:rPr>
        <w:t xml:space="preserve"> </w:t>
      </w:r>
      <w:r w:rsidR="00711F1A">
        <w:rPr>
          <w:rFonts w:ascii="Verdana" w:hAnsi="Verdana"/>
          <w:sz w:val="20"/>
          <w:szCs w:val="20"/>
        </w:rPr>
        <w:t>v Parlamentu.</w:t>
      </w:r>
      <w:r w:rsidR="00DE51E6">
        <w:rPr>
          <w:rFonts w:ascii="Verdana" w:hAnsi="Verdana"/>
          <w:sz w:val="20"/>
          <w:szCs w:val="20"/>
        </w:rPr>
        <w:t xml:space="preserve"> </w:t>
      </w:r>
      <w:r w:rsidR="00711F1A">
        <w:rPr>
          <w:rFonts w:ascii="Verdana" w:hAnsi="Verdana"/>
          <w:sz w:val="20"/>
          <w:szCs w:val="20"/>
        </w:rPr>
        <w:t>Osobní asistenci na pracovišti zajistila Společnost pro asistenci ve Vídni. Osobní oddělení popisuje paní XY jako angažovanou pracovnici, která pracuje velmi spolehlivě.</w:t>
      </w:r>
    </w:p>
    <w:p w:rsidR="003F26F7" w:rsidRDefault="003F26F7" w:rsidP="00711F1A">
      <w:pPr>
        <w:pBdr>
          <w:bottom w:val="single" w:sz="4" w:space="1" w:color="auto"/>
        </w:pBdr>
        <w:jc w:val="both"/>
        <w:rPr>
          <w:rFonts w:ascii="Verdana" w:hAnsi="Verdana"/>
          <w:sz w:val="20"/>
          <w:szCs w:val="20"/>
        </w:rPr>
      </w:pPr>
    </w:p>
    <w:p w:rsidR="00711F1A" w:rsidRDefault="00711F1A" w:rsidP="00711F1A">
      <w:pPr>
        <w:jc w:val="both"/>
        <w:rPr>
          <w:rFonts w:ascii="Verdana" w:hAnsi="Verdana"/>
          <w:sz w:val="20"/>
          <w:szCs w:val="20"/>
        </w:rPr>
      </w:pPr>
    </w:p>
    <w:p w:rsidR="00711F1A" w:rsidRDefault="00711F1A" w:rsidP="00961BAB">
      <w:pPr>
        <w:spacing w:after="120"/>
        <w:jc w:val="both"/>
        <w:rPr>
          <w:rFonts w:ascii="Verdana" w:hAnsi="Verdana"/>
          <w:sz w:val="20"/>
          <w:szCs w:val="20"/>
        </w:rPr>
      </w:pPr>
      <w:r w:rsidRPr="006508FA">
        <w:rPr>
          <w:rFonts w:ascii="Verdana" w:hAnsi="Verdana"/>
          <w:sz w:val="20"/>
          <w:szCs w:val="20"/>
        </w:rPr>
        <w:t>K</w:t>
      </w:r>
      <w:r>
        <w:rPr>
          <w:rFonts w:ascii="Verdana" w:hAnsi="Verdana"/>
          <w:sz w:val="20"/>
          <w:szCs w:val="20"/>
        </w:rPr>
        <w:t> úkolům recepční patří přijímání a péče o návštěvníky, obsluha telefonní centrály, provádění</w:t>
      </w:r>
      <w:r w:rsidR="001E0649">
        <w:rPr>
          <w:rFonts w:ascii="Verdana" w:hAnsi="Verdana"/>
          <w:sz w:val="20"/>
          <w:szCs w:val="20"/>
        </w:rPr>
        <w:t xml:space="preserve"> </w:t>
      </w:r>
      <w:r>
        <w:rPr>
          <w:rFonts w:ascii="Verdana" w:hAnsi="Verdana"/>
          <w:sz w:val="20"/>
          <w:szCs w:val="20"/>
        </w:rPr>
        <w:t>veškerých</w:t>
      </w:r>
      <w:r w:rsidR="0010001E">
        <w:rPr>
          <w:rFonts w:ascii="Verdana" w:hAnsi="Verdana"/>
          <w:sz w:val="20"/>
          <w:szCs w:val="20"/>
        </w:rPr>
        <w:t xml:space="preserve"> </w:t>
      </w:r>
      <w:r>
        <w:rPr>
          <w:rFonts w:ascii="Verdana" w:hAnsi="Verdana"/>
          <w:sz w:val="20"/>
          <w:szCs w:val="20"/>
        </w:rPr>
        <w:t>kancelářských činností</w:t>
      </w:r>
      <w:r w:rsidR="00DE51E6">
        <w:rPr>
          <w:rFonts w:ascii="Verdana" w:hAnsi="Verdana"/>
          <w:sz w:val="20"/>
          <w:szCs w:val="20"/>
        </w:rPr>
        <w:t xml:space="preserve"> </w:t>
      </w:r>
      <w:r>
        <w:rPr>
          <w:rFonts w:ascii="Verdana" w:hAnsi="Verdana"/>
          <w:sz w:val="20"/>
          <w:szCs w:val="20"/>
        </w:rPr>
        <w:t>a evidence termínů. Zaměstnavatel poža</w:t>
      </w:r>
      <w:r w:rsidR="0010001E">
        <w:rPr>
          <w:rFonts w:ascii="Verdana" w:hAnsi="Verdana"/>
          <w:sz w:val="20"/>
          <w:szCs w:val="20"/>
        </w:rPr>
        <w:softHyphen/>
      </w:r>
      <w:r>
        <w:rPr>
          <w:rFonts w:ascii="Verdana" w:hAnsi="Verdana"/>
          <w:sz w:val="20"/>
          <w:szCs w:val="20"/>
        </w:rPr>
        <w:t xml:space="preserve">doval pro tuto pozici výslovně uchazeče s dobrou rozhodovací schopností.   </w:t>
      </w:r>
    </w:p>
    <w:p w:rsidR="00711F1A" w:rsidRDefault="00DE51E6" w:rsidP="00961BAB">
      <w:pPr>
        <w:spacing w:after="120"/>
        <w:jc w:val="both"/>
        <w:rPr>
          <w:rFonts w:ascii="Verdana" w:hAnsi="Verdana"/>
          <w:sz w:val="20"/>
          <w:szCs w:val="20"/>
        </w:rPr>
      </w:pPr>
      <w:r>
        <w:rPr>
          <w:rFonts w:ascii="Verdana" w:hAnsi="Verdana"/>
          <w:sz w:val="20"/>
          <w:szCs w:val="20"/>
        </w:rPr>
        <w:t>Zelený klub</w:t>
      </w:r>
      <w:r w:rsidR="001E0649">
        <w:rPr>
          <w:rFonts w:ascii="Verdana" w:hAnsi="Verdana"/>
          <w:sz w:val="20"/>
          <w:szCs w:val="20"/>
        </w:rPr>
        <w:t xml:space="preserve"> </w:t>
      </w:r>
      <w:r>
        <w:rPr>
          <w:rFonts w:ascii="Verdana" w:hAnsi="Verdana"/>
          <w:sz w:val="20"/>
          <w:szCs w:val="20"/>
        </w:rPr>
        <w:t xml:space="preserve">v Parlamentu </w:t>
      </w:r>
      <w:r w:rsidR="00711F1A">
        <w:rPr>
          <w:rFonts w:ascii="Verdana" w:hAnsi="Verdana"/>
          <w:sz w:val="20"/>
          <w:szCs w:val="20"/>
        </w:rPr>
        <w:t>tvoří poslanci Národního shromáždění, Evropského parla</w:t>
      </w:r>
      <w:r>
        <w:rPr>
          <w:rFonts w:ascii="Verdana" w:hAnsi="Verdana"/>
          <w:sz w:val="20"/>
          <w:szCs w:val="20"/>
        </w:rPr>
        <w:softHyphen/>
      </w:r>
      <w:r w:rsidR="00711F1A">
        <w:rPr>
          <w:rFonts w:ascii="Verdana" w:hAnsi="Verdana"/>
          <w:sz w:val="20"/>
          <w:szCs w:val="20"/>
        </w:rPr>
        <w:t>mentu a členové a pracovníci Spolkové rady. V současné době mají zelení v Národním shromáždění 20 mandátů.</w:t>
      </w:r>
    </w:p>
    <w:p w:rsidR="00711F1A" w:rsidRDefault="00711F1A" w:rsidP="00961BAB">
      <w:pPr>
        <w:spacing w:after="120"/>
        <w:jc w:val="both"/>
        <w:rPr>
          <w:rFonts w:ascii="Verdana" w:hAnsi="Verdana"/>
          <w:i/>
          <w:sz w:val="20"/>
          <w:szCs w:val="20"/>
        </w:rPr>
      </w:pPr>
      <w:r>
        <w:rPr>
          <w:rFonts w:ascii="Verdana" w:hAnsi="Verdana"/>
          <w:sz w:val="20"/>
          <w:szCs w:val="20"/>
        </w:rPr>
        <w:t>Pa</w:t>
      </w:r>
      <w:r w:rsidR="001E0649">
        <w:rPr>
          <w:rFonts w:ascii="Verdana" w:hAnsi="Verdana"/>
          <w:sz w:val="20"/>
          <w:szCs w:val="20"/>
        </w:rPr>
        <w:t>ní XY se narodila</w:t>
      </w:r>
      <w:r w:rsidR="0010001E">
        <w:rPr>
          <w:rFonts w:ascii="Verdana" w:hAnsi="Verdana"/>
          <w:sz w:val="20"/>
          <w:szCs w:val="20"/>
        </w:rPr>
        <w:t xml:space="preserve"> </w:t>
      </w:r>
      <w:r w:rsidR="001E0649">
        <w:rPr>
          <w:rFonts w:ascii="Verdana" w:hAnsi="Verdana"/>
          <w:sz w:val="20"/>
          <w:szCs w:val="20"/>
        </w:rPr>
        <w:t xml:space="preserve">se spastickou </w:t>
      </w:r>
      <w:r>
        <w:rPr>
          <w:rFonts w:ascii="Verdana" w:hAnsi="Verdana"/>
          <w:sz w:val="20"/>
          <w:szCs w:val="20"/>
        </w:rPr>
        <w:t>cerebrální parézou a potřebuje invalidní vozík.  Absolvovala</w:t>
      </w:r>
      <w:r w:rsidR="0010001E">
        <w:rPr>
          <w:rFonts w:ascii="Verdana" w:hAnsi="Verdana"/>
          <w:sz w:val="20"/>
          <w:szCs w:val="20"/>
        </w:rPr>
        <w:t xml:space="preserve"> </w:t>
      </w:r>
      <w:r>
        <w:rPr>
          <w:rFonts w:ascii="Verdana" w:hAnsi="Verdana"/>
          <w:sz w:val="20"/>
          <w:szCs w:val="20"/>
        </w:rPr>
        <w:t>kurz</w:t>
      </w:r>
      <w:r w:rsidR="00DE51E6">
        <w:rPr>
          <w:rFonts w:ascii="Verdana" w:hAnsi="Verdana"/>
          <w:sz w:val="20"/>
          <w:szCs w:val="20"/>
        </w:rPr>
        <w:t xml:space="preserve"> </w:t>
      </w:r>
      <w:r>
        <w:rPr>
          <w:rFonts w:ascii="Verdana" w:hAnsi="Verdana"/>
          <w:sz w:val="20"/>
          <w:szCs w:val="20"/>
        </w:rPr>
        <w:t>kancelářský</w:t>
      </w:r>
      <w:r w:rsidR="005F35B9">
        <w:rPr>
          <w:rFonts w:ascii="Verdana" w:hAnsi="Verdana"/>
          <w:sz w:val="20"/>
          <w:szCs w:val="20"/>
        </w:rPr>
        <w:t xml:space="preserve"> </w:t>
      </w:r>
      <w:r>
        <w:rPr>
          <w:rFonts w:ascii="Verdana" w:hAnsi="Verdana"/>
          <w:sz w:val="20"/>
          <w:szCs w:val="20"/>
        </w:rPr>
        <w:t>asistent („Office Assistant“) u BFI (</w:t>
      </w:r>
      <w:r>
        <w:rPr>
          <w:rFonts w:ascii="Verdana" w:hAnsi="Verdana"/>
          <w:i/>
          <w:sz w:val="20"/>
          <w:szCs w:val="20"/>
        </w:rPr>
        <w:t>Berufsför</w:t>
      </w:r>
      <w:r w:rsidR="00DE51E6">
        <w:rPr>
          <w:rFonts w:ascii="Verdana" w:hAnsi="Verdana"/>
          <w:i/>
          <w:sz w:val="20"/>
          <w:szCs w:val="20"/>
        </w:rPr>
        <w:softHyphen/>
      </w:r>
      <w:r>
        <w:rPr>
          <w:rFonts w:ascii="Verdana" w:hAnsi="Verdana"/>
          <w:i/>
          <w:sz w:val="20"/>
          <w:szCs w:val="20"/>
        </w:rPr>
        <w:t>derung</w:t>
      </w:r>
      <w:r w:rsidR="00443571">
        <w:rPr>
          <w:rFonts w:ascii="Verdana" w:hAnsi="Verdana"/>
          <w:i/>
          <w:sz w:val="20"/>
          <w:szCs w:val="20"/>
        </w:rPr>
        <w:t>s</w:t>
      </w:r>
      <w:r w:rsidR="005F35B9">
        <w:rPr>
          <w:rFonts w:ascii="Verdana" w:hAnsi="Verdana"/>
          <w:i/>
          <w:sz w:val="20"/>
          <w:szCs w:val="20"/>
        </w:rPr>
        <w:t>-</w:t>
      </w:r>
      <w:r>
        <w:rPr>
          <w:rFonts w:ascii="Verdana" w:hAnsi="Verdana"/>
          <w:i/>
          <w:sz w:val="20"/>
          <w:szCs w:val="20"/>
        </w:rPr>
        <w:t>institut</w:t>
      </w:r>
      <w:r w:rsidR="005F35B9" w:rsidRPr="005F35B9">
        <w:rPr>
          <w:rFonts w:ascii="Verdana" w:hAnsi="Verdana"/>
          <w:i/>
          <w:sz w:val="12"/>
          <w:szCs w:val="12"/>
        </w:rPr>
        <w:t xml:space="preserve"> </w:t>
      </w:r>
      <w:r>
        <w:rPr>
          <w:rFonts w:ascii="Verdana" w:hAnsi="Verdana"/>
          <w:i/>
          <w:sz w:val="20"/>
          <w:szCs w:val="20"/>
        </w:rPr>
        <w:t>Österreich</w:t>
      </w:r>
      <w:r>
        <w:rPr>
          <w:rFonts w:ascii="Verdana" w:hAnsi="Verdana"/>
          <w:sz w:val="20"/>
          <w:szCs w:val="20"/>
        </w:rPr>
        <w:t>)</w:t>
      </w:r>
      <w:r>
        <w:rPr>
          <w:rFonts w:ascii="Verdana" w:hAnsi="Verdana"/>
          <w:i/>
          <w:sz w:val="20"/>
          <w:szCs w:val="20"/>
        </w:rPr>
        <w:t xml:space="preserve"> </w:t>
      </w:r>
      <w:r w:rsidR="00961BAB">
        <w:rPr>
          <w:rFonts w:ascii="Verdana" w:hAnsi="Verdana"/>
          <w:i/>
          <w:sz w:val="20"/>
          <w:szCs w:val="20"/>
        </w:rPr>
        <w:t>-</w:t>
      </w:r>
      <w:r>
        <w:rPr>
          <w:rFonts w:ascii="Verdana" w:hAnsi="Verdana"/>
          <w:i/>
          <w:sz w:val="20"/>
          <w:szCs w:val="20"/>
        </w:rPr>
        <w:t xml:space="preserve"> ústavu pro podporu zaměstnávání</w:t>
      </w:r>
      <w:r>
        <w:rPr>
          <w:rFonts w:ascii="Verdana" w:hAnsi="Verdana"/>
          <w:sz w:val="20"/>
          <w:szCs w:val="20"/>
        </w:rPr>
        <w:t xml:space="preserve">, který se zabývá všeobecným, celoživotním a odborným vzděláváním, jakož i vzděláváním školitelů a vzděláváním u zákazníka. </w:t>
      </w:r>
      <w:r>
        <w:rPr>
          <w:rFonts w:ascii="Verdana" w:hAnsi="Verdana"/>
          <w:i/>
          <w:sz w:val="20"/>
          <w:szCs w:val="20"/>
        </w:rPr>
        <w:t xml:space="preserve"> </w:t>
      </w:r>
    </w:p>
    <w:p w:rsidR="00711F1A" w:rsidRDefault="00711F1A" w:rsidP="00961BAB">
      <w:pPr>
        <w:spacing w:after="120"/>
        <w:jc w:val="both"/>
        <w:rPr>
          <w:rFonts w:ascii="Verdana" w:hAnsi="Verdana"/>
          <w:sz w:val="20"/>
          <w:szCs w:val="20"/>
        </w:rPr>
      </w:pPr>
      <w:r>
        <w:rPr>
          <w:rFonts w:ascii="Verdana" w:hAnsi="Verdana"/>
          <w:sz w:val="20"/>
          <w:szCs w:val="20"/>
        </w:rPr>
        <w:t>Zelený klub hledal pracovníka, který je podle spolkového zákona o zaměstnávání postižených označen jako „zvýhodněný postižený“. Podniková služba zahájila nábor a obeslala všechny integrační služby. Paní XY se za pomoci konzultantky informačního střediska o toto místo ucházela. V dubnu 2009 byla zaměstnána jako recepční. Byla ji přidělena osobní asistence, kterou zajistila Společnost pro asistenci ve Vídni.</w:t>
      </w:r>
    </w:p>
    <w:p w:rsidR="00711F1A" w:rsidRDefault="00711F1A" w:rsidP="003F26F7">
      <w:pPr>
        <w:spacing w:after="600"/>
        <w:jc w:val="both"/>
        <w:rPr>
          <w:rFonts w:ascii="Verdana" w:hAnsi="Verdana"/>
          <w:sz w:val="20"/>
          <w:szCs w:val="20"/>
        </w:rPr>
      </w:pPr>
      <w:r>
        <w:rPr>
          <w:rFonts w:ascii="Verdana" w:hAnsi="Verdana"/>
          <w:sz w:val="20"/>
          <w:szCs w:val="20"/>
        </w:rPr>
        <w:t xml:space="preserve">Spolupráce funguje velmi dobře a paní XY vykonává svoji práci spolehlivě. Poté byla přijata další pracovnice s postižením a mladý postižený jako učeň.   </w:t>
      </w:r>
    </w:p>
    <w:p w:rsidR="00711F1A" w:rsidRPr="003A36E0" w:rsidRDefault="00711F1A" w:rsidP="00711F1A">
      <w:pPr>
        <w:jc w:val="both"/>
        <w:rPr>
          <w:rFonts w:ascii="Verdana" w:hAnsi="Verdana"/>
          <w:sz w:val="20"/>
          <w:szCs w:val="20"/>
        </w:rPr>
      </w:pPr>
      <w:r>
        <w:rPr>
          <w:rFonts w:ascii="Verdana" w:hAnsi="Verdana"/>
          <w:b/>
          <w:sz w:val="20"/>
          <w:szCs w:val="20"/>
        </w:rPr>
        <w:t xml:space="preserve">Elektrotechnik </w:t>
      </w:r>
      <w:r>
        <w:rPr>
          <w:rFonts w:ascii="Verdana" w:hAnsi="Verdana"/>
          <w:sz w:val="20"/>
          <w:szCs w:val="20"/>
        </w:rPr>
        <w:t>(smyslové postižení)</w:t>
      </w:r>
    </w:p>
    <w:p w:rsidR="00711F1A" w:rsidRDefault="00711F1A" w:rsidP="00711F1A">
      <w:pPr>
        <w:pBdr>
          <w:bottom w:val="single" w:sz="4" w:space="1" w:color="auto"/>
        </w:pBdr>
        <w:jc w:val="both"/>
        <w:rPr>
          <w:rFonts w:ascii="Verdana" w:hAnsi="Verdana"/>
          <w:sz w:val="20"/>
          <w:szCs w:val="20"/>
        </w:rPr>
      </w:pP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Od r.</w:t>
      </w:r>
      <w:r w:rsidR="0010001E">
        <w:rPr>
          <w:rFonts w:ascii="Verdana" w:hAnsi="Verdana"/>
          <w:sz w:val="20"/>
          <w:szCs w:val="20"/>
        </w:rPr>
        <w:t xml:space="preserve"> </w:t>
      </w:r>
      <w:r>
        <w:rPr>
          <w:rFonts w:ascii="Verdana" w:hAnsi="Verdana"/>
          <w:sz w:val="20"/>
          <w:szCs w:val="20"/>
        </w:rPr>
        <w:t>1996</w:t>
      </w:r>
      <w:r w:rsidR="001E0649">
        <w:rPr>
          <w:rFonts w:ascii="Verdana" w:hAnsi="Verdana"/>
          <w:sz w:val="20"/>
          <w:szCs w:val="20"/>
        </w:rPr>
        <w:t xml:space="preserve"> </w:t>
      </w:r>
      <w:r w:rsidR="005F35B9">
        <w:rPr>
          <w:rFonts w:ascii="Verdana" w:hAnsi="Verdana"/>
          <w:sz w:val="20"/>
          <w:szCs w:val="20"/>
        </w:rPr>
        <w:t xml:space="preserve">nabízí firma </w:t>
      </w:r>
      <w:r>
        <w:rPr>
          <w:rFonts w:ascii="Verdana" w:hAnsi="Verdana"/>
          <w:sz w:val="20"/>
          <w:szCs w:val="20"/>
        </w:rPr>
        <w:t>Siemens,</w:t>
      </w:r>
      <w:r w:rsidR="00DE51E6">
        <w:rPr>
          <w:rFonts w:ascii="Verdana" w:hAnsi="Verdana"/>
          <w:sz w:val="20"/>
          <w:szCs w:val="20"/>
        </w:rPr>
        <w:t xml:space="preserve"> </w:t>
      </w:r>
      <w:r>
        <w:rPr>
          <w:rFonts w:ascii="Verdana" w:hAnsi="Verdana"/>
          <w:sz w:val="20"/>
          <w:szCs w:val="20"/>
        </w:rPr>
        <w:t>a.s. v Rakousku mladým lidem se sluchovým postižením základní vzdělání</w:t>
      </w:r>
      <w:r w:rsidR="00DE51E6">
        <w:rPr>
          <w:rFonts w:ascii="Verdana" w:hAnsi="Verdana"/>
          <w:sz w:val="20"/>
          <w:szCs w:val="20"/>
        </w:rPr>
        <w:t xml:space="preserve"> </w:t>
      </w:r>
      <w:r>
        <w:rPr>
          <w:rFonts w:ascii="Verdana" w:hAnsi="Verdana"/>
          <w:sz w:val="20"/>
          <w:szCs w:val="20"/>
        </w:rPr>
        <w:t>v oblasti elektrotechniky. Výuka probíhá zcela integro</w:t>
      </w:r>
      <w:r w:rsidR="00DE51E6">
        <w:rPr>
          <w:rFonts w:ascii="Verdana" w:hAnsi="Verdana"/>
          <w:sz w:val="20"/>
          <w:szCs w:val="20"/>
        </w:rPr>
        <w:softHyphen/>
      </w:r>
      <w:r>
        <w:rPr>
          <w:rFonts w:ascii="Verdana" w:hAnsi="Verdana"/>
          <w:sz w:val="20"/>
          <w:szCs w:val="20"/>
        </w:rPr>
        <w:t xml:space="preserve">vaně, tedy společně s ostatními učni. Při výuce je k dispozici tlumočník. Po těchto </w:t>
      </w:r>
      <w:r>
        <w:rPr>
          <w:rFonts w:ascii="Verdana" w:hAnsi="Verdana"/>
          <w:sz w:val="20"/>
          <w:szCs w:val="20"/>
        </w:rPr>
        <w:lastRenderedPageBreak/>
        <w:t xml:space="preserve">učních je velká poptávka od jiných firem, protože „jsou mimořádně angažovaní a dobří“. </w:t>
      </w:r>
    </w:p>
    <w:p w:rsidR="003F26F7" w:rsidRDefault="003F26F7" w:rsidP="00711F1A">
      <w:pPr>
        <w:pBdr>
          <w:bottom w:val="single" w:sz="4" w:space="1" w:color="auto"/>
        </w:pBdr>
        <w:jc w:val="both"/>
        <w:rPr>
          <w:rFonts w:ascii="Verdana" w:hAnsi="Verdana"/>
          <w:sz w:val="20"/>
          <w:szCs w:val="20"/>
        </w:rPr>
      </w:pPr>
    </w:p>
    <w:p w:rsidR="00711F1A" w:rsidRDefault="00711F1A" w:rsidP="00711F1A">
      <w:pPr>
        <w:jc w:val="both"/>
        <w:rPr>
          <w:rFonts w:ascii="Verdana" w:hAnsi="Verdana"/>
          <w:sz w:val="20"/>
          <w:szCs w:val="20"/>
        </w:rPr>
      </w:pPr>
    </w:p>
    <w:p w:rsidR="00711F1A" w:rsidRDefault="00711F1A" w:rsidP="00961BAB">
      <w:pPr>
        <w:spacing w:after="120"/>
        <w:jc w:val="both"/>
        <w:rPr>
          <w:rFonts w:ascii="Verdana" w:hAnsi="Verdana"/>
          <w:sz w:val="20"/>
          <w:szCs w:val="20"/>
        </w:rPr>
      </w:pPr>
      <w:r>
        <w:rPr>
          <w:rFonts w:ascii="Verdana" w:hAnsi="Verdana"/>
          <w:sz w:val="20"/>
          <w:szCs w:val="20"/>
        </w:rPr>
        <w:t>Výuka pro neslyšící probíhala po dobu</w:t>
      </w:r>
      <w:r w:rsidR="00DE51E6" w:rsidRPr="00DE51E6">
        <w:rPr>
          <w:rFonts w:ascii="Verdana" w:hAnsi="Verdana"/>
          <w:sz w:val="12"/>
          <w:szCs w:val="12"/>
        </w:rPr>
        <w:t xml:space="preserve"> </w:t>
      </w:r>
      <w:r>
        <w:rPr>
          <w:rFonts w:ascii="Verdana" w:hAnsi="Verdana"/>
          <w:sz w:val="20"/>
          <w:szCs w:val="20"/>
        </w:rPr>
        <w:t>tři a</w:t>
      </w:r>
      <w:r w:rsidRPr="00DE51E6">
        <w:rPr>
          <w:rFonts w:ascii="Verdana" w:hAnsi="Verdana"/>
          <w:sz w:val="12"/>
          <w:szCs w:val="12"/>
        </w:rPr>
        <w:t xml:space="preserve"> </w:t>
      </w:r>
      <w:r>
        <w:rPr>
          <w:rFonts w:ascii="Verdana" w:hAnsi="Verdana"/>
          <w:sz w:val="20"/>
          <w:szCs w:val="20"/>
        </w:rPr>
        <w:t>půl roku.</w:t>
      </w:r>
      <w:r w:rsidRPr="00DE51E6">
        <w:rPr>
          <w:rFonts w:ascii="Verdana" w:hAnsi="Verdana"/>
          <w:sz w:val="12"/>
          <w:szCs w:val="12"/>
        </w:rPr>
        <w:t xml:space="preserve"> </w:t>
      </w:r>
      <w:r>
        <w:rPr>
          <w:rFonts w:ascii="Verdana" w:hAnsi="Verdana"/>
          <w:sz w:val="20"/>
          <w:szCs w:val="20"/>
        </w:rPr>
        <w:t>Během prvních dvou let si studenti osvojili teoretické základy a odborné znalosti v dílnách.</w:t>
      </w:r>
      <w:r w:rsidR="00DE51E6">
        <w:rPr>
          <w:rFonts w:ascii="Verdana" w:hAnsi="Verdana"/>
          <w:sz w:val="20"/>
          <w:szCs w:val="20"/>
        </w:rPr>
        <w:t xml:space="preserve"> </w:t>
      </w:r>
      <w:r>
        <w:rPr>
          <w:rFonts w:ascii="Verdana" w:hAnsi="Verdana"/>
          <w:sz w:val="20"/>
          <w:szCs w:val="20"/>
        </w:rPr>
        <w:t>Během této doby jim byli k dispozici tlumočníci. Na</w:t>
      </w:r>
      <w:r w:rsidR="00DE51E6">
        <w:rPr>
          <w:rFonts w:ascii="Verdana" w:hAnsi="Verdana"/>
          <w:sz w:val="20"/>
          <w:szCs w:val="20"/>
        </w:rPr>
        <w:t>byté</w:t>
      </w:r>
      <w:r w:rsidR="0010001E">
        <w:rPr>
          <w:rFonts w:ascii="Verdana" w:hAnsi="Verdana"/>
          <w:sz w:val="20"/>
          <w:szCs w:val="20"/>
        </w:rPr>
        <w:t xml:space="preserve"> </w:t>
      </w:r>
      <w:r w:rsidR="00DE51E6">
        <w:rPr>
          <w:rFonts w:ascii="Verdana" w:hAnsi="Verdana"/>
          <w:sz w:val="20"/>
          <w:szCs w:val="20"/>
        </w:rPr>
        <w:t xml:space="preserve">znalosti si studenti mohli </w:t>
      </w:r>
      <w:r>
        <w:rPr>
          <w:rFonts w:ascii="Verdana" w:hAnsi="Verdana"/>
          <w:sz w:val="20"/>
          <w:szCs w:val="20"/>
        </w:rPr>
        <w:t>vyzkoušet v praxi přímo v podniku během zbývající doby studia.</w:t>
      </w:r>
    </w:p>
    <w:p w:rsidR="00711F1A" w:rsidRDefault="00711F1A" w:rsidP="00961BAB">
      <w:pPr>
        <w:spacing w:after="120"/>
        <w:jc w:val="both"/>
        <w:rPr>
          <w:rFonts w:ascii="Verdana" w:hAnsi="Verdana"/>
          <w:sz w:val="20"/>
          <w:szCs w:val="20"/>
        </w:rPr>
      </w:pPr>
      <w:r>
        <w:rPr>
          <w:rFonts w:ascii="Verdana" w:hAnsi="Verdana"/>
          <w:sz w:val="20"/>
          <w:szCs w:val="20"/>
        </w:rPr>
        <w:t>Firma Siemens je celosvětovým</w:t>
      </w:r>
      <w:r w:rsidR="001E0649">
        <w:rPr>
          <w:rFonts w:ascii="Verdana" w:hAnsi="Verdana"/>
          <w:sz w:val="20"/>
          <w:szCs w:val="20"/>
        </w:rPr>
        <w:t xml:space="preserve"> </w:t>
      </w:r>
      <w:r>
        <w:rPr>
          <w:rFonts w:ascii="Verdana" w:hAnsi="Verdana"/>
          <w:sz w:val="20"/>
          <w:szCs w:val="20"/>
        </w:rPr>
        <w:t>koncernem. Rakousko je významným centrem výzkumu a vývoje pro hightech-produkty. Siemens zaměstnává v Rakousku více než 32 000 zaměstnanců, z toho 700 učňů. Za angažovanost při vzdělávání mladých lidí s postižením byla firma Siemens</w:t>
      </w:r>
      <w:r w:rsidR="001E0649">
        <w:rPr>
          <w:rFonts w:ascii="Verdana" w:hAnsi="Verdana"/>
          <w:sz w:val="20"/>
          <w:szCs w:val="20"/>
        </w:rPr>
        <w:t xml:space="preserve"> </w:t>
      </w:r>
      <w:r>
        <w:rPr>
          <w:rFonts w:ascii="Verdana" w:hAnsi="Verdana"/>
          <w:sz w:val="20"/>
          <w:szCs w:val="20"/>
        </w:rPr>
        <w:t>oceněna v r. 2003 cenou „JobOskar“</w:t>
      </w:r>
      <w:r w:rsidR="00961BAB">
        <w:rPr>
          <w:rStyle w:val="Znakapoznpodarou"/>
          <w:rFonts w:ascii="Verdana" w:hAnsi="Verdana"/>
          <w:sz w:val="20"/>
          <w:szCs w:val="20"/>
        </w:rPr>
        <w:footnoteReference w:id="4"/>
      </w:r>
      <w:r>
        <w:rPr>
          <w:rFonts w:ascii="Verdana" w:hAnsi="Verdana"/>
          <w:sz w:val="20"/>
          <w:szCs w:val="20"/>
        </w:rPr>
        <w:t xml:space="preserve"> a v r. 2006 cenou Trigos</w:t>
      </w:r>
      <w:r w:rsidR="00961BAB">
        <w:rPr>
          <w:rStyle w:val="Znakapoznpodarou"/>
          <w:rFonts w:ascii="Verdana" w:hAnsi="Verdana"/>
          <w:sz w:val="20"/>
          <w:szCs w:val="20"/>
        </w:rPr>
        <w:footnoteReference w:id="5"/>
      </w:r>
      <w:r>
        <w:rPr>
          <w:rFonts w:ascii="Verdana" w:hAnsi="Verdana"/>
          <w:sz w:val="20"/>
          <w:szCs w:val="20"/>
        </w:rPr>
        <w:t>.</w:t>
      </w:r>
    </w:p>
    <w:p w:rsidR="00711F1A" w:rsidRDefault="00711F1A" w:rsidP="00961BAB">
      <w:pPr>
        <w:spacing w:after="120"/>
        <w:jc w:val="both"/>
        <w:rPr>
          <w:rFonts w:ascii="Verdana" w:hAnsi="Verdana"/>
          <w:sz w:val="20"/>
          <w:szCs w:val="20"/>
        </w:rPr>
      </w:pPr>
      <w:r>
        <w:rPr>
          <w:rFonts w:ascii="Verdana" w:hAnsi="Verdana"/>
          <w:sz w:val="20"/>
          <w:szCs w:val="20"/>
        </w:rPr>
        <w:t>Model plně integrované výuky pro neslyšící mladé lidi v oblasti elektrotechniky byl v Siemensu zaveden v r. 1996 (ve většině škol a vyšších odborných škol jsou neslyšící od ostatních stud</w:t>
      </w:r>
      <w:r w:rsidR="0010001E">
        <w:rPr>
          <w:rFonts w:ascii="Verdana" w:hAnsi="Verdana"/>
          <w:sz w:val="20"/>
          <w:szCs w:val="20"/>
        </w:rPr>
        <w:t xml:space="preserve">entů zcela odděleni). </w:t>
      </w:r>
      <w:r>
        <w:rPr>
          <w:rFonts w:ascii="Verdana" w:hAnsi="Verdana"/>
          <w:sz w:val="20"/>
          <w:szCs w:val="20"/>
        </w:rPr>
        <w:t>Aby se zabránilo potížím, jsou během prvních dvou let neustál</w:t>
      </w:r>
      <w:r w:rsidR="001E0649">
        <w:rPr>
          <w:rFonts w:ascii="Verdana" w:hAnsi="Verdana"/>
          <w:sz w:val="20"/>
          <w:szCs w:val="20"/>
        </w:rPr>
        <w:t xml:space="preserve">e k dispozici čtyři tlumočníci. </w:t>
      </w:r>
      <w:r>
        <w:rPr>
          <w:rFonts w:ascii="Verdana" w:hAnsi="Verdana"/>
          <w:sz w:val="20"/>
          <w:szCs w:val="20"/>
        </w:rPr>
        <w:t>Od třetího školního roku se jej</w:t>
      </w:r>
      <w:r w:rsidR="001E0649">
        <w:rPr>
          <w:rFonts w:ascii="Verdana" w:hAnsi="Verdana"/>
          <w:sz w:val="20"/>
          <w:szCs w:val="20"/>
        </w:rPr>
        <w:t>ich výpo</w:t>
      </w:r>
      <w:r w:rsidR="0010001E">
        <w:rPr>
          <w:rFonts w:ascii="Verdana" w:hAnsi="Verdana"/>
          <w:sz w:val="20"/>
          <w:szCs w:val="20"/>
        </w:rPr>
        <w:softHyphen/>
      </w:r>
      <w:r w:rsidR="001E0649">
        <w:rPr>
          <w:rFonts w:ascii="Verdana" w:hAnsi="Verdana"/>
          <w:sz w:val="20"/>
          <w:szCs w:val="20"/>
        </w:rPr>
        <w:t xml:space="preserve">moc stále více omezuje. </w:t>
      </w:r>
      <w:r>
        <w:rPr>
          <w:rFonts w:ascii="Verdana" w:hAnsi="Verdana"/>
          <w:sz w:val="20"/>
          <w:szCs w:val="20"/>
        </w:rPr>
        <w:t>Pokud jde</w:t>
      </w:r>
      <w:r w:rsidR="00DE51E6">
        <w:rPr>
          <w:rFonts w:ascii="Verdana" w:hAnsi="Verdana"/>
          <w:sz w:val="20"/>
          <w:szCs w:val="20"/>
        </w:rPr>
        <w:t xml:space="preserve"> </w:t>
      </w:r>
      <w:r>
        <w:rPr>
          <w:rFonts w:ascii="Verdana" w:hAnsi="Verdana"/>
          <w:sz w:val="20"/>
          <w:szCs w:val="20"/>
        </w:rPr>
        <w:t>o odborné technické vý</w:t>
      </w:r>
      <w:r w:rsidR="0010001E">
        <w:rPr>
          <w:rFonts w:ascii="Verdana" w:hAnsi="Verdana"/>
          <w:sz w:val="20"/>
          <w:szCs w:val="20"/>
        </w:rPr>
        <w:t xml:space="preserve">razy, které se v posunkové řeči </w:t>
      </w:r>
      <w:r>
        <w:rPr>
          <w:rFonts w:ascii="Verdana" w:hAnsi="Verdana"/>
          <w:sz w:val="20"/>
          <w:szCs w:val="20"/>
        </w:rPr>
        <w:t xml:space="preserve">nevyskytují, byly vyvinuty vlastní posunky, které se mezitím prosadily jako standardní.  </w:t>
      </w:r>
    </w:p>
    <w:p w:rsidR="00711F1A" w:rsidRDefault="00711F1A" w:rsidP="00961BAB">
      <w:pPr>
        <w:spacing w:after="120"/>
        <w:jc w:val="both"/>
        <w:rPr>
          <w:rFonts w:ascii="Verdana" w:hAnsi="Verdana"/>
          <w:sz w:val="20"/>
          <w:szCs w:val="20"/>
        </w:rPr>
      </w:pPr>
      <w:r>
        <w:rPr>
          <w:rFonts w:ascii="Verdana" w:hAnsi="Verdana"/>
          <w:sz w:val="20"/>
          <w:szCs w:val="20"/>
        </w:rPr>
        <w:t xml:space="preserve">V jednom ročníku je maximálně devět neslyšících studentů. Od zahájení výuky v roce 1996 úspěšně absolvovalo odborné vzdělání v oblasti elektrotechniky 90-95 studentů se sluchovým postižením (stav: 2010). </w:t>
      </w:r>
    </w:p>
    <w:p w:rsidR="00711F1A" w:rsidRDefault="00711F1A" w:rsidP="00961BAB">
      <w:pPr>
        <w:spacing w:after="120"/>
        <w:jc w:val="both"/>
        <w:rPr>
          <w:rFonts w:ascii="Verdana" w:hAnsi="Verdana"/>
          <w:sz w:val="20"/>
          <w:szCs w:val="20"/>
        </w:rPr>
      </w:pPr>
      <w:r>
        <w:rPr>
          <w:rFonts w:ascii="Verdana" w:hAnsi="Verdana"/>
          <w:sz w:val="20"/>
          <w:szCs w:val="20"/>
        </w:rPr>
        <w:t>Projekt je financován Úřadem práce spolu</w:t>
      </w:r>
      <w:r w:rsidR="00DE51E6" w:rsidRPr="00DE51E6">
        <w:rPr>
          <w:rFonts w:ascii="Verdana" w:hAnsi="Verdana"/>
          <w:sz w:val="12"/>
          <w:szCs w:val="12"/>
        </w:rPr>
        <w:t xml:space="preserve"> </w:t>
      </w:r>
      <w:r>
        <w:rPr>
          <w:rFonts w:ascii="Verdana" w:hAnsi="Verdana"/>
          <w:sz w:val="20"/>
          <w:szCs w:val="20"/>
        </w:rPr>
        <w:t xml:space="preserve">se Spolkovým úřadem pro sociální záležitosti a Evropským sociálním fondem. </w:t>
      </w:r>
    </w:p>
    <w:p w:rsidR="00711F1A" w:rsidRDefault="00711F1A" w:rsidP="00961BAB">
      <w:pPr>
        <w:spacing w:after="120"/>
        <w:jc w:val="both"/>
        <w:rPr>
          <w:rFonts w:ascii="Verdana" w:hAnsi="Verdana"/>
          <w:sz w:val="20"/>
          <w:szCs w:val="20"/>
        </w:rPr>
      </w:pPr>
      <w:r>
        <w:rPr>
          <w:rFonts w:ascii="Verdana" w:hAnsi="Verdana"/>
          <w:sz w:val="20"/>
          <w:szCs w:val="20"/>
        </w:rPr>
        <w:t>S cílem vytvoření co nejlepších výukových podmínek byla ve spolupráci se spolky pro osoby se sluchovým postižením a s technickou asistencí pro neslyšící a špatně slyší</w:t>
      </w:r>
      <w:r w:rsidR="0010001E">
        <w:rPr>
          <w:rFonts w:ascii="Verdana" w:hAnsi="Verdana"/>
          <w:sz w:val="20"/>
          <w:szCs w:val="20"/>
        </w:rPr>
        <w:t xml:space="preserve">cí prozkoumána </w:t>
      </w:r>
      <w:r w:rsidR="001E0649">
        <w:rPr>
          <w:rFonts w:ascii="Verdana" w:hAnsi="Verdana"/>
          <w:sz w:val="20"/>
          <w:szCs w:val="20"/>
        </w:rPr>
        <w:t xml:space="preserve">a optimalizována </w:t>
      </w:r>
      <w:r>
        <w:rPr>
          <w:rFonts w:ascii="Verdana" w:hAnsi="Verdana"/>
          <w:sz w:val="20"/>
          <w:szCs w:val="20"/>
        </w:rPr>
        <w:t>vhodnost pomůcek.</w:t>
      </w:r>
      <w:r w:rsidR="00DE51E6">
        <w:rPr>
          <w:rFonts w:ascii="Verdana" w:hAnsi="Verdana"/>
          <w:sz w:val="20"/>
          <w:szCs w:val="20"/>
        </w:rPr>
        <w:t xml:space="preserve"> </w:t>
      </w:r>
      <w:r>
        <w:rPr>
          <w:rFonts w:ascii="Verdana" w:hAnsi="Verdana"/>
          <w:sz w:val="20"/>
          <w:szCs w:val="20"/>
        </w:rPr>
        <w:t>Rovněž výukové prostory byly uzpůsobeny</w:t>
      </w:r>
      <w:r w:rsidR="0010001E">
        <w:rPr>
          <w:rFonts w:ascii="Verdana" w:hAnsi="Verdana"/>
          <w:sz w:val="20"/>
          <w:szCs w:val="20"/>
        </w:rPr>
        <w:t xml:space="preserve"> </w:t>
      </w:r>
      <w:r>
        <w:rPr>
          <w:rFonts w:ascii="Verdana" w:hAnsi="Verdana"/>
          <w:sz w:val="20"/>
          <w:szCs w:val="20"/>
        </w:rPr>
        <w:t>potřebám studentů: umístění sedadel,</w:t>
      </w:r>
      <w:r w:rsidR="00DE51E6">
        <w:rPr>
          <w:rFonts w:ascii="Verdana" w:hAnsi="Verdana"/>
          <w:sz w:val="20"/>
          <w:szCs w:val="20"/>
        </w:rPr>
        <w:t xml:space="preserve"> </w:t>
      </w:r>
      <w:r>
        <w:rPr>
          <w:rFonts w:ascii="Verdana" w:hAnsi="Verdana"/>
          <w:sz w:val="20"/>
          <w:szCs w:val="20"/>
        </w:rPr>
        <w:t>byl nainstalován měřič hluku, pořízeny potřebné přístroje a osvětlení.</w:t>
      </w:r>
    </w:p>
    <w:p w:rsidR="00711F1A" w:rsidRDefault="00711F1A" w:rsidP="003F26F7">
      <w:pPr>
        <w:spacing w:after="600"/>
        <w:jc w:val="both"/>
        <w:rPr>
          <w:rFonts w:ascii="Verdana" w:hAnsi="Verdana"/>
          <w:sz w:val="20"/>
          <w:szCs w:val="20"/>
        </w:rPr>
      </w:pPr>
      <w:r>
        <w:rPr>
          <w:rFonts w:ascii="Verdana" w:hAnsi="Verdana"/>
          <w:sz w:val="20"/>
          <w:szCs w:val="20"/>
        </w:rPr>
        <w:t>Spolupráce mezi sociálněpolitickými aktéry a firmou Siemens funguje výborně, což vedlo k dalším iniciativám ve</w:t>
      </w:r>
      <w:r w:rsidR="00DE51E6" w:rsidRPr="00DE51E6">
        <w:rPr>
          <w:rFonts w:ascii="Verdana" w:hAnsi="Verdana"/>
          <w:sz w:val="12"/>
          <w:szCs w:val="12"/>
        </w:rPr>
        <w:t xml:space="preserve"> </w:t>
      </w:r>
      <w:r>
        <w:rPr>
          <w:rFonts w:ascii="Verdana" w:hAnsi="Verdana"/>
          <w:sz w:val="20"/>
          <w:szCs w:val="20"/>
        </w:rPr>
        <w:t>vzdělávání,</w:t>
      </w:r>
      <w:r w:rsidRPr="00DE51E6">
        <w:rPr>
          <w:rFonts w:ascii="Verdana" w:hAnsi="Verdana"/>
          <w:sz w:val="12"/>
          <w:szCs w:val="12"/>
        </w:rPr>
        <w:t xml:space="preserve"> </w:t>
      </w:r>
      <w:r>
        <w:rPr>
          <w:rFonts w:ascii="Verdana" w:hAnsi="Verdana"/>
          <w:sz w:val="20"/>
          <w:szCs w:val="20"/>
        </w:rPr>
        <w:t xml:space="preserve">jako například ke vzniku projektu intenzívního odborného vzdělávání špatně slyšících a nezaměstnaných dospělých. </w:t>
      </w:r>
    </w:p>
    <w:p w:rsidR="00711F1A" w:rsidRPr="003A36E0" w:rsidRDefault="00711F1A" w:rsidP="00711F1A">
      <w:pPr>
        <w:rPr>
          <w:rFonts w:ascii="Verdana" w:hAnsi="Verdana"/>
          <w:sz w:val="20"/>
          <w:szCs w:val="20"/>
        </w:rPr>
      </w:pPr>
      <w:r>
        <w:rPr>
          <w:rFonts w:ascii="Verdana" w:hAnsi="Verdana"/>
          <w:b/>
          <w:sz w:val="20"/>
          <w:szCs w:val="20"/>
        </w:rPr>
        <w:t xml:space="preserve">Zlatník </w:t>
      </w:r>
      <w:r>
        <w:rPr>
          <w:rFonts w:ascii="Verdana" w:hAnsi="Verdana"/>
          <w:sz w:val="20"/>
          <w:szCs w:val="20"/>
        </w:rPr>
        <w:t>(tělesné postižení)</w:t>
      </w:r>
    </w:p>
    <w:p w:rsidR="00711F1A" w:rsidRPr="0010001E" w:rsidRDefault="00711F1A" w:rsidP="00711F1A">
      <w:pPr>
        <w:pBdr>
          <w:bottom w:val="single" w:sz="4" w:space="1" w:color="auto"/>
        </w:pBdr>
        <w:rPr>
          <w:rFonts w:ascii="Verdana" w:hAnsi="Verdana"/>
          <w:sz w:val="18"/>
          <w:szCs w:val="18"/>
        </w:rPr>
      </w:pP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 xml:space="preserve">Pan XY (nar. 1975) pracuje v hornorakouském zlatnictví Pfoser, </w:t>
      </w:r>
      <w:r w:rsidR="001E0649">
        <w:rPr>
          <w:rFonts w:ascii="Verdana" w:hAnsi="Verdana"/>
          <w:sz w:val="20"/>
          <w:szCs w:val="20"/>
        </w:rPr>
        <w:t xml:space="preserve">ve kterém bylo při přemísťování </w:t>
      </w:r>
      <w:r>
        <w:rPr>
          <w:rFonts w:ascii="Verdana" w:hAnsi="Verdana"/>
          <w:sz w:val="20"/>
          <w:szCs w:val="20"/>
        </w:rPr>
        <w:t>do jiné lokality vytvořeno jedno bezbariérové pracovní místo. Při staveb</w:t>
      </w:r>
      <w:r w:rsidR="001E0649">
        <w:rPr>
          <w:rFonts w:ascii="Verdana" w:hAnsi="Verdana"/>
          <w:sz w:val="20"/>
          <w:szCs w:val="20"/>
        </w:rPr>
        <w:softHyphen/>
        <w:t xml:space="preserve">ních </w:t>
      </w:r>
      <w:r>
        <w:rPr>
          <w:rFonts w:ascii="Verdana" w:hAnsi="Verdana"/>
          <w:sz w:val="20"/>
          <w:szCs w:val="20"/>
        </w:rPr>
        <w:t>pracích poskytly finanční podporu Spolkový úřad pro sociální záležitosti a Úřad důchodového zabezpečení (P</w:t>
      </w:r>
      <w:r w:rsidRPr="00916C69">
        <w:rPr>
          <w:rFonts w:ascii="Verdana" w:hAnsi="Verdana"/>
          <w:i/>
          <w:sz w:val="20"/>
          <w:szCs w:val="20"/>
        </w:rPr>
        <w:t>ensionsversicherungsanstalt</w:t>
      </w:r>
      <w:r>
        <w:rPr>
          <w:rFonts w:ascii="Verdana" w:hAnsi="Verdana"/>
          <w:sz w:val="20"/>
          <w:szCs w:val="20"/>
        </w:rPr>
        <w:t>).</w:t>
      </w:r>
    </w:p>
    <w:p w:rsidR="003F26F7" w:rsidRPr="0010001E" w:rsidRDefault="003F26F7" w:rsidP="00711F1A">
      <w:pPr>
        <w:pBdr>
          <w:bottom w:val="single" w:sz="4" w:space="1" w:color="auto"/>
        </w:pBdr>
        <w:jc w:val="both"/>
        <w:rPr>
          <w:rFonts w:ascii="Verdana" w:hAnsi="Verdana"/>
          <w:sz w:val="18"/>
          <w:szCs w:val="18"/>
        </w:rPr>
      </w:pPr>
    </w:p>
    <w:p w:rsidR="00711F1A" w:rsidRPr="0010001E" w:rsidRDefault="00711F1A" w:rsidP="00711F1A">
      <w:pPr>
        <w:jc w:val="both"/>
        <w:rPr>
          <w:rFonts w:ascii="Verdana" w:hAnsi="Verdana"/>
          <w:sz w:val="18"/>
          <w:szCs w:val="18"/>
        </w:rPr>
      </w:pPr>
    </w:p>
    <w:p w:rsidR="00711F1A" w:rsidRDefault="00711F1A" w:rsidP="00961BAB">
      <w:pPr>
        <w:spacing w:after="120"/>
        <w:jc w:val="both"/>
        <w:rPr>
          <w:rFonts w:ascii="Verdana" w:hAnsi="Verdana"/>
          <w:sz w:val="20"/>
          <w:szCs w:val="20"/>
        </w:rPr>
      </w:pPr>
      <w:r>
        <w:rPr>
          <w:rFonts w:ascii="Verdana" w:hAnsi="Verdana"/>
          <w:sz w:val="20"/>
          <w:szCs w:val="20"/>
        </w:rPr>
        <w:t>Pracovní</w:t>
      </w:r>
      <w:r w:rsidR="001E0649">
        <w:rPr>
          <w:rFonts w:ascii="Verdana" w:hAnsi="Verdana"/>
          <w:sz w:val="20"/>
          <w:szCs w:val="20"/>
        </w:rPr>
        <w:t xml:space="preserve"> </w:t>
      </w:r>
      <w:r>
        <w:rPr>
          <w:rFonts w:ascii="Verdana" w:hAnsi="Verdana"/>
          <w:sz w:val="20"/>
          <w:szCs w:val="20"/>
        </w:rPr>
        <w:t xml:space="preserve">náplní zaměstnanců zlatnictví je precizní výroba, úprava a opravy šperků. Řemeslo vyžaduje značnou míru přesnosti a cit v prstech, jakož i kreativní a umělecké nadání. </w:t>
      </w:r>
    </w:p>
    <w:p w:rsidR="00711F1A" w:rsidRDefault="00711F1A" w:rsidP="00961BAB">
      <w:pPr>
        <w:spacing w:after="120"/>
        <w:jc w:val="both"/>
        <w:rPr>
          <w:rFonts w:ascii="Verdana" w:hAnsi="Verdana"/>
          <w:sz w:val="20"/>
          <w:szCs w:val="20"/>
        </w:rPr>
      </w:pPr>
      <w:r>
        <w:rPr>
          <w:rFonts w:ascii="Verdana" w:hAnsi="Verdana"/>
          <w:sz w:val="20"/>
          <w:szCs w:val="20"/>
        </w:rPr>
        <w:t>Hornorakouské zlatnictví Pfoser Franz vyrábí exkluzivní originály a provádí opravy a úpravy</w:t>
      </w:r>
      <w:r w:rsidR="0010001E">
        <w:rPr>
          <w:rFonts w:ascii="Verdana" w:hAnsi="Verdana"/>
          <w:sz w:val="20"/>
          <w:szCs w:val="20"/>
        </w:rPr>
        <w:t xml:space="preserve"> </w:t>
      </w:r>
      <w:r>
        <w:rPr>
          <w:rFonts w:ascii="Verdana" w:hAnsi="Verdana"/>
          <w:sz w:val="20"/>
          <w:szCs w:val="20"/>
        </w:rPr>
        <w:t>jednotlivých</w:t>
      </w:r>
      <w:r w:rsidR="00DE51E6">
        <w:rPr>
          <w:rFonts w:ascii="Verdana" w:hAnsi="Verdana"/>
          <w:sz w:val="20"/>
          <w:szCs w:val="20"/>
        </w:rPr>
        <w:t xml:space="preserve"> </w:t>
      </w:r>
      <w:r>
        <w:rPr>
          <w:rFonts w:ascii="Verdana" w:hAnsi="Verdana"/>
          <w:sz w:val="20"/>
          <w:szCs w:val="20"/>
        </w:rPr>
        <w:t xml:space="preserve">šperků. Kromě majitele jsou zde zaměstnáni 3 zaměstnanci a jeden učeň. </w:t>
      </w:r>
    </w:p>
    <w:p w:rsidR="00711F1A" w:rsidRDefault="00711F1A" w:rsidP="00961BAB">
      <w:pPr>
        <w:spacing w:after="120"/>
        <w:jc w:val="both"/>
        <w:rPr>
          <w:rFonts w:ascii="Verdana" w:hAnsi="Verdana"/>
          <w:sz w:val="20"/>
          <w:szCs w:val="20"/>
        </w:rPr>
      </w:pPr>
      <w:r>
        <w:rPr>
          <w:rFonts w:ascii="Verdana" w:hAnsi="Verdana"/>
          <w:sz w:val="20"/>
          <w:szCs w:val="20"/>
        </w:rPr>
        <w:lastRenderedPageBreak/>
        <w:t>Pan XY</w:t>
      </w:r>
      <w:r w:rsidR="0010001E">
        <w:rPr>
          <w:rFonts w:ascii="Verdana" w:hAnsi="Verdana"/>
          <w:sz w:val="20"/>
          <w:szCs w:val="20"/>
        </w:rPr>
        <w:t xml:space="preserve"> </w:t>
      </w:r>
      <w:r>
        <w:rPr>
          <w:rFonts w:ascii="Verdana" w:hAnsi="Verdana"/>
          <w:sz w:val="20"/>
          <w:szCs w:val="20"/>
        </w:rPr>
        <w:t>trpí následkem</w:t>
      </w:r>
      <w:r w:rsidR="001E0649">
        <w:rPr>
          <w:rFonts w:ascii="Verdana" w:hAnsi="Verdana"/>
          <w:sz w:val="20"/>
          <w:szCs w:val="20"/>
        </w:rPr>
        <w:t xml:space="preserve"> </w:t>
      </w:r>
      <w:r>
        <w:rPr>
          <w:rFonts w:ascii="Verdana" w:hAnsi="Verdana"/>
          <w:sz w:val="20"/>
          <w:szCs w:val="20"/>
        </w:rPr>
        <w:t xml:space="preserve">úrazu z r. 2000 příčným ochrnutím, a proto již nemůže vykonávat </w:t>
      </w:r>
      <w:r w:rsidR="005F35B9">
        <w:rPr>
          <w:rFonts w:ascii="Verdana" w:hAnsi="Verdana"/>
          <w:sz w:val="20"/>
          <w:szCs w:val="20"/>
        </w:rPr>
        <w:t xml:space="preserve">své původní </w:t>
      </w:r>
      <w:r>
        <w:rPr>
          <w:rFonts w:ascii="Verdana" w:hAnsi="Verdana"/>
          <w:sz w:val="20"/>
          <w:szCs w:val="20"/>
        </w:rPr>
        <w:t>povolání automechanika. Počátkem roku 2002 se zač</w:t>
      </w:r>
      <w:r w:rsidR="005F35B9">
        <w:rPr>
          <w:rFonts w:ascii="Verdana" w:hAnsi="Verdana"/>
          <w:sz w:val="20"/>
          <w:szCs w:val="20"/>
        </w:rPr>
        <w:t xml:space="preserve">al učit zlatníkem ve zlatnictví </w:t>
      </w:r>
      <w:r>
        <w:rPr>
          <w:rFonts w:ascii="Verdana" w:hAnsi="Verdana"/>
          <w:sz w:val="20"/>
          <w:szCs w:val="20"/>
        </w:rPr>
        <w:t>Pfoser,</w:t>
      </w:r>
      <w:r w:rsidR="00DE51E6">
        <w:rPr>
          <w:rFonts w:ascii="Verdana" w:hAnsi="Verdana"/>
          <w:sz w:val="20"/>
          <w:szCs w:val="20"/>
        </w:rPr>
        <w:t xml:space="preserve"> </w:t>
      </w:r>
      <w:r>
        <w:rPr>
          <w:rFonts w:ascii="Verdana" w:hAnsi="Verdana"/>
          <w:sz w:val="20"/>
          <w:szCs w:val="20"/>
        </w:rPr>
        <w:t xml:space="preserve">což mu bylo umožněno díky přesídlení firmy a přestavbou pracoviště na bezbariérové. </w:t>
      </w:r>
    </w:p>
    <w:p w:rsidR="00711F1A" w:rsidRDefault="00711F1A" w:rsidP="00961BAB">
      <w:pPr>
        <w:spacing w:after="120"/>
        <w:jc w:val="both"/>
        <w:rPr>
          <w:rFonts w:ascii="Verdana" w:hAnsi="Verdana"/>
          <w:sz w:val="20"/>
          <w:szCs w:val="20"/>
        </w:rPr>
      </w:pPr>
      <w:r>
        <w:rPr>
          <w:rFonts w:ascii="Verdana" w:hAnsi="Verdana"/>
          <w:sz w:val="20"/>
          <w:szCs w:val="20"/>
        </w:rPr>
        <w:t>Po delší nemoci může pan XY nyní pracovat více než 16 hodin týdně. Ve spolupráci se Spolkovým úřadem pro sociální záležitosti, Pracovní komorou, Úřadem práce, Úřadem důchodového zabezpečení, zaměstnanci</w:t>
      </w:r>
      <w:r w:rsidR="00DE51E6">
        <w:rPr>
          <w:rFonts w:ascii="Verdana" w:hAnsi="Verdana"/>
          <w:sz w:val="20"/>
          <w:szCs w:val="20"/>
        </w:rPr>
        <w:t xml:space="preserve"> </w:t>
      </w:r>
      <w:r>
        <w:rPr>
          <w:rFonts w:ascii="Verdana" w:hAnsi="Verdana"/>
          <w:sz w:val="20"/>
          <w:szCs w:val="20"/>
        </w:rPr>
        <w:t>i zaměstnavateli se našlo řešení uzpůso</w:t>
      </w:r>
      <w:r w:rsidR="00DE51E6">
        <w:rPr>
          <w:rFonts w:ascii="Verdana" w:hAnsi="Verdana"/>
          <w:sz w:val="20"/>
          <w:szCs w:val="20"/>
        </w:rPr>
        <w:softHyphen/>
      </w:r>
      <w:r>
        <w:rPr>
          <w:rFonts w:ascii="Verdana" w:hAnsi="Verdana"/>
          <w:sz w:val="20"/>
          <w:szCs w:val="20"/>
        </w:rPr>
        <w:t xml:space="preserve">bené pro pana XY, aby mohl pokračovat v započatém učení. Při závěrečné zkoušce v r. 2006 byl jedním z nejlepších v ročníku. Poté byl přijat ve firmě Pfoser jako tovaryš.  </w:t>
      </w:r>
    </w:p>
    <w:p w:rsidR="00711F1A" w:rsidRDefault="00711F1A" w:rsidP="00961BAB">
      <w:pPr>
        <w:spacing w:after="120"/>
        <w:jc w:val="both"/>
        <w:rPr>
          <w:rFonts w:ascii="Verdana" w:hAnsi="Verdana"/>
          <w:sz w:val="20"/>
          <w:szCs w:val="20"/>
        </w:rPr>
      </w:pPr>
      <w:r>
        <w:rPr>
          <w:rFonts w:ascii="Verdana" w:hAnsi="Verdana"/>
          <w:sz w:val="20"/>
          <w:szCs w:val="20"/>
        </w:rPr>
        <w:t>Spolkový úřad pro sociální záležitosti a Úřad důchodového zabezpečení poskytly na bezbariérovou přestavbu celkem 25 000 EUR, na rekonstrukci obchodních prostor 18 400 EUR</w:t>
      </w:r>
      <w:r w:rsidR="00DE51E6" w:rsidRPr="00DE51E6">
        <w:rPr>
          <w:rFonts w:ascii="Verdana" w:hAnsi="Verdana"/>
          <w:sz w:val="12"/>
          <w:szCs w:val="12"/>
        </w:rPr>
        <w:t xml:space="preserve"> </w:t>
      </w:r>
      <w:r>
        <w:rPr>
          <w:rFonts w:ascii="Verdana" w:hAnsi="Verdana"/>
          <w:sz w:val="20"/>
          <w:szCs w:val="20"/>
        </w:rPr>
        <w:t>a</w:t>
      </w:r>
      <w:r w:rsidRPr="00DE51E6">
        <w:rPr>
          <w:rFonts w:ascii="Verdana" w:hAnsi="Verdana"/>
          <w:sz w:val="12"/>
          <w:szCs w:val="12"/>
        </w:rPr>
        <w:t xml:space="preserve"> </w:t>
      </w:r>
      <w:r>
        <w:rPr>
          <w:rFonts w:ascii="Verdana" w:hAnsi="Verdana"/>
          <w:sz w:val="20"/>
          <w:szCs w:val="20"/>
        </w:rPr>
        <w:t>na vybavení přístroji 6 800 EUR. Spolkový úřad pro sociální záležitosti navíc poskytl příspěvek</w:t>
      </w:r>
      <w:r w:rsidR="001E0649">
        <w:rPr>
          <w:rFonts w:ascii="Verdana" w:hAnsi="Verdana"/>
          <w:sz w:val="20"/>
          <w:szCs w:val="20"/>
        </w:rPr>
        <w:t xml:space="preserve"> </w:t>
      </w:r>
      <w:r>
        <w:rPr>
          <w:rFonts w:ascii="Verdana" w:hAnsi="Verdana"/>
          <w:sz w:val="20"/>
          <w:szCs w:val="20"/>
        </w:rPr>
        <w:t>na  mzdové náklady. Přestavbu zabezpečilo oddělení architek</w:t>
      </w:r>
      <w:r w:rsidR="001E0649">
        <w:rPr>
          <w:rFonts w:ascii="Verdana" w:hAnsi="Verdana"/>
          <w:sz w:val="20"/>
          <w:szCs w:val="20"/>
        </w:rPr>
        <w:softHyphen/>
      </w:r>
      <w:r>
        <w:rPr>
          <w:rFonts w:ascii="Verdana" w:hAnsi="Verdana"/>
          <w:sz w:val="20"/>
          <w:szCs w:val="20"/>
        </w:rPr>
        <w:t>tury,</w:t>
      </w:r>
      <w:r w:rsidR="001E0649">
        <w:rPr>
          <w:rFonts w:ascii="Verdana" w:hAnsi="Verdana"/>
          <w:sz w:val="20"/>
          <w:szCs w:val="20"/>
        </w:rPr>
        <w:t xml:space="preserve"> </w:t>
      </w:r>
      <w:r>
        <w:rPr>
          <w:rFonts w:ascii="Verdana" w:hAnsi="Verdana"/>
          <w:sz w:val="20"/>
          <w:szCs w:val="20"/>
        </w:rPr>
        <w:t>které se specializuje na bezbariérové prostory, organizačně ji zajišťoval zaměst</w:t>
      </w:r>
      <w:r w:rsidR="001E0649">
        <w:rPr>
          <w:rFonts w:ascii="Verdana" w:hAnsi="Verdana"/>
          <w:sz w:val="20"/>
          <w:szCs w:val="20"/>
        </w:rPr>
        <w:softHyphen/>
      </w:r>
      <w:r>
        <w:rPr>
          <w:rFonts w:ascii="Verdana" w:hAnsi="Verdana"/>
          <w:sz w:val="20"/>
          <w:szCs w:val="20"/>
        </w:rPr>
        <w:t xml:space="preserve">navatel. Vybavení ručními přístroji financoval pan XY sám, obdržel finanční příspěvek. </w:t>
      </w:r>
    </w:p>
    <w:p w:rsidR="00711F1A" w:rsidRDefault="00711F1A" w:rsidP="003F26F7">
      <w:pPr>
        <w:spacing w:after="600"/>
        <w:jc w:val="both"/>
        <w:rPr>
          <w:rFonts w:ascii="Verdana" w:hAnsi="Verdana"/>
          <w:sz w:val="20"/>
          <w:szCs w:val="20"/>
        </w:rPr>
      </w:pPr>
      <w:r>
        <w:rPr>
          <w:rFonts w:ascii="Verdana" w:hAnsi="Verdana"/>
          <w:sz w:val="20"/>
          <w:szCs w:val="20"/>
        </w:rPr>
        <w:t xml:space="preserve">Zaměstnavatel hodnotí pana XY jako mimořádně kreativního, se značnou motivací k práci. Plně se začlenil do kolektivu a absolvoval i další výuku jako výrobce šperků. </w:t>
      </w:r>
    </w:p>
    <w:p w:rsidR="00711F1A" w:rsidRDefault="00711F1A" w:rsidP="00711F1A">
      <w:pPr>
        <w:jc w:val="both"/>
        <w:rPr>
          <w:rFonts w:ascii="Verdana" w:hAnsi="Verdana"/>
          <w:sz w:val="20"/>
          <w:szCs w:val="20"/>
        </w:rPr>
      </w:pPr>
      <w:r>
        <w:rPr>
          <w:rFonts w:ascii="Verdana" w:hAnsi="Verdana"/>
          <w:b/>
          <w:sz w:val="20"/>
          <w:szCs w:val="20"/>
        </w:rPr>
        <w:t>Tř</w:t>
      </w:r>
      <w:r w:rsidR="00DF308F">
        <w:rPr>
          <w:rFonts w:ascii="Verdana" w:hAnsi="Verdana"/>
          <w:b/>
          <w:sz w:val="20"/>
          <w:szCs w:val="20"/>
        </w:rPr>
        <w:t>í</w:t>
      </w:r>
      <w:r>
        <w:rPr>
          <w:rFonts w:ascii="Verdana" w:hAnsi="Verdana"/>
          <w:b/>
          <w:sz w:val="20"/>
          <w:szCs w:val="20"/>
        </w:rPr>
        <w:t xml:space="preserve">dička odpadu </w:t>
      </w:r>
      <w:r>
        <w:rPr>
          <w:rFonts w:ascii="Verdana" w:hAnsi="Verdana"/>
          <w:sz w:val="20"/>
          <w:szCs w:val="20"/>
        </w:rPr>
        <w:t>(psychické onemocnění)</w:t>
      </w:r>
    </w:p>
    <w:p w:rsidR="00711F1A" w:rsidRDefault="00711F1A" w:rsidP="00711F1A">
      <w:pPr>
        <w:pBdr>
          <w:bottom w:val="single" w:sz="4" w:space="1" w:color="auto"/>
        </w:pBdr>
        <w:jc w:val="both"/>
        <w:rPr>
          <w:rFonts w:ascii="Verdana" w:hAnsi="Verdana"/>
          <w:sz w:val="20"/>
          <w:szCs w:val="20"/>
        </w:rPr>
      </w:pPr>
    </w:p>
    <w:p w:rsidR="003F26F7" w:rsidRDefault="00711F1A" w:rsidP="00711F1A">
      <w:pPr>
        <w:pBdr>
          <w:bottom w:val="single" w:sz="4" w:space="1" w:color="auto"/>
        </w:pBdr>
        <w:jc w:val="both"/>
        <w:rPr>
          <w:rFonts w:ascii="Verdana" w:hAnsi="Verdana"/>
          <w:sz w:val="20"/>
          <w:szCs w:val="20"/>
        </w:rPr>
      </w:pPr>
      <w:r>
        <w:rPr>
          <w:rFonts w:ascii="Verdana" w:hAnsi="Verdana"/>
          <w:sz w:val="20"/>
          <w:szCs w:val="20"/>
        </w:rPr>
        <w:t>Paní XY (nar. 1972) pracuje od r.</w:t>
      </w:r>
      <w:r w:rsidR="001E0649">
        <w:rPr>
          <w:rFonts w:ascii="Verdana" w:hAnsi="Verdana"/>
          <w:sz w:val="20"/>
          <w:szCs w:val="20"/>
        </w:rPr>
        <w:t xml:space="preserve"> </w:t>
      </w:r>
      <w:r>
        <w:rPr>
          <w:rFonts w:ascii="Verdana" w:hAnsi="Verdana"/>
          <w:sz w:val="20"/>
          <w:szCs w:val="20"/>
        </w:rPr>
        <w:t>1999 v tř</w:t>
      </w:r>
      <w:r w:rsidR="00DF308F">
        <w:rPr>
          <w:rFonts w:ascii="Verdana" w:hAnsi="Verdana"/>
          <w:sz w:val="20"/>
          <w:szCs w:val="20"/>
        </w:rPr>
        <w:t>í</w:t>
      </w:r>
      <w:r>
        <w:rPr>
          <w:rFonts w:ascii="Verdana" w:hAnsi="Verdana"/>
          <w:sz w:val="20"/>
          <w:szCs w:val="20"/>
        </w:rPr>
        <w:t>dírně společnosti NUA. Zpočátku měla a v případě potřeby</w:t>
      </w:r>
      <w:r w:rsidR="0010001E">
        <w:rPr>
          <w:rFonts w:ascii="Verdana" w:hAnsi="Verdana"/>
          <w:sz w:val="20"/>
          <w:szCs w:val="20"/>
        </w:rPr>
        <w:t xml:space="preserve"> </w:t>
      </w:r>
      <w:r>
        <w:rPr>
          <w:rFonts w:ascii="Verdana" w:hAnsi="Verdana"/>
          <w:sz w:val="20"/>
          <w:szCs w:val="20"/>
        </w:rPr>
        <w:t>má k</w:t>
      </w:r>
      <w:r w:rsidR="001E0649">
        <w:rPr>
          <w:rFonts w:ascii="Verdana" w:hAnsi="Verdana"/>
          <w:sz w:val="20"/>
          <w:szCs w:val="20"/>
        </w:rPr>
        <w:t> </w:t>
      </w:r>
      <w:r>
        <w:rPr>
          <w:rFonts w:ascii="Verdana" w:hAnsi="Verdana"/>
          <w:sz w:val="20"/>
          <w:szCs w:val="20"/>
        </w:rPr>
        <w:t>dispozici</w:t>
      </w:r>
      <w:r w:rsidR="001E0649">
        <w:rPr>
          <w:rFonts w:ascii="Verdana" w:hAnsi="Verdana"/>
          <w:sz w:val="20"/>
          <w:szCs w:val="20"/>
        </w:rPr>
        <w:t xml:space="preserve"> </w:t>
      </w:r>
      <w:r>
        <w:rPr>
          <w:rFonts w:ascii="Verdana" w:hAnsi="Verdana"/>
          <w:sz w:val="20"/>
          <w:szCs w:val="20"/>
        </w:rPr>
        <w:t>pracovního</w:t>
      </w:r>
      <w:r w:rsidR="00DE51E6">
        <w:rPr>
          <w:rFonts w:ascii="Verdana" w:hAnsi="Verdana"/>
          <w:sz w:val="20"/>
          <w:szCs w:val="20"/>
        </w:rPr>
        <w:t xml:space="preserve"> </w:t>
      </w:r>
      <w:r>
        <w:rPr>
          <w:rFonts w:ascii="Verdana" w:hAnsi="Verdana"/>
          <w:sz w:val="20"/>
          <w:szCs w:val="20"/>
        </w:rPr>
        <w:t>asistenta z Institutu pro pracovní inte</w:t>
      </w:r>
      <w:r w:rsidR="0010001E">
        <w:rPr>
          <w:rFonts w:ascii="Verdana" w:hAnsi="Verdana"/>
          <w:sz w:val="20"/>
          <w:szCs w:val="20"/>
        </w:rPr>
        <w:softHyphen/>
      </w:r>
      <w:r>
        <w:rPr>
          <w:rFonts w:ascii="Verdana" w:hAnsi="Verdana"/>
          <w:sz w:val="20"/>
          <w:szCs w:val="20"/>
        </w:rPr>
        <w:t>graci. V</w:t>
      </w:r>
      <w:r w:rsidR="0010001E">
        <w:rPr>
          <w:rFonts w:ascii="Verdana" w:hAnsi="Verdana"/>
          <w:sz w:val="20"/>
          <w:szCs w:val="20"/>
        </w:rPr>
        <w:t> </w:t>
      </w:r>
      <w:r>
        <w:rPr>
          <w:rFonts w:ascii="Verdana" w:hAnsi="Verdana"/>
          <w:sz w:val="20"/>
          <w:szCs w:val="20"/>
        </w:rPr>
        <w:t>případě</w:t>
      </w:r>
      <w:r w:rsidR="0010001E">
        <w:rPr>
          <w:rFonts w:ascii="Verdana" w:hAnsi="Verdana"/>
          <w:sz w:val="20"/>
          <w:szCs w:val="20"/>
        </w:rPr>
        <w:t xml:space="preserve"> </w:t>
      </w:r>
      <w:r>
        <w:rPr>
          <w:rFonts w:ascii="Verdana" w:hAnsi="Verdana"/>
          <w:sz w:val="20"/>
          <w:szCs w:val="20"/>
        </w:rPr>
        <w:t xml:space="preserve">snížené pracovní výkonnosti v důsledku psychického onemocnění poskytuje Spolkový úřad pro sociální záležitosti vyrovnávací příspěvky.  </w:t>
      </w: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 xml:space="preserve">    </w:t>
      </w:r>
    </w:p>
    <w:p w:rsidR="00711F1A" w:rsidRDefault="00711F1A" w:rsidP="00711F1A">
      <w:pPr>
        <w:jc w:val="both"/>
        <w:rPr>
          <w:rFonts w:ascii="Verdana" w:hAnsi="Verdana"/>
          <w:sz w:val="20"/>
          <w:szCs w:val="20"/>
        </w:rPr>
      </w:pPr>
    </w:p>
    <w:p w:rsidR="00711F1A" w:rsidRDefault="00711F1A" w:rsidP="00961BAB">
      <w:pPr>
        <w:spacing w:after="120"/>
        <w:jc w:val="both"/>
        <w:rPr>
          <w:rFonts w:ascii="Verdana" w:hAnsi="Verdana"/>
          <w:sz w:val="20"/>
          <w:szCs w:val="20"/>
        </w:rPr>
      </w:pPr>
      <w:r>
        <w:rPr>
          <w:rFonts w:ascii="Verdana" w:hAnsi="Verdana"/>
          <w:sz w:val="20"/>
          <w:szCs w:val="20"/>
        </w:rPr>
        <w:t>Tř</w:t>
      </w:r>
      <w:r w:rsidR="00D81EBA">
        <w:rPr>
          <w:rFonts w:ascii="Verdana" w:hAnsi="Verdana"/>
          <w:sz w:val="20"/>
          <w:szCs w:val="20"/>
        </w:rPr>
        <w:t>í</w:t>
      </w:r>
      <w:r>
        <w:rPr>
          <w:rFonts w:ascii="Verdana" w:hAnsi="Verdana"/>
          <w:sz w:val="20"/>
          <w:szCs w:val="20"/>
        </w:rPr>
        <w:t>dička</w:t>
      </w:r>
      <w:r w:rsidR="001E0649">
        <w:rPr>
          <w:rFonts w:ascii="Verdana" w:hAnsi="Verdana"/>
          <w:sz w:val="20"/>
          <w:szCs w:val="20"/>
        </w:rPr>
        <w:t xml:space="preserve"> </w:t>
      </w:r>
      <w:r>
        <w:rPr>
          <w:rFonts w:ascii="Verdana" w:hAnsi="Verdana"/>
          <w:sz w:val="20"/>
          <w:szCs w:val="20"/>
        </w:rPr>
        <w:t>třídí materiály</w:t>
      </w:r>
      <w:r w:rsidR="00DE51E6">
        <w:rPr>
          <w:rFonts w:ascii="Verdana" w:hAnsi="Verdana"/>
          <w:sz w:val="20"/>
          <w:szCs w:val="20"/>
        </w:rPr>
        <w:t xml:space="preserve"> </w:t>
      </w:r>
      <w:r>
        <w:rPr>
          <w:rFonts w:ascii="Verdana" w:hAnsi="Verdana"/>
          <w:sz w:val="20"/>
          <w:szCs w:val="20"/>
        </w:rPr>
        <w:t xml:space="preserve">na běžícím pásu. Při této činnosti je potřebný dobrý zrak a rychlé reakce. Paní XY zde pracuje v pobočce Hohenruppersdorf ve stálém pracovním poměru na dobu neurčitou, na plný úvazek. </w:t>
      </w:r>
    </w:p>
    <w:p w:rsidR="00711F1A" w:rsidRDefault="00711F1A" w:rsidP="00961BAB">
      <w:pPr>
        <w:spacing w:after="120"/>
        <w:jc w:val="both"/>
        <w:rPr>
          <w:rFonts w:ascii="Verdana" w:hAnsi="Verdana"/>
          <w:sz w:val="20"/>
          <w:szCs w:val="20"/>
        </w:rPr>
      </w:pPr>
      <w:r>
        <w:rPr>
          <w:rFonts w:ascii="Verdana" w:hAnsi="Verdana"/>
          <w:sz w:val="20"/>
          <w:szCs w:val="20"/>
        </w:rPr>
        <w:t>Firma Odpadové hospodářství-NUA</w:t>
      </w:r>
      <w:r w:rsidR="0010001E">
        <w:rPr>
          <w:rFonts w:ascii="Verdana" w:hAnsi="Verdana"/>
          <w:sz w:val="20"/>
          <w:szCs w:val="20"/>
        </w:rPr>
        <w:t xml:space="preserve"> </w:t>
      </w:r>
      <w:r>
        <w:rPr>
          <w:rFonts w:ascii="Verdana" w:hAnsi="Verdana"/>
          <w:sz w:val="20"/>
          <w:szCs w:val="20"/>
        </w:rPr>
        <w:t>se zabývá likvidací, tříděním, recyklací a kompos</w:t>
      </w:r>
      <w:r w:rsidR="0010001E">
        <w:rPr>
          <w:rFonts w:ascii="Verdana" w:hAnsi="Verdana"/>
          <w:sz w:val="20"/>
          <w:szCs w:val="20"/>
        </w:rPr>
        <w:softHyphen/>
      </w:r>
      <w:r>
        <w:rPr>
          <w:rFonts w:ascii="Verdana" w:hAnsi="Verdana"/>
          <w:sz w:val="20"/>
          <w:szCs w:val="20"/>
        </w:rPr>
        <w:t xml:space="preserve">továním odpadů. Zaměstnává celkem 85 pracovníků, z toho 26 žen. V pobočce pracuje 30 zaměstnanců. Od roku 2003 firma již není ve vlastnictví spolkové země Dolní Rakousko, ale v osobním vlastnictví. </w:t>
      </w:r>
    </w:p>
    <w:p w:rsidR="00711F1A" w:rsidRDefault="00711F1A" w:rsidP="00961BAB">
      <w:pPr>
        <w:spacing w:after="120"/>
        <w:jc w:val="both"/>
        <w:rPr>
          <w:rFonts w:ascii="Verdana" w:hAnsi="Verdana"/>
          <w:sz w:val="20"/>
          <w:szCs w:val="20"/>
        </w:rPr>
      </w:pPr>
      <w:r>
        <w:rPr>
          <w:rFonts w:ascii="Verdana" w:hAnsi="Verdana"/>
          <w:sz w:val="20"/>
          <w:szCs w:val="20"/>
        </w:rPr>
        <w:t xml:space="preserve">Paní XY má potíže s učením a s koncentrací, trpí stavy úzkosti a epilepsií. </w:t>
      </w:r>
    </w:p>
    <w:p w:rsidR="00711F1A" w:rsidRDefault="00711F1A" w:rsidP="00961BAB">
      <w:pPr>
        <w:spacing w:after="120"/>
        <w:jc w:val="both"/>
        <w:rPr>
          <w:rFonts w:ascii="Verdana" w:hAnsi="Verdana"/>
          <w:sz w:val="20"/>
          <w:szCs w:val="20"/>
        </w:rPr>
      </w:pPr>
      <w:r>
        <w:rPr>
          <w:rFonts w:ascii="Verdana" w:hAnsi="Verdana"/>
          <w:sz w:val="20"/>
          <w:szCs w:val="20"/>
        </w:rPr>
        <w:t>K pracovnímu poměru byla přijata v r. 1999 z podnětu Institutu pro pracovní integraci. Před jejím přije</w:t>
      </w:r>
      <w:r w:rsidR="0010001E">
        <w:rPr>
          <w:rFonts w:ascii="Verdana" w:hAnsi="Verdana"/>
          <w:sz w:val="20"/>
          <w:szCs w:val="20"/>
        </w:rPr>
        <w:t xml:space="preserve">tím bylo </w:t>
      </w:r>
      <w:r>
        <w:rPr>
          <w:rFonts w:ascii="Verdana" w:hAnsi="Verdana"/>
          <w:sz w:val="20"/>
          <w:szCs w:val="20"/>
        </w:rPr>
        <w:t>potřebné zjistit názory kolegů na zaměstnání pracovnice s postižením,</w:t>
      </w:r>
      <w:r w:rsidR="0010001E">
        <w:rPr>
          <w:rFonts w:ascii="Verdana" w:hAnsi="Verdana"/>
          <w:sz w:val="20"/>
          <w:szCs w:val="20"/>
        </w:rPr>
        <w:t xml:space="preserve"> </w:t>
      </w:r>
      <w:r>
        <w:rPr>
          <w:rFonts w:ascii="Verdana" w:hAnsi="Verdana"/>
          <w:sz w:val="20"/>
          <w:szCs w:val="20"/>
        </w:rPr>
        <w:t xml:space="preserve">proto bylo nezbytné provést několik týmových rozhovorů. Z podnětu zástupce ředitele a pracovní asistentky převzali kolegové nad paní XY pracovní dohled. V problémových obdobích způsobených nemocí přebírá dohled pracovní asistentka. Ta také každoročně upozorňuje zaměstnavatele na možnost získání podpory a zasílá mu částečně vyplněný formulář. </w:t>
      </w:r>
    </w:p>
    <w:p w:rsidR="00711F1A" w:rsidRDefault="00711F1A" w:rsidP="00961BAB">
      <w:pPr>
        <w:spacing w:after="120"/>
        <w:jc w:val="both"/>
        <w:rPr>
          <w:rFonts w:ascii="Verdana" w:hAnsi="Verdana"/>
          <w:sz w:val="20"/>
          <w:szCs w:val="20"/>
        </w:rPr>
      </w:pPr>
      <w:r>
        <w:rPr>
          <w:rFonts w:ascii="Verdana" w:hAnsi="Verdana"/>
          <w:sz w:val="20"/>
          <w:szCs w:val="20"/>
        </w:rPr>
        <w:t>Spolkový úřad pro sociální záležitosti a spolková země Dolní Rakousko poskytly po dobu dvou let mzdový příspěvek. V prvním roce představoval 80 % hrubé mzdy a ve druhém 50 %.</w:t>
      </w:r>
      <w:r w:rsidR="0010001E" w:rsidRPr="0010001E">
        <w:rPr>
          <w:rFonts w:ascii="Verdana" w:hAnsi="Verdana"/>
          <w:sz w:val="12"/>
          <w:szCs w:val="12"/>
        </w:rPr>
        <w:t xml:space="preserve"> </w:t>
      </w:r>
      <w:r>
        <w:rPr>
          <w:rFonts w:ascii="Verdana" w:hAnsi="Verdana"/>
          <w:sz w:val="20"/>
          <w:szCs w:val="20"/>
        </w:rPr>
        <w:t>Příspěvek</w:t>
      </w:r>
      <w:r w:rsidRPr="0010001E">
        <w:rPr>
          <w:rFonts w:ascii="Verdana" w:hAnsi="Verdana"/>
          <w:sz w:val="12"/>
          <w:szCs w:val="12"/>
        </w:rPr>
        <w:t xml:space="preserve"> </w:t>
      </w:r>
      <w:r>
        <w:rPr>
          <w:rFonts w:ascii="Verdana" w:hAnsi="Verdana"/>
          <w:sz w:val="20"/>
          <w:szCs w:val="20"/>
        </w:rPr>
        <w:t xml:space="preserve">ke mzdě poskytly rovněž federální vláda, spolková země Dolní Rakousko a Evropský sociální fond.    </w:t>
      </w:r>
    </w:p>
    <w:p w:rsidR="00711F1A" w:rsidRDefault="00711F1A" w:rsidP="00961BAB">
      <w:pPr>
        <w:spacing w:after="120"/>
        <w:jc w:val="both"/>
        <w:rPr>
          <w:rFonts w:ascii="Verdana" w:hAnsi="Verdana"/>
          <w:sz w:val="20"/>
          <w:szCs w:val="20"/>
        </w:rPr>
      </w:pPr>
      <w:r>
        <w:rPr>
          <w:rFonts w:ascii="Verdana" w:hAnsi="Verdana"/>
          <w:sz w:val="20"/>
          <w:szCs w:val="20"/>
        </w:rPr>
        <w:t xml:space="preserve">Zaměstnavatel, kolegové a spolupracovníci mají velký zájem na tom, aby byl stálý pracovní poměr zachován. </w:t>
      </w:r>
    </w:p>
    <w:p w:rsidR="00711F1A" w:rsidRDefault="00711F1A" w:rsidP="003F26F7">
      <w:pPr>
        <w:spacing w:after="600"/>
        <w:jc w:val="both"/>
        <w:rPr>
          <w:rFonts w:ascii="Verdana" w:hAnsi="Verdana"/>
          <w:sz w:val="20"/>
          <w:szCs w:val="20"/>
        </w:rPr>
      </w:pPr>
      <w:r>
        <w:rPr>
          <w:rFonts w:ascii="Verdana" w:hAnsi="Verdana"/>
          <w:sz w:val="20"/>
          <w:szCs w:val="20"/>
        </w:rPr>
        <w:t>Ředitel a podniková rada považují tento pracovní poměr za pozitivní vzhledem k tomu, že paní XY vykonává svoji práci dobře a finanční podpora vyrovnává výpadky v období její nižší výkonnosti.</w:t>
      </w:r>
    </w:p>
    <w:p w:rsidR="00711F1A" w:rsidRDefault="00711F1A" w:rsidP="00711F1A">
      <w:pPr>
        <w:rPr>
          <w:rFonts w:ascii="Verdana" w:hAnsi="Verdana"/>
          <w:sz w:val="20"/>
          <w:szCs w:val="20"/>
        </w:rPr>
      </w:pPr>
      <w:r>
        <w:rPr>
          <w:rFonts w:ascii="Verdana" w:hAnsi="Verdana"/>
          <w:b/>
          <w:sz w:val="20"/>
          <w:szCs w:val="20"/>
        </w:rPr>
        <w:lastRenderedPageBreak/>
        <w:t xml:space="preserve">Truhlářství </w:t>
      </w:r>
      <w:r w:rsidR="00961BAB">
        <w:rPr>
          <w:rFonts w:ascii="Verdana" w:hAnsi="Verdana"/>
          <w:b/>
          <w:sz w:val="20"/>
          <w:szCs w:val="20"/>
        </w:rPr>
        <w:t>-</w:t>
      </w:r>
      <w:r>
        <w:rPr>
          <w:rFonts w:ascii="Verdana" w:hAnsi="Verdana"/>
          <w:b/>
          <w:sz w:val="20"/>
          <w:szCs w:val="20"/>
        </w:rPr>
        <w:t xml:space="preserve"> pomocná síla </w:t>
      </w:r>
      <w:r>
        <w:rPr>
          <w:rFonts w:ascii="Verdana" w:hAnsi="Verdana"/>
          <w:sz w:val="20"/>
          <w:szCs w:val="20"/>
        </w:rPr>
        <w:t xml:space="preserve">(psychické postižení) </w:t>
      </w:r>
    </w:p>
    <w:p w:rsidR="00711F1A" w:rsidRDefault="00711F1A" w:rsidP="00711F1A">
      <w:pPr>
        <w:pBdr>
          <w:bottom w:val="single" w:sz="4" w:space="1" w:color="auto"/>
        </w:pBdr>
        <w:rPr>
          <w:rFonts w:ascii="Verdana" w:hAnsi="Verdana"/>
          <w:sz w:val="20"/>
          <w:szCs w:val="20"/>
        </w:rPr>
      </w:pPr>
    </w:p>
    <w:p w:rsidR="00B27122" w:rsidRDefault="00711F1A" w:rsidP="00711F1A">
      <w:pPr>
        <w:pBdr>
          <w:bottom w:val="single" w:sz="4" w:space="1" w:color="auto"/>
        </w:pBdr>
        <w:jc w:val="both"/>
        <w:rPr>
          <w:rFonts w:ascii="Verdana" w:hAnsi="Verdana"/>
          <w:sz w:val="20"/>
          <w:szCs w:val="20"/>
        </w:rPr>
      </w:pPr>
      <w:r>
        <w:rPr>
          <w:rFonts w:ascii="Verdana" w:hAnsi="Verdana"/>
          <w:sz w:val="20"/>
          <w:szCs w:val="20"/>
        </w:rPr>
        <w:t>Pan XY (nar. 1986)</w:t>
      </w:r>
      <w:r w:rsidR="0010001E" w:rsidRPr="0010001E">
        <w:rPr>
          <w:rFonts w:ascii="Verdana" w:hAnsi="Verdana"/>
          <w:sz w:val="12"/>
          <w:szCs w:val="12"/>
        </w:rPr>
        <w:t xml:space="preserve"> </w:t>
      </w:r>
      <w:r>
        <w:rPr>
          <w:rFonts w:ascii="Verdana" w:hAnsi="Verdana"/>
          <w:sz w:val="20"/>
          <w:szCs w:val="20"/>
        </w:rPr>
        <w:t>je</w:t>
      </w:r>
      <w:r w:rsidRPr="0010001E">
        <w:rPr>
          <w:rFonts w:ascii="Verdana" w:hAnsi="Verdana"/>
          <w:sz w:val="12"/>
          <w:szCs w:val="12"/>
        </w:rPr>
        <w:t xml:space="preserve"> </w:t>
      </w:r>
      <w:r>
        <w:rPr>
          <w:rFonts w:ascii="Verdana" w:hAnsi="Verdana"/>
          <w:sz w:val="20"/>
          <w:szCs w:val="20"/>
        </w:rPr>
        <w:t>od května 2008 zaměstnán v truhlářství Öffert jako pomocná síla v rozsahu 40</w:t>
      </w:r>
      <w:r w:rsidR="001E0649">
        <w:rPr>
          <w:rFonts w:ascii="Verdana" w:hAnsi="Verdana"/>
          <w:sz w:val="20"/>
          <w:szCs w:val="20"/>
        </w:rPr>
        <w:t xml:space="preserve"> </w:t>
      </w:r>
      <w:r>
        <w:rPr>
          <w:rFonts w:ascii="Verdana" w:hAnsi="Verdana"/>
          <w:sz w:val="20"/>
          <w:szCs w:val="20"/>
        </w:rPr>
        <w:t>hodin týdně.</w:t>
      </w:r>
      <w:r w:rsidR="0010001E">
        <w:rPr>
          <w:rFonts w:ascii="Verdana" w:hAnsi="Verdana"/>
          <w:sz w:val="20"/>
          <w:szCs w:val="20"/>
        </w:rPr>
        <w:t xml:space="preserve"> </w:t>
      </w:r>
      <w:r>
        <w:rPr>
          <w:rFonts w:ascii="Verdana" w:hAnsi="Verdana"/>
          <w:sz w:val="20"/>
          <w:szCs w:val="20"/>
        </w:rPr>
        <w:t>Vzhledem k sociálně-emotivnímu postižení mu byla, zejmé</w:t>
      </w:r>
      <w:r w:rsidR="0010001E">
        <w:rPr>
          <w:rFonts w:ascii="Verdana" w:hAnsi="Verdana"/>
          <w:sz w:val="20"/>
          <w:szCs w:val="20"/>
        </w:rPr>
        <w:softHyphen/>
      </w:r>
      <w:r>
        <w:rPr>
          <w:rFonts w:ascii="Verdana" w:hAnsi="Verdana"/>
          <w:sz w:val="20"/>
          <w:szCs w:val="20"/>
        </w:rPr>
        <w:t>na v</w:t>
      </w:r>
      <w:r w:rsidR="0010001E">
        <w:rPr>
          <w:rFonts w:ascii="Verdana" w:hAnsi="Verdana"/>
          <w:sz w:val="20"/>
          <w:szCs w:val="20"/>
        </w:rPr>
        <w:t> </w:t>
      </w:r>
      <w:r>
        <w:rPr>
          <w:rFonts w:ascii="Verdana" w:hAnsi="Verdana"/>
          <w:sz w:val="20"/>
          <w:szCs w:val="20"/>
        </w:rPr>
        <w:t>době</w:t>
      </w:r>
      <w:r w:rsidR="0010001E">
        <w:rPr>
          <w:rFonts w:ascii="Verdana" w:hAnsi="Verdana"/>
          <w:sz w:val="20"/>
          <w:szCs w:val="20"/>
        </w:rPr>
        <w:t xml:space="preserve"> </w:t>
      </w:r>
      <w:r>
        <w:rPr>
          <w:rFonts w:ascii="Verdana" w:hAnsi="Verdana"/>
          <w:sz w:val="20"/>
          <w:szCs w:val="20"/>
        </w:rPr>
        <w:t>zapracování</w:t>
      </w:r>
      <w:r w:rsidR="00DE51E6">
        <w:rPr>
          <w:rFonts w:ascii="Verdana" w:hAnsi="Verdana"/>
          <w:sz w:val="20"/>
          <w:szCs w:val="20"/>
        </w:rPr>
        <w:t xml:space="preserve">, </w:t>
      </w:r>
      <w:r>
        <w:rPr>
          <w:rFonts w:ascii="Verdana" w:hAnsi="Verdana"/>
          <w:sz w:val="20"/>
          <w:szCs w:val="20"/>
        </w:rPr>
        <w:t>poskytnuta pomoc jednoho spolupracovníka. Tyto počá</w:t>
      </w:r>
      <w:r w:rsidR="001E0649">
        <w:rPr>
          <w:rFonts w:ascii="Verdana" w:hAnsi="Verdana"/>
          <w:sz w:val="20"/>
          <w:szCs w:val="20"/>
        </w:rPr>
        <w:softHyphen/>
      </w:r>
      <w:r>
        <w:rPr>
          <w:rFonts w:ascii="Verdana" w:hAnsi="Verdana"/>
          <w:sz w:val="20"/>
          <w:szCs w:val="20"/>
        </w:rPr>
        <w:t xml:space="preserve">teční náklady byly vyrovnány díky finanční pomoci Spolkového úřadu pro sociální záležitosti. </w:t>
      </w: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 xml:space="preserve">  </w:t>
      </w:r>
    </w:p>
    <w:p w:rsidR="00711F1A" w:rsidRDefault="00711F1A" w:rsidP="00711F1A">
      <w:pPr>
        <w:jc w:val="both"/>
        <w:rPr>
          <w:rFonts w:ascii="Verdana" w:hAnsi="Verdana"/>
          <w:sz w:val="20"/>
          <w:szCs w:val="20"/>
        </w:rPr>
      </w:pPr>
    </w:p>
    <w:p w:rsidR="00711F1A" w:rsidRPr="00525775" w:rsidRDefault="00711F1A" w:rsidP="00961BAB">
      <w:pPr>
        <w:spacing w:after="120"/>
        <w:jc w:val="both"/>
        <w:rPr>
          <w:rFonts w:ascii="Verdana" w:hAnsi="Verdana"/>
          <w:sz w:val="20"/>
          <w:szCs w:val="20"/>
        </w:rPr>
      </w:pPr>
      <w:r>
        <w:rPr>
          <w:rFonts w:ascii="Verdana" w:hAnsi="Verdana"/>
          <w:sz w:val="20"/>
          <w:szCs w:val="20"/>
        </w:rPr>
        <w:t>Pan XY je odpovědný za</w:t>
      </w:r>
      <w:r w:rsidR="0010001E">
        <w:rPr>
          <w:rFonts w:ascii="Verdana" w:hAnsi="Verdana"/>
          <w:sz w:val="20"/>
          <w:szCs w:val="20"/>
        </w:rPr>
        <w:t xml:space="preserve"> </w:t>
      </w:r>
      <w:r>
        <w:rPr>
          <w:rFonts w:ascii="Verdana" w:hAnsi="Verdana"/>
          <w:sz w:val="20"/>
          <w:szCs w:val="20"/>
        </w:rPr>
        <w:t xml:space="preserve">pořádek v truhlářské dílně a ve skladu dřeva. Kromě toho vykonává v truhlářství pomocné práce.  </w:t>
      </w:r>
    </w:p>
    <w:p w:rsidR="00711F1A" w:rsidRDefault="00711F1A" w:rsidP="00961BAB">
      <w:pPr>
        <w:spacing w:after="120"/>
        <w:jc w:val="both"/>
        <w:rPr>
          <w:rFonts w:ascii="Verdana" w:hAnsi="Verdana"/>
          <w:sz w:val="20"/>
          <w:szCs w:val="20"/>
        </w:rPr>
      </w:pPr>
      <w:r w:rsidRPr="004A11C1">
        <w:rPr>
          <w:rFonts w:ascii="Verdana" w:hAnsi="Verdana"/>
          <w:sz w:val="20"/>
          <w:szCs w:val="20"/>
        </w:rPr>
        <w:t xml:space="preserve">Firma Öffert </w:t>
      </w:r>
      <w:r>
        <w:rPr>
          <w:rFonts w:ascii="Verdana" w:hAnsi="Verdana"/>
          <w:sz w:val="20"/>
          <w:szCs w:val="20"/>
        </w:rPr>
        <w:t>je truhlářství, které nabízí nábytek, jakož i výrobky na míru. Nabídka zahrnuje zařízení do obchodů, zimních zahrad, okna, dveře, balkóny apod. Truhlářství má v současné době deset zaměstnanců.</w:t>
      </w:r>
    </w:p>
    <w:p w:rsidR="00711F1A" w:rsidRDefault="00711F1A" w:rsidP="00961BAB">
      <w:pPr>
        <w:spacing w:after="120"/>
        <w:jc w:val="both"/>
        <w:rPr>
          <w:rFonts w:ascii="Verdana" w:hAnsi="Verdana"/>
          <w:sz w:val="20"/>
          <w:szCs w:val="20"/>
        </w:rPr>
      </w:pPr>
      <w:r>
        <w:rPr>
          <w:rFonts w:ascii="Verdana" w:hAnsi="Verdana"/>
          <w:sz w:val="20"/>
          <w:szCs w:val="20"/>
        </w:rPr>
        <w:t>Pan XY vzhledem ke svému postižení potřebuje trvale pomocníka. Jeho kolegové se ujali zaškolení a</w:t>
      </w:r>
      <w:r w:rsidR="0010001E">
        <w:rPr>
          <w:rFonts w:ascii="Verdana" w:hAnsi="Verdana"/>
          <w:sz w:val="20"/>
          <w:szCs w:val="20"/>
        </w:rPr>
        <w:t xml:space="preserve"> </w:t>
      </w:r>
      <w:r>
        <w:rPr>
          <w:rFonts w:ascii="Verdana" w:hAnsi="Verdana"/>
          <w:sz w:val="20"/>
          <w:szCs w:val="20"/>
        </w:rPr>
        <w:t>i nadále jej podporují při organizování pracovních úkolů. Pan XY je zaměstnán v trvalém pracovním poměru.</w:t>
      </w:r>
    </w:p>
    <w:p w:rsidR="00711F1A" w:rsidRPr="004A11C1" w:rsidRDefault="00711F1A" w:rsidP="00961BAB">
      <w:pPr>
        <w:spacing w:after="120"/>
        <w:jc w:val="both"/>
        <w:rPr>
          <w:rFonts w:ascii="Verdana" w:hAnsi="Verdana"/>
          <w:sz w:val="20"/>
          <w:szCs w:val="20"/>
        </w:rPr>
      </w:pPr>
      <w:r>
        <w:rPr>
          <w:rFonts w:ascii="Verdana" w:hAnsi="Verdana"/>
          <w:sz w:val="20"/>
          <w:szCs w:val="20"/>
        </w:rPr>
        <w:t>Při hledání finančních prostředků poskytl pomoc projekt „Cesta“</w:t>
      </w:r>
      <w:r w:rsidR="00961BAB">
        <w:rPr>
          <w:rStyle w:val="Znakapoznpodarou"/>
          <w:rFonts w:ascii="Verdana" w:hAnsi="Verdana"/>
          <w:sz w:val="20"/>
          <w:szCs w:val="20"/>
        </w:rPr>
        <w:footnoteReference w:id="6"/>
      </w:r>
      <w:r>
        <w:rPr>
          <w:rFonts w:ascii="Verdana" w:hAnsi="Verdana"/>
          <w:sz w:val="20"/>
          <w:szCs w:val="20"/>
        </w:rPr>
        <w:t xml:space="preserve"> v Dolním Rakousku. Integrační pomoc poskytl Spolkový úřad pro sociální záležitosti a příspěvek ke mzdě je vyplácen ještě nyní. (pozn.: 2008)</w:t>
      </w:r>
    </w:p>
    <w:p w:rsidR="00711F1A" w:rsidRDefault="00711F1A" w:rsidP="00B27122">
      <w:pPr>
        <w:spacing w:after="600"/>
        <w:jc w:val="both"/>
        <w:rPr>
          <w:rFonts w:ascii="Verdana" w:hAnsi="Verdana"/>
          <w:sz w:val="20"/>
          <w:szCs w:val="20"/>
        </w:rPr>
      </w:pPr>
      <w:r>
        <w:rPr>
          <w:rFonts w:ascii="Verdana" w:hAnsi="Verdana"/>
          <w:sz w:val="20"/>
          <w:szCs w:val="20"/>
        </w:rPr>
        <w:t>Majitelé firmy popisují pana XY jako velmi ochotného se učit a říkají: „Je potřeba s ním hodně mluvit, například</w:t>
      </w:r>
      <w:r w:rsidR="0010001E">
        <w:rPr>
          <w:rFonts w:ascii="Verdana" w:hAnsi="Verdana"/>
          <w:sz w:val="20"/>
          <w:szCs w:val="20"/>
        </w:rPr>
        <w:t xml:space="preserve"> </w:t>
      </w:r>
      <w:r>
        <w:rPr>
          <w:rFonts w:ascii="Verdana" w:hAnsi="Verdana"/>
          <w:sz w:val="20"/>
          <w:szCs w:val="20"/>
        </w:rPr>
        <w:t>i o životních situacích, probrat je s ním. Pan XY potřebuje oporu, uznání a úkol. Neustále mu ukazujeme životní realitu a pomáháme mu stát na vlastních nohou.“</w:t>
      </w:r>
    </w:p>
    <w:p w:rsidR="00711F1A" w:rsidRDefault="00711F1A" w:rsidP="00711F1A">
      <w:pPr>
        <w:jc w:val="both"/>
        <w:rPr>
          <w:rFonts w:ascii="Verdana" w:hAnsi="Verdana"/>
          <w:sz w:val="20"/>
          <w:szCs w:val="20"/>
        </w:rPr>
      </w:pPr>
      <w:r w:rsidRPr="00FE071D">
        <w:rPr>
          <w:rFonts w:ascii="Verdana" w:hAnsi="Verdana"/>
          <w:b/>
          <w:sz w:val="20"/>
          <w:szCs w:val="20"/>
        </w:rPr>
        <w:t xml:space="preserve">Tesař </w:t>
      </w:r>
      <w:r>
        <w:rPr>
          <w:rFonts w:ascii="Verdana" w:hAnsi="Verdana"/>
          <w:sz w:val="20"/>
          <w:szCs w:val="20"/>
        </w:rPr>
        <w:t>(tělesné postižení)</w:t>
      </w:r>
    </w:p>
    <w:p w:rsidR="00711F1A" w:rsidRDefault="00711F1A" w:rsidP="00711F1A">
      <w:pPr>
        <w:pBdr>
          <w:bottom w:val="single" w:sz="4" w:space="1" w:color="auto"/>
        </w:pBdr>
        <w:jc w:val="both"/>
        <w:rPr>
          <w:rFonts w:ascii="Verdana" w:hAnsi="Verdana"/>
          <w:sz w:val="20"/>
          <w:szCs w:val="20"/>
        </w:rPr>
      </w:pP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Pan XY (nar.</w:t>
      </w:r>
      <w:r w:rsidR="0010001E" w:rsidRPr="0010001E">
        <w:rPr>
          <w:rFonts w:ascii="Verdana" w:hAnsi="Verdana"/>
          <w:sz w:val="12"/>
          <w:szCs w:val="12"/>
        </w:rPr>
        <w:t xml:space="preserve"> </w:t>
      </w:r>
      <w:r>
        <w:rPr>
          <w:rFonts w:ascii="Verdana" w:hAnsi="Verdana"/>
          <w:sz w:val="20"/>
          <w:szCs w:val="20"/>
        </w:rPr>
        <w:t>1961)</w:t>
      </w:r>
      <w:r w:rsidR="001E0649">
        <w:rPr>
          <w:rFonts w:ascii="Verdana" w:hAnsi="Verdana"/>
          <w:sz w:val="20"/>
          <w:szCs w:val="20"/>
        </w:rPr>
        <w:t xml:space="preserve"> </w:t>
      </w:r>
      <w:r>
        <w:rPr>
          <w:rFonts w:ascii="Verdana" w:hAnsi="Verdana"/>
          <w:sz w:val="20"/>
          <w:szCs w:val="20"/>
        </w:rPr>
        <w:t>je zaměstnán na částečný úvazek ve firmě STRABAG, a.s. ve Vídni. Následkem</w:t>
      </w:r>
      <w:r w:rsidR="0010001E" w:rsidRPr="0010001E">
        <w:rPr>
          <w:rFonts w:ascii="Verdana" w:hAnsi="Verdana"/>
          <w:sz w:val="12"/>
          <w:szCs w:val="12"/>
        </w:rPr>
        <w:t xml:space="preserve"> </w:t>
      </w:r>
      <w:r>
        <w:rPr>
          <w:rFonts w:ascii="Verdana" w:hAnsi="Verdana"/>
          <w:sz w:val="20"/>
          <w:szCs w:val="20"/>
        </w:rPr>
        <w:t>pracovní nehody utrpěl poranění hlavy a těla, avšak po úspěšné rehabilitaci se mohl opět vrátit</w:t>
      </w:r>
      <w:r w:rsidR="0010001E">
        <w:rPr>
          <w:rFonts w:ascii="Verdana" w:hAnsi="Verdana"/>
          <w:sz w:val="20"/>
          <w:szCs w:val="20"/>
        </w:rPr>
        <w:t xml:space="preserve"> </w:t>
      </w:r>
      <w:r>
        <w:rPr>
          <w:rFonts w:ascii="Verdana" w:hAnsi="Verdana"/>
          <w:sz w:val="20"/>
          <w:szCs w:val="20"/>
        </w:rPr>
        <w:t>do práce, i když v omezeném rozsahu. Po dobu šesti měsíců poskytovala příspěvek k</w:t>
      </w:r>
      <w:r w:rsidR="00DE51E6">
        <w:rPr>
          <w:rFonts w:ascii="Verdana" w:hAnsi="Verdana"/>
          <w:sz w:val="20"/>
          <w:szCs w:val="20"/>
        </w:rPr>
        <w:t>e</w:t>
      </w:r>
      <w:r>
        <w:rPr>
          <w:rFonts w:ascii="Verdana" w:hAnsi="Verdana"/>
          <w:sz w:val="20"/>
          <w:szCs w:val="20"/>
        </w:rPr>
        <w:t> mzdovým nákladům AUVA</w:t>
      </w:r>
      <w:r w:rsidR="00961BAB">
        <w:rPr>
          <w:rStyle w:val="Znakapoznpodarou"/>
          <w:rFonts w:ascii="Verdana" w:hAnsi="Verdana"/>
          <w:sz w:val="20"/>
          <w:szCs w:val="20"/>
        </w:rPr>
        <w:footnoteReference w:id="7"/>
      </w:r>
      <w:r>
        <w:rPr>
          <w:rFonts w:ascii="Verdana" w:hAnsi="Verdana"/>
          <w:sz w:val="20"/>
          <w:szCs w:val="20"/>
        </w:rPr>
        <w:t>.</w:t>
      </w:r>
    </w:p>
    <w:p w:rsidR="00B27122" w:rsidRDefault="00B27122" w:rsidP="00711F1A">
      <w:pPr>
        <w:pBdr>
          <w:bottom w:val="single" w:sz="4" w:space="1" w:color="auto"/>
        </w:pBdr>
        <w:jc w:val="both"/>
        <w:rPr>
          <w:rFonts w:ascii="Verdana" w:hAnsi="Verdana"/>
          <w:sz w:val="20"/>
          <w:szCs w:val="20"/>
        </w:rPr>
      </w:pPr>
    </w:p>
    <w:p w:rsidR="00711F1A" w:rsidRDefault="00711F1A" w:rsidP="00711F1A">
      <w:pPr>
        <w:jc w:val="both"/>
        <w:rPr>
          <w:rFonts w:ascii="Verdana" w:hAnsi="Verdana"/>
          <w:sz w:val="20"/>
          <w:szCs w:val="20"/>
        </w:rPr>
      </w:pPr>
    </w:p>
    <w:p w:rsidR="00711F1A" w:rsidRDefault="00711F1A" w:rsidP="00961BAB">
      <w:pPr>
        <w:spacing w:after="120"/>
        <w:jc w:val="both"/>
        <w:rPr>
          <w:rFonts w:ascii="Verdana" w:hAnsi="Verdana"/>
          <w:sz w:val="20"/>
          <w:szCs w:val="20"/>
        </w:rPr>
      </w:pPr>
      <w:r>
        <w:rPr>
          <w:rFonts w:ascii="Verdana" w:hAnsi="Verdana"/>
          <w:sz w:val="20"/>
          <w:szCs w:val="20"/>
        </w:rPr>
        <w:t xml:space="preserve">Pan XY pracuje na hrubých stavbách na bednění při výrobě betonových zdí. Vyučil se tesařem a pracuje 39 hodin týdně. </w:t>
      </w:r>
    </w:p>
    <w:p w:rsidR="00711F1A" w:rsidRDefault="00711F1A" w:rsidP="00961BAB">
      <w:pPr>
        <w:spacing w:after="120"/>
        <w:jc w:val="both"/>
        <w:rPr>
          <w:rFonts w:ascii="Verdana" w:hAnsi="Verdana"/>
          <w:sz w:val="20"/>
          <w:szCs w:val="20"/>
        </w:rPr>
      </w:pPr>
      <w:r>
        <w:rPr>
          <w:rFonts w:ascii="Verdana" w:hAnsi="Verdana"/>
          <w:sz w:val="20"/>
          <w:szCs w:val="20"/>
        </w:rPr>
        <w:t>Stavební holding STRABAG je významný evropský stavební podnik, který je činný ve všech oblastech stavebního průmyslu a</w:t>
      </w:r>
      <w:r w:rsidR="0010001E">
        <w:rPr>
          <w:rFonts w:ascii="Verdana" w:hAnsi="Verdana"/>
          <w:sz w:val="20"/>
          <w:szCs w:val="20"/>
        </w:rPr>
        <w:t xml:space="preserve"> </w:t>
      </w:r>
      <w:r>
        <w:rPr>
          <w:rFonts w:ascii="Verdana" w:hAnsi="Verdana"/>
          <w:sz w:val="20"/>
          <w:szCs w:val="20"/>
        </w:rPr>
        <w:t xml:space="preserve">jen v Rakousku zaměstnává okolo 11 tis. zaměstnanců, z toho 15 % žen. </w:t>
      </w:r>
    </w:p>
    <w:p w:rsidR="00711F1A" w:rsidRDefault="00711F1A" w:rsidP="00961BAB">
      <w:pPr>
        <w:spacing w:after="120"/>
        <w:jc w:val="both"/>
        <w:rPr>
          <w:rFonts w:ascii="Verdana" w:hAnsi="Verdana"/>
          <w:sz w:val="20"/>
          <w:szCs w:val="20"/>
        </w:rPr>
      </w:pPr>
      <w:r>
        <w:rPr>
          <w:rFonts w:ascii="Verdana" w:hAnsi="Verdana"/>
          <w:sz w:val="20"/>
          <w:szCs w:val="20"/>
        </w:rPr>
        <w:t>Dlouhodobý pracovník, pan XY utrpěl v r. 2001 pracovní úraz s těžkými následky. Během rehabilitace navázala</w:t>
      </w:r>
      <w:r w:rsidR="00DE51E6">
        <w:rPr>
          <w:rFonts w:ascii="Verdana" w:hAnsi="Verdana"/>
          <w:sz w:val="20"/>
          <w:szCs w:val="20"/>
        </w:rPr>
        <w:t xml:space="preserve"> </w:t>
      </w:r>
      <w:r>
        <w:rPr>
          <w:rFonts w:ascii="Verdana" w:hAnsi="Verdana"/>
          <w:sz w:val="20"/>
          <w:szCs w:val="20"/>
        </w:rPr>
        <w:t>Všeobecná úrazová pojišťovna (</w:t>
      </w:r>
      <w:r w:rsidRPr="00684DA9">
        <w:rPr>
          <w:rFonts w:ascii="Verdana" w:hAnsi="Verdana"/>
          <w:i/>
          <w:sz w:val="20"/>
          <w:szCs w:val="20"/>
        </w:rPr>
        <w:t>AUVA</w:t>
      </w:r>
      <w:r>
        <w:rPr>
          <w:rFonts w:ascii="Verdana" w:hAnsi="Verdana"/>
          <w:sz w:val="20"/>
          <w:szCs w:val="20"/>
        </w:rPr>
        <w:t>) kontakt s podniko</w:t>
      </w:r>
      <w:r w:rsidR="00DE51E6">
        <w:rPr>
          <w:rFonts w:ascii="Verdana" w:hAnsi="Verdana"/>
          <w:sz w:val="20"/>
          <w:szCs w:val="20"/>
        </w:rPr>
        <w:softHyphen/>
      </w:r>
      <w:r>
        <w:rPr>
          <w:rFonts w:ascii="Verdana" w:hAnsi="Verdana"/>
          <w:sz w:val="20"/>
          <w:szCs w:val="20"/>
        </w:rPr>
        <w:t xml:space="preserve">vou radou a s personálním oddělením a zorganizovala znovuzačlenění pana XY do podniku.  </w:t>
      </w:r>
    </w:p>
    <w:p w:rsidR="00711F1A" w:rsidRDefault="00711F1A" w:rsidP="00961BAB">
      <w:pPr>
        <w:spacing w:after="120"/>
        <w:jc w:val="both"/>
        <w:rPr>
          <w:rFonts w:ascii="Verdana" w:hAnsi="Verdana"/>
          <w:sz w:val="20"/>
          <w:szCs w:val="20"/>
        </w:rPr>
      </w:pPr>
      <w:r>
        <w:rPr>
          <w:rFonts w:ascii="Verdana" w:hAnsi="Verdana"/>
          <w:sz w:val="20"/>
          <w:szCs w:val="20"/>
        </w:rPr>
        <w:t xml:space="preserve">V první fázi po nehodě zajišťovala potřebnou péči podniková rada, z jejího rozhodnutí byl pan XY zařazen na méně zatěžující práci, na menší, méně stresující stavby. Nyní </w:t>
      </w:r>
      <w:r>
        <w:rPr>
          <w:rFonts w:ascii="Verdana" w:hAnsi="Verdana"/>
          <w:sz w:val="20"/>
          <w:szCs w:val="20"/>
        </w:rPr>
        <w:lastRenderedPageBreak/>
        <w:t>však</w:t>
      </w:r>
      <w:r w:rsidR="0010001E">
        <w:rPr>
          <w:rFonts w:ascii="Verdana" w:hAnsi="Verdana"/>
          <w:sz w:val="20"/>
          <w:szCs w:val="20"/>
        </w:rPr>
        <w:t xml:space="preserve"> </w:t>
      </w:r>
      <w:r>
        <w:rPr>
          <w:rFonts w:ascii="Verdana" w:hAnsi="Verdana"/>
          <w:sz w:val="20"/>
          <w:szCs w:val="20"/>
        </w:rPr>
        <w:t xml:space="preserve">již pracuje na běžných velkých stavbách. Stavbyvedoucí k tomu říká: „Méně stresující stavby neexistují“. </w:t>
      </w:r>
    </w:p>
    <w:p w:rsidR="00711F1A" w:rsidRDefault="00711F1A" w:rsidP="00961BAB">
      <w:pPr>
        <w:spacing w:after="120"/>
        <w:jc w:val="both"/>
        <w:rPr>
          <w:rFonts w:ascii="Verdana" w:hAnsi="Verdana"/>
          <w:sz w:val="20"/>
          <w:szCs w:val="20"/>
        </w:rPr>
      </w:pPr>
      <w:r>
        <w:rPr>
          <w:rFonts w:ascii="Verdana" w:hAnsi="Verdana"/>
          <w:sz w:val="20"/>
          <w:szCs w:val="20"/>
        </w:rPr>
        <w:t xml:space="preserve">AUVA a vedení podniku se dohodly na finanční podpoře na půl roku. </w:t>
      </w:r>
    </w:p>
    <w:p w:rsidR="00711F1A" w:rsidRDefault="00711F1A" w:rsidP="00961BAB">
      <w:pPr>
        <w:spacing w:after="120"/>
        <w:jc w:val="both"/>
        <w:rPr>
          <w:rFonts w:ascii="Verdana" w:hAnsi="Verdana"/>
          <w:sz w:val="20"/>
          <w:szCs w:val="20"/>
        </w:rPr>
      </w:pPr>
      <w:r>
        <w:rPr>
          <w:rFonts w:ascii="Verdana" w:hAnsi="Verdana"/>
          <w:sz w:val="20"/>
          <w:szCs w:val="20"/>
        </w:rPr>
        <w:t>AUVA garantovala mzdový příspěvek</w:t>
      </w:r>
      <w:r w:rsidR="001E0649">
        <w:rPr>
          <w:rFonts w:ascii="Verdana" w:hAnsi="Verdana"/>
          <w:sz w:val="20"/>
          <w:szCs w:val="20"/>
        </w:rPr>
        <w:t xml:space="preserve"> </w:t>
      </w:r>
      <w:r w:rsidR="0010001E">
        <w:rPr>
          <w:rFonts w:ascii="Verdana" w:hAnsi="Verdana"/>
          <w:sz w:val="20"/>
          <w:szCs w:val="20"/>
        </w:rPr>
        <w:t>v</w:t>
      </w:r>
      <w:r>
        <w:rPr>
          <w:rFonts w:ascii="Verdana" w:hAnsi="Verdana"/>
          <w:sz w:val="20"/>
          <w:szCs w:val="20"/>
        </w:rPr>
        <w:t>e</w:t>
      </w:r>
      <w:r w:rsidR="0010001E">
        <w:rPr>
          <w:rFonts w:ascii="Verdana" w:hAnsi="Verdana"/>
          <w:sz w:val="20"/>
          <w:szCs w:val="20"/>
        </w:rPr>
        <w:t xml:space="preserve"> </w:t>
      </w:r>
      <w:r>
        <w:rPr>
          <w:rFonts w:ascii="Verdana" w:hAnsi="Verdana"/>
          <w:sz w:val="20"/>
          <w:szCs w:val="20"/>
        </w:rPr>
        <w:t>výši 50</w:t>
      </w:r>
      <w:r w:rsidR="00DE51E6">
        <w:rPr>
          <w:rFonts w:ascii="Verdana" w:hAnsi="Verdana"/>
          <w:sz w:val="20"/>
          <w:szCs w:val="20"/>
        </w:rPr>
        <w:t xml:space="preserve"> </w:t>
      </w:r>
      <w:r>
        <w:rPr>
          <w:rFonts w:ascii="Verdana" w:hAnsi="Verdana"/>
          <w:sz w:val="20"/>
          <w:szCs w:val="20"/>
        </w:rPr>
        <w:t>% mzdových nákladů a 50 % vedlej</w:t>
      </w:r>
      <w:r w:rsidR="0010001E">
        <w:rPr>
          <w:rFonts w:ascii="Verdana" w:hAnsi="Verdana"/>
          <w:sz w:val="20"/>
          <w:szCs w:val="20"/>
        </w:rPr>
        <w:softHyphen/>
      </w:r>
      <w:r>
        <w:rPr>
          <w:rFonts w:ascii="Verdana" w:hAnsi="Verdana"/>
          <w:sz w:val="20"/>
          <w:szCs w:val="20"/>
        </w:rPr>
        <w:t xml:space="preserve">ších mzdových nákladů, včetně mimořádných plateb na dobu 6 měsíců. </w:t>
      </w:r>
    </w:p>
    <w:p w:rsidR="00711F1A" w:rsidRPr="00FE071D" w:rsidRDefault="00711F1A" w:rsidP="001E0649">
      <w:pPr>
        <w:spacing w:after="600"/>
        <w:jc w:val="both"/>
        <w:rPr>
          <w:rFonts w:ascii="Verdana" w:hAnsi="Verdana"/>
          <w:sz w:val="20"/>
          <w:szCs w:val="20"/>
        </w:rPr>
      </w:pPr>
      <w:r>
        <w:rPr>
          <w:rFonts w:ascii="Verdana" w:hAnsi="Verdana"/>
          <w:sz w:val="20"/>
          <w:szCs w:val="20"/>
        </w:rPr>
        <w:t xml:space="preserve">Pan XY má velkou pracovní motivaci. Jak zaměstnavatel, tak i podniková rada jsou velmi spokojeni, že bylo možno jejich dlouholetého spolupracovníka a kolegu opět bez problémů integrovat a oceňují finanční ohodnocení jeho snížené výkonnosti, jakož i dobrou spolupráci všech zúčastněných subjektů po dobu pracovní reintegrace.  </w:t>
      </w:r>
    </w:p>
    <w:p w:rsidR="00711F1A" w:rsidRDefault="00711F1A" w:rsidP="0010001E">
      <w:pPr>
        <w:spacing w:after="200"/>
        <w:rPr>
          <w:rFonts w:ascii="Verdana" w:hAnsi="Verdana"/>
          <w:sz w:val="20"/>
          <w:szCs w:val="20"/>
        </w:rPr>
      </w:pPr>
      <w:r w:rsidRPr="00510DBB">
        <w:rPr>
          <w:rFonts w:ascii="Verdana" w:hAnsi="Verdana"/>
          <w:b/>
          <w:sz w:val="20"/>
          <w:szCs w:val="20"/>
        </w:rPr>
        <w:t>Podnikatel</w:t>
      </w:r>
      <w:r>
        <w:rPr>
          <w:rFonts w:ascii="Verdana" w:hAnsi="Verdana"/>
          <w:b/>
          <w:sz w:val="20"/>
          <w:szCs w:val="20"/>
        </w:rPr>
        <w:t xml:space="preserve"> </w:t>
      </w:r>
      <w:r w:rsidR="003A52F4">
        <w:rPr>
          <w:rFonts w:ascii="Verdana" w:hAnsi="Verdana"/>
          <w:b/>
          <w:sz w:val="20"/>
          <w:szCs w:val="20"/>
        </w:rPr>
        <w:t xml:space="preserve">- sportovní vybavení </w:t>
      </w:r>
      <w:r w:rsidRPr="00510DBB">
        <w:rPr>
          <w:rFonts w:ascii="Verdana" w:hAnsi="Verdana"/>
          <w:sz w:val="20"/>
          <w:szCs w:val="20"/>
        </w:rPr>
        <w:t>(tělesné postižení)</w:t>
      </w:r>
    </w:p>
    <w:p w:rsidR="00B27122" w:rsidRDefault="00711F1A" w:rsidP="00711F1A">
      <w:pPr>
        <w:pBdr>
          <w:bottom w:val="single" w:sz="4" w:space="1" w:color="auto"/>
        </w:pBdr>
        <w:jc w:val="both"/>
        <w:rPr>
          <w:rFonts w:ascii="Verdana" w:hAnsi="Verdana"/>
          <w:sz w:val="20"/>
          <w:szCs w:val="20"/>
        </w:rPr>
      </w:pPr>
      <w:r>
        <w:rPr>
          <w:rFonts w:ascii="Verdana" w:hAnsi="Verdana"/>
          <w:sz w:val="20"/>
          <w:szCs w:val="20"/>
        </w:rPr>
        <w:t>V</w:t>
      </w:r>
      <w:r w:rsidR="0010001E">
        <w:rPr>
          <w:rFonts w:ascii="Verdana" w:hAnsi="Verdana"/>
          <w:sz w:val="20"/>
          <w:szCs w:val="20"/>
        </w:rPr>
        <w:t xml:space="preserve">yučený strojní zámečník pan. XY </w:t>
      </w:r>
      <w:r>
        <w:rPr>
          <w:rFonts w:ascii="Verdana" w:hAnsi="Verdana"/>
          <w:sz w:val="20"/>
          <w:szCs w:val="20"/>
        </w:rPr>
        <w:t>(nar. 1956) založil v r. 1982 podnik na výrobu a vývoj sportovního vybavení pro osoby s postižením. Pan XY sám trpí následkem úrazu příčným ochrnutím. Jeho</w:t>
      </w:r>
      <w:r w:rsidR="001E0649">
        <w:rPr>
          <w:rFonts w:ascii="Verdana" w:hAnsi="Verdana"/>
          <w:sz w:val="20"/>
          <w:szCs w:val="20"/>
        </w:rPr>
        <w:t xml:space="preserve"> </w:t>
      </w:r>
      <w:r>
        <w:rPr>
          <w:rFonts w:ascii="Verdana" w:hAnsi="Verdana"/>
          <w:sz w:val="20"/>
          <w:szCs w:val="20"/>
        </w:rPr>
        <w:t xml:space="preserve">firma </w:t>
      </w:r>
      <w:r w:rsidR="00DE51E6">
        <w:rPr>
          <w:rFonts w:ascii="Verdana" w:hAnsi="Verdana"/>
          <w:sz w:val="20"/>
          <w:szCs w:val="20"/>
        </w:rPr>
        <w:t xml:space="preserve">Praschberger Rolltechnik&amp;Sport, </w:t>
      </w:r>
      <w:r>
        <w:rPr>
          <w:rFonts w:ascii="Verdana" w:hAnsi="Verdana"/>
          <w:sz w:val="20"/>
          <w:szCs w:val="20"/>
        </w:rPr>
        <w:t>s.r.o.</w:t>
      </w:r>
      <w:r w:rsidR="0010001E">
        <w:rPr>
          <w:rFonts w:ascii="Verdana" w:hAnsi="Verdana"/>
          <w:sz w:val="20"/>
          <w:szCs w:val="20"/>
        </w:rPr>
        <w:t xml:space="preserve"> </w:t>
      </w:r>
      <w:r>
        <w:rPr>
          <w:rFonts w:ascii="Verdana" w:hAnsi="Verdana"/>
          <w:sz w:val="20"/>
          <w:szCs w:val="20"/>
        </w:rPr>
        <w:t xml:space="preserve">slaví velké úspěchy s „Prasberger Monoski“. S tímto výrobkem již získal na paralympijských hrách několik medailí.            </w:t>
      </w:r>
    </w:p>
    <w:p w:rsidR="00711F1A" w:rsidRPr="0010001E" w:rsidRDefault="00711F1A" w:rsidP="00711F1A">
      <w:pPr>
        <w:pBdr>
          <w:bottom w:val="single" w:sz="4" w:space="1" w:color="auto"/>
        </w:pBdr>
        <w:jc w:val="both"/>
        <w:rPr>
          <w:rFonts w:ascii="Verdana" w:hAnsi="Verdana"/>
          <w:sz w:val="18"/>
          <w:szCs w:val="18"/>
        </w:rPr>
      </w:pPr>
      <w:r w:rsidRPr="0010001E">
        <w:rPr>
          <w:rFonts w:ascii="Verdana" w:hAnsi="Verdana"/>
          <w:sz w:val="18"/>
          <w:szCs w:val="18"/>
        </w:rPr>
        <w:t xml:space="preserve">                                                                                                </w:t>
      </w:r>
    </w:p>
    <w:p w:rsidR="00711F1A" w:rsidRPr="0010001E" w:rsidRDefault="00711F1A" w:rsidP="00711F1A">
      <w:pPr>
        <w:jc w:val="both"/>
        <w:rPr>
          <w:rFonts w:ascii="Verdana" w:hAnsi="Verdana"/>
          <w:sz w:val="18"/>
          <w:szCs w:val="18"/>
        </w:rPr>
      </w:pPr>
      <w:r w:rsidRPr="0010001E">
        <w:rPr>
          <w:rFonts w:ascii="Verdana" w:hAnsi="Verdana"/>
          <w:sz w:val="18"/>
          <w:szCs w:val="18"/>
        </w:rPr>
        <w:t xml:space="preserve">              </w:t>
      </w:r>
    </w:p>
    <w:p w:rsidR="00711F1A" w:rsidRDefault="00711F1A" w:rsidP="00961BAB">
      <w:pPr>
        <w:spacing w:after="120"/>
        <w:jc w:val="both"/>
        <w:rPr>
          <w:rFonts w:ascii="Verdana" w:hAnsi="Verdana"/>
          <w:sz w:val="20"/>
          <w:szCs w:val="20"/>
        </w:rPr>
      </w:pPr>
      <w:r>
        <w:rPr>
          <w:rFonts w:ascii="Verdana" w:hAnsi="Verdana"/>
          <w:sz w:val="20"/>
          <w:szCs w:val="20"/>
        </w:rPr>
        <w:t xml:space="preserve">Náplní práce pana XY je péče o zákazníka, získávání a vyřizování zakázek, zastupování firmy navenek, jakož i práce s veřejností, zastupování na veletrzích a reklama. </w:t>
      </w:r>
    </w:p>
    <w:p w:rsidR="00711F1A" w:rsidRDefault="00711F1A" w:rsidP="00961BAB">
      <w:pPr>
        <w:spacing w:after="120"/>
        <w:jc w:val="both"/>
        <w:rPr>
          <w:rFonts w:ascii="Verdana" w:hAnsi="Verdana"/>
          <w:sz w:val="20"/>
          <w:szCs w:val="20"/>
        </w:rPr>
      </w:pPr>
      <w:r>
        <w:rPr>
          <w:rFonts w:ascii="Verdana" w:hAnsi="Verdana"/>
          <w:sz w:val="20"/>
          <w:szCs w:val="20"/>
        </w:rPr>
        <w:t>Firma Rolltechnik&amp;Sport vyvíjí a vyrábí</w:t>
      </w:r>
      <w:r w:rsidR="00DE51E6">
        <w:rPr>
          <w:rFonts w:ascii="Verdana" w:hAnsi="Verdana"/>
          <w:sz w:val="20"/>
          <w:szCs w:val="20"/>
        </w:rPr>
        <w:t xml:space="preserve"> </w:t>
      </w:r>
      <w:r>
        <w:rPr>
          <w:rFonts w:ascii="Verdana" w:hAnsi="Verdana"/>
          <w:sz w:val="20"/>
          <w:szCs w:val="20"/>
        </w:rPr>
        <w:t>špičkové sportovní vybavení na míru profe</w:t>
      </w:r>
      <w:r w:rsidR="00DE51E6">
        <w:rPr>
          <w:rFonts w:ascii="Verdana" w:hAnsi="Verdana"/>
          <w:sz w:val="20"/>
          <w:szCs w:val="20"/>
        </w:rPr>
        <w:softHyphen/>
      </w:r>
      <w:r>
        <w:rPr>
          <w:rFonts w:ascii="Verdana" w:hAnsi="Verdana"/>
          <w:sz w:val="20"/>
          <w:szCs w:val="20"/>
        </w:rPr>
        <w:t>sionálních a</w:t>
      </w:r>
      <w:r w:rsidR="00DE51E6">
        <w:rPr>
          <w:rFonts w:ascii="Verdana" w:hAnsi="Verdana"/>
          <w:sz w:val="20"/>
          <w:szCs w:val="20"/>
        </w:rPr>
        <w:t xml:space="preserve"> </w:t>
      </w:r>
      <w:r>
        <w:rPr>
          <w:rFonts w:ascii="Verdana" w:hAnsi="Verdana"/>
          <w:sz w:val="20"/>
          <w:szCs w:val="20"/>
        </w:rPr>
        <w:t>amatérských sportovců s handicapem. Pracuje v ní celkem 14 zaměst</w:t>
      </w:r>
      <w:r w:rsidR="00DE51E6">
        <w:rPr>
          <w:rFonts w:ascii="Verdana" w:hAnsi="Verdana"/>
          <w:sz w:val="20"/>
          <w:szCs w:val="20"/>
        </w:rPr>
        <w:softHyphen/>
      </w:r>
      <w:r>
        <w:rPr>
          <w:rFonts w:ascii="Verdana" w:hAnsi="Verdana"/>
          <w:sz w:val="20"/>
          <w:szCs w:val="20"/>
        </w:rPr>
        <w:t xml:space="preserve">nanců, zejména ve výrobě. </w:t>
      </w:r>
    </w:p>
    <w:p w:rsidR="00711F1A" w:rsidRDefault="00711F1A" w:rsidP="00961BAB">
      <w:pPr>
        <w:spacing w:after="120"/>
        <w:jc w:val="both"/>
        <w:rPr>
          <w:rFonts w:ascii="Verdana" w:hAnsi="Verdana"/>
          <w:sz w:val="20"/>
          <w:szCs w:val="20"/>
        </w:rPr>
      </w:pPr>
      <w:r>
        <w:rPr>
          <w:rFonts w:ascii="Verdana" w:hAnsi="Verdana"/>
          <w:sz w:val="20"/>
          <w:szCs w:val="20"/>
        </w:rPr>
        <w:t>Nový prototyp monoski se zasloužil o bronzovou medaili na mistrovství světa v Koreji v r. 2010. Na paralympijských hrách</w:t>
      </w:r>
      <w:r w:rsidR="0010001E">
        <w:rPr>
          <w:rFonts w:ascii="Verdana" w:hAnsi="Verdana"/>
          <w:sz w:val="20"/>
          <w:szCs w:val="20"/>
        </w:rPr>
        <w:t xml:space="preserve"> </w:t>
      </w:r>
      <w:r>
        <w:rPr>
          <w:rFonts w:ascii="Verdana" w:hAnsi="Verdana"/>
          <w:sz w:val="20"/>
          <w:szCs w:val="20"/>
        </w:rPr>
        <w:t>ve Vancouvru získal 11 medailí (třikrát zlato, čtyřikrát stříbro</w:t>
      </w:r>
      <w:r w:rsidR="00DE51E6">
        <w:rPr>
          <w:rFonts w:ascii="Verdana" w:hAnsi="Verdana"/>
          <w:sz w:val="20"/>
          <w:szCs w:val="20"/>
        </w:rPr>
        <w:t xml:space="preserve"> </w:t>
      </w:r>
      <w:r>
        <w:rPr>
          <w:rFonts w:ascii="Verdana" w:hAnsi="Verdana"/>
          <w:sz w:val="20"/>
          <w:szCs w:val="20"/>
        </w:rPr>
        <w:t xml:space="preserve">a čtyřikrát bronz). </w:t>
      </w:r>
    </w:p>
    <w:p w:rsidR="00711F1A" w:rsidRDefault="001E0649" w:rsidP="00961BAB">
      <w:pPr>
        <w:spacing w:after="120"/>
        <w:jc w:val="both"/>
        <w:rPr>
          <w:rFonts w:ascii="Verdana" w:hAnsi="Verdana"/>
          <w:sz w:val="20"/>
          <w:szCs w:val="20"/>
        </w:rPr>
      </w:pPr>
      <w:r>
        <w:rPr>
          <w:rFonts w:ascii="Verdana" w:hAnsi="Verdana"/>
          <w:sz w:val="20"/>
          <w:szCs w:val="20"/>
        </w:rPr>
        <w:t xml:space="preserve">Pan XY je příčně ochrnutý </w:t>
      </w:r>
      <w:r w:rsidR="00711F1A">
        <w:rPr>
          <w:rFonts w:ascii="Verdana" w:hAnsi="Verdana"/>
          <w:sz w:val="20"/>
          <w:szCs w:val="20"/>
        </w:rPr>
        <w:t>od r. 1976. Do</w:t>
      </w:r>
      <w:r w:rsidR="00DE51E6">
        <w:rPr>
          <w:rFonts w:ascii="Verdana" w:hAnsi="Verdana"/>
          <w:sz w:val="20"/>
          <w:szCs w:val="20"/>
        </w:rPr>
        <w:t xml:space="preserve"> </w:t>
      </w:r>
      <w:r w:rsidR="00711F1A">
        <w:rPr>
          <w:rFonts w:ascii="Verdana" w:hAnsi="Verdana"/>
          <w:sz w:val="20"/>
          <w:szCs w:val="20"/>
        </w:rPr>
        <w:t>r.</w:t>
      </w:r>
      <w:r w:rsidR="0010001E">
        <w:rPr>
          <w:rFonts w:ascii="Verdana" w:hAnsi="Verdana"/>
          <w:sz w:val="20"/>
          <w:szCs w:val="20"/>
        </w:rPr>
        <w:t xml:space="preserve"> </w:t>
      </w:r>
      <w:r w:rsidR="00711F1A">
        <w:rPr>
          <w:rFonts w:ascii="Verdana" w:hAnsi="Verdana"/>
          <w:sz w:val="20"/>
          <w:szCs w:val="20"/>
        </w:rPr>
        <w:t>1982 pracoval v kanceláři strojní zámeč</w:t>
      </w:r>
      <w:r w:rsidR="0010001E">
        <w:rPr>
          <w:rFonts w:ascii="Verdana" w:hAnsi="Verdana"/>
          <w:sz w:val="20"/>
          <w:szCs w:val="20"/>
        </w:rPr>
        <w:softHyphen/>
      </w:r>
      <w:r w:rsidR="00711F1A">
        <w:rPr>
          <w:rFonts w:ascii="Verdana" w:hAnsi="Verdana"/>
          <w:sz w:val="20"/>
          <w:szCs w:val="20"/>
        </w:rPr>
        <w:t>nické firmy. Poté, co</w:t>
      </w:r>
      <w:r>
        <w:rPr>
          <w:rFonts w:ascii="Verdana" w:hAnsi="Verdana"/>
          <w:sz w:val="20"/>
          <w:szCs w:val="20"/>
        </w:rPr>
        <w:t xml:space="preserve"> </w:t>
      </w:r>
      <w:r w:rsidR="00711F1A">
        <w:rPr>
          <w:rFonts w:ascii="Verdana" w:hAnsi="Verdana"/>
          <w:sz w:val="20"/>
          <w:szCs w:val="20"/>
        </w:rPr>
        <w:t>absolvoval mistrovskou</w:t>
      </w:r>
      <w:r w:rsidR="00DE51E6">
        <w:rPr>
          <w:rFonts w:ascii="Verdana" w:hAnsi="Verdana"/>
          <w:sz w:val="20"/>
          <w:szCs w:val="20"/>
        </w:rPr>
        <w:t xml:space="preserve"> </w:t>
      </w:r>
      <w:r w:rsidR="00711F1A">
        <w:rPr>
          <w:rFonts w:ascii="Verdana" w:hAnsi="Verdana"/>
          <w:sz w:val="20"/>
          <w:szCs w:val="20"/>
        </w:rPr>
        <w:t>školu, hledal novou výzvu. Osamostatnil se a začal sám vyvíjet a vyrábět prototypy sportovního vybavení pro lidi s postižením v oblasti skialpinizmu. Vývojem celosvětově</w:t>
      </w:r>
      <w:r w:rsidR="00DE51E6">
        <w:rPr>
          <w:rFonts w:ascii="Verdana" w:hAnsi="Verdana"/>
          <w:sz w:val="20"/>
          <w:szCs w:val="20"/>
        </w:rPr>
        <w:t xml:space="preserve"> </w:t>
      </w:r>
      <w:r w:rsidR="00711F1A">
        <w:rPr>
          <w:rFonts w:ascii="Verdana" w:hAnsi="Verdana"/>
          <w:sz w:val="20"/>
          <w:szCs w:val="20"/>
        </w:rPr>
        <w:t xml:space="preserve">prvních monoski pro vozíčkáře dosáhl hospodářského průlomu. </w:t>
      </w:r>
    </w:p>
    <w:p w:rsidR="00711F1A" w:rsidRDefault="00711F1A" w:rsidP="00961BAB">
      <w:pPr>
        <w:spacing w:after="120"/>
        <w:jc w:val="both"/>
        <w:rPr>
          <w:rFonts w:ascii="Verdana" w:hAnsi="Verdana"/>
          <w:sz w:val="20"/>
          <w:szCs w:val="20"/>
        </w:rPr>
      </w:pPr>
      <w:r>
        <w:rPr>
          <w:rFonts w:ascii="Verdana" w:hAnsi="Verdana"/>
          <w:sz w:val="20"/>
          <w:szCs w:val="20"/>
        </w:rPr>
        <w:t>Spolu s prvním</w:t>
      </w:r>
      <w:r w:rsidR="005F35B9">
        <w:rPr>
          <w:rFonts w:ascii="Verdana" w:hAnsi="Verdana"/>
          <w:sz w:val="20"/>
          <w:szCs w:val="20"/>
        </w:rPr>
        <w:t xml:space="preserve">i úspěchy se zvýšila i výroba a </w:t>
      </w:r>
      <w:r>
        <w:rPr>
          <w:rFonts w:ascii="Verdana" w:hAnsi="Verdana"/>
          <w:sz w:val="20"/>
          <w:szCs w:val="20"/>
        </w:rPr>
        <w:t>pan XY</w:t>
      </w:r>
      <w:r w:rsidR="00DE51E6">
        <w:rPr>
          <w:rFonts w:ascii="Verdana" w:hAnsi="Verdana"/>
          <w:sz w:val="20"/>
          <w:szCs w:val="20"/>
        </w:rPr>
        <w:t xml:space="preserve"> </w:t>
      </w:r>
      <w:r>
        <w:rPr>
          <w:rFonts w:ascii="Verdana" w:hAnsi="Verdana"/>
          <w:sz w:val="20"/>
          <w:szCs w:val="20"/>
        </w:rPr>
        <w:t xml:space="preserve">přesídlil z dílny ve svém soukromém bydlišti do nové firemní budovy. </w:t>
      </w:r>
    </w:p>
    <w:p w:rsidR="00711F1A" w:rsidRDefault="00711F1A" w:rsidP="00961BAB">
      <w:pPr>
        <w:spacing w:after="120"/>
        <w:jc w:val="both"/>
        <w:rPr>
          <w:rFonts w:ascii="Verdana" w:hAnsi="Verdana"/>
          <w:sz w:val="20"/>
          <w:szCs w:val="20"/>
        </w:rPr>
      </w:pPr>
      <w:r>
        <w:rPr>
          <w:rFonts w:ascii="Verdana" w:hAnsi="Verdana"/>
          <w:sz w:val="20"/>
          <w:szCs w:val="20"/>
        </w:rPr>
        <w:t xml:space="preserve">Pan XY vybudoval svůj podnik bez pomoci dalších osob. </w:t>
      </w:r>
    </w:p>
    <w:p w:rsidR="00711F1A" w:rsidRDefault="00711F1A" w:rsidP="00961BAB">
      <w:pPr>
        <w:spacing w:after="120"/>
        <w:jc w:val="both"/>
        <w:rPr>
          <w:rFonts w:ascii="Verdana" w:hAnsi="Verdana"/>
          <w:sz w:val="20"/>
          <w:szCs w:val="20"/>
        </w:rPr>
      </w:pPr>
      <w:r>
        <w:rPr>
          <w:rFonts w:ascii="Verdana" w:hAnsi="Verdana"/>
          <w:sz w:val="20"/>
          <w:szCs w:val="20"/>
        </w:rPr>
        <w:t>Dílny, kanceláře a obchodní prostory v nově vybudovaném sídle firmy jsou přízemní, bez</w:t>
      </w:r>
      <w:r w:rsidRPr="0010001E">
        <w:rPr>
          <w:rFonts w:ascii="Verdana" w:hAnsi="Verdana"/>
          <w:sz w:val="12"/>
          <w:szCs w:val="12"/>
        </w:rPr>
        <w:t xml:space="preserve"> </w:t>
      </w:r>
      <w:r>
        <w:rPr>
          <w:rFonts w:ascii="Verdana" w:hAnsi="Verdana"/>
          <w:sz w:val="20"/>
          <w:szCs w:val="20"/>
        </w:rPr>
        <w:t>schodů,</w:t>
      </w:r>
      <w:r w:rsidR="0010001E">
        <w:rPr>
          <w:rFonts w:ascii="Verdana" w:hAnsi="Verdana"/>
          <w:sz w:val="20"/>
          <w:szCs w:val="20"/>
        </w:rPr>
        <w:t xml:space="preserve"> </w:t>
      </w:r>
      <w:r>
        <w:rPr>
          <w:rFonts w:ascii="Verdana" w:hAnsi="Verdana"/>
          <w:sz w:val="20"/>
          <w:szCs w:val="20"/>
        </w:rPr>
        <w:t>bezbariérové,</w:t>
      </w:r>
      <w:r w:rsidRPr="0010001E">
        <w:rPr>
          <w:rFonts w:ascii="Verdana" w:hAnsi="Verdana"/>
          <w:sz w:val="12"/>
          <w:szCs w:val="12"/>
        </w:rPr>
        <w:t xml:space="preserve"> </w:t>
      </w:r>
      <w:r>
        <w:rPr>
          <w:rFonts w:ascii="Verdana" w:hAnsi="Verdana"/>
          <w:sz w:val="20"/>
          <w:szCs w:val="20"/>
        </w:rPr>
        <w:t>jsou</w:t>
      </w:r>
      <w:r w:rsidRPr="0010001E">
        <w:rPr>
          <w:rFonts w:ascii="Verdana" w:hAnsi="Verdana"/>
          <w:sz w:val="12"/>
          <w:szCs w:val="12"/>
        </w:rPr>
        <w:t xml:space="preserve"> </w:t>
      </w:r>
      <w:r>
        <w:rPr>
          <w:rFonts w:ascii="Verdana" w:hAnsi="Verdana"/>
          <w:sz w:val="20"/>
          <w:szCs w:val="20"/>
        </w:rPr>
        <w:t>vybaveny</w:t>
      </w:r>
      <w:r w:rsidRPr="0010001E">
        <w:rPr>
          <w:rFonts w:ascii="Verdana" w:hAnsi="Verdana"/>
          <w:sz w:val="12"/>
          <w:szCs w:val="12"/>
        </w:rPr>
        <w:t xml:space="preserve"> </w:t>
      </w:r>
      <w:r>
        <w:rPr>
          <w:rFonts w:ascii="Verdana" w:hAnsi="Verdana"/>
          <w:sz w:val="20"/>
          <w:szCs w:val="20"/>
        </w:rPr>
        <w:t>sanitárními zařízeními vhodnými pro vozíč</w:t>
      </w:r>
      <w:r w:rsidR="0010001E">
        <w:rPr>
          <w:rFonts w:ascii="Verdana" w:hAnsi="Verdana"/>
          <w:sz w:val="20"/>
          <w:szCs w:val="20"/>
        </w:rPr>
        <w:softHyphen/>
      </w:r>
      <w:r>
        <w:rPr>
          <w:rFonts w:ascii="Verdana" w:hAnsi="Verdana"/>
          <w:sz w:val="20"/>
          <w:szCs w:val="20"/>
        </w:rPr>
        <w:t>káře. Většinou se jednalo o malé úpravy,</w:t>
      </w:r>
      <w:r w:rsidR="00DE51E6">
        <w:rPr>
          <w:rFonts w:ascii="Verdana" w:hAnsi="Verdana"/>
          <w:sz w:val="20"/>
          <w:szCs w:val="20"/>
        </w:rPr>
        <w:t xml:space="preserve"> </w:t>
      </w:r>
      <w:r>
        <w:rPr>
          <w:rFonts w:ascii="Verdana" w:hAnsi="Verdana"/>
          <w:sz w:val="20"/>
          <w:szCs w:val="20"/>
        </w:rPr>
        <w:t>jako například dobrý přístup k přístro</w:t>
      </w:r>
      <w:r w:rsidR="00DE51E6">
        <w:rPr>
          <w:rFonts w:ascii="Verdana" w:hAnsi="Verdana"/>
          <w:sz w:val="20"/>
          <w:szCs w:val="20"/>
        </w:rPr>
        <w:softHyphen/>
      </w:r>
      <w:r>
        <w:rPr>
          <w:rFonts w:ascii="Verdana" w:hAnsi="Verdana"/>
          <w:sz w:val="20"/>
          <w:szCs w:val="20"/>
        </w:rPr>
        <w:t xml:space="preserve">jům a kancelářským stolům. </w:t>
      </w:r>
    </w:p>
    <w:p w:rsidR="00711F1A" w:rsidRDefault="00711F1A" w:rsidP="00B27122">
      <w:pPr>
        <w:spacing w:after="600"/>
        <w:jc w:val="both"/>
        <w:rPr>
          <w:rFonts w:ascii="Verdana" w:hAnsi="Verdana"/>
          <w:sz w:val="20"/>
          <w:szCs w:val="20"/>
        </w:rPr>
      </w:pPr>
      <w:r>
        <w:rPr>
          <w:rFonts w:ascii="Verdana" w:hAnsi="Verdana"/>
          <w:sz w:val="20"/>
          <w:szCs w:val="20"/>
        </w:rPr>
        <w:t xml:space="preserve">Hospodářský úspěch podniku je enormní. Firma Praschberger Rolltechnik&amp;Sport patří ke špičkovým výrobcům sportovního vybavení pro amatérské a profesionální sportovce s postižením.    </w:t>
      </w:r>
    </w:p>
    <w:p w:rsidR="00711F1A" w:rsidRDefault="00711F1A" w:rsidP="00711F1A">
      <w:pPr>
        <w:jc w:val="both"/>
        <w:rPr>
          <w:rFonts w:ascii="Verdana" w:hAnsi="Verdana"/>
          <w:sz w:val="20"/>
          <w:szCs w:val="20"/>
        </w:rPr>
      </w:pPr>
      <w:r>
        <w:rPr>
          <w:rFonts w:ascii="Verdana" w:hAnsi="Verdana"/>
          <w:b/>
          <w:sz w:val="20"/>
          <w:szCs w:val="20"/>
        </w:rPr>
        <w:t xml:space="preserve">Telefonistka </w:t>
      </w:r>
      <w:r>
        <w:rPr>
          <w:rFonts w:ascii="Verdana" w:hAnsi="Verdana"/>
          <w:sz w:val="20"/>
          <w:szCs w:val="20"/>
        </w:rPr>
        <w:t>(zrakové postižení)</w:t>
      </w:r>
    </w:p>
    <w:p w:rsidR="00711F1A" w:rsidRPr="0010001E" w:rsidRDefault="00711F1A" w:rsidP="00711F1A">
      <w:pPr>
        <w:jc w:val="both"/>
        <w:rPr>
          <w:rFonts w:ascii="Verdana" w:hAnsi="Verdana"/>
          <w:sz w:val="16"/>
          <w:szCs w:val="16"/>
        </w:rPr>
      </w:pP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Paní XY (nar. 1980) je od května 2002 zaměstnána u štýrské spořitelny. Vzhledem k jejímu zrakovému</w:t>
      </w:r>
      <w:r w:rsidR="001E0649">
        <w:rPr>
          <w:rFonts w:ascii="Verdana" w:hAnsi="Verdana"/>
          <w:sz w:val="20"/>
          <w:szCs w:val="20"/>
        </w:rPr>
        <w:t xml:space="preserve"> </w:t>
      </w:r>
      <w:r>
        <w:rPr>
          <w:rFonts w:ascii="Verdana" w:hAnsi="Verdana"/>
          <w:sz w:val="20"/>
          <w:szCs w:val="20"/>
        </w:rPr>
        <w:t>omezení bylo její pracoviště vybaveno přístroji s Braillovým písmem. Náklady</w:t>
      </w:r>
      <w:r w:rsidR="00DE51E6">
        <w:rPr>
          <w:rFonts w:ascii="Verdana" w:hAnsi="Verdana"/>
          <w:sz w:val="20"/>
          <w:szCs w:val="20"/>
        </w:rPr>
        <w:t xml:space="preserve"> </w:t>
      </w:r>
      <w:r>
        <w:rPr>
          <w:rFonts w:ascii="Verdana" w:hAnsi="Verdana"/>
          <w:sz w:val="20"/>
          <w:szCs w:val="20"/>
        </w:rPr>
        <w:t>převzal Úřad důchodového zabezpečení (</w:t>
      </w:r>
      <w:r>
        <w:rPr>
          <w:rFonts w:ascii="Verdana" w:hAnsi="Verdana"/>
          <w:i/>
          <w:sz w:val="20"/>
          <w:szCs w:val="20"/>
        </w:rPr>
        <w:t>Pensionsversicherungsan</w:t>
      </w:r>
      <w:r w:rsidR="004A1A7B">
        <w:rPr>
          <w:rFonts w:ascii="Verdana" w:hAnsi="Verdana"/>
          <w:i/>
          <w:sz w:val="20"/>
          <w:szCs w:val="20"/>
        </w:rPr>
        <w:softHyphen/>
      </w:r>
      <w:r>
        <w:rPr>
          <w:rFonts w:ascii="Verdana" w:hAnsi="Verdana"/>
          <w:i/>
          <w:sz w:val="20"/>
          <w:szCs w:val="20"/>
        </w:rPr>
        <w:t xml:space="preserve">stalt) </w:t>
      </w:r>
      <w:r>
        <w:rPr>
          <w:rFonts w:ascii="Verdana" w:hAnsi="Verdana"/>
          <w:sz w:val="20"/>
          <w:szCs w:val="20"/>
        </w:rPr>
        <w:t>a Spolkový úřad pro sociální záležitosti (</w:t>
      </w:r>
      <w:r>
        <w:rPr>
          <w:rFonts w:ascii="Verdana" w:hAnsi="Verdana"/>
          <w:i/>
          <w:sz w:val="20"/>
          <w:szCs w:val="20"/>
        </w:rPr>
        <w:t>Bundessozialamt)</w:t>
      </w:r>
      <w:r>
        <w:rPr>
          <w:rFonts w:ascii="Verdana" w:hAnsi="Verdana"/>
          <w:sz w:val="20"/>
          <w:szCs w:val="20"/>
        </w:rPr>
        <w:t xml:space="preserve">.  </w:t>
      </w:r>
    </w:p>
    <w:p w:rsidR="00B27122" w:rsidRPr="0010001E" w:rsidRDefault="00B27122" w:rsidP="00711F1A">
      <w:pPr>
        <w:pBdr>
          <w:bottom w:val="single" w:sz="4" w:space="1" w:color="auto"/>
        </w:pBdr>
        <w:jc w:val="both"/>
        <w:rPr>
          <w:rFonts w:ascii="Verdana" w:hAnsi="Verdana"/>
          <w:sz w:val="16"/>
          <w:szCs w:val="16"/>
        </w:rPr>
      </w:pPr>
    </w:p>
    <w:p w:rsidR="00711F1A" w:rsidRDefault="00711F1A" w:rsidP="0010001E">
      <w:pPr>
        <w:jc w:val="both"/>
        <w:rPr>
          <w:rFonts w:ascii="Verdana" w:hAnsi="Verdana"/>
          <w:sz w:val="20"/>
          <w:szCs w:val="20"/>
        </w:rPr>
      </w:pPr>
      <w:r>
        <w:rPr>
          <w:rFonts w:ascii="Verdana" w:hAnsi="Verdana"/>
          <w:sz w:val="20"/>
          <w:szCs w:val="20"/>
        </w:rPr>
        <w:lastRenderedPageBreak/>
        <w:t>Pracovnice zajišťuje</w:t>
      </w:r>
      <w:r w:rsidR="005F35B9">
        <w:rPr>
          <w:rFonts w:ascii="Verdana" w:hAnsi="Verdana"/>
          <w:sz w:val="20"/>
          <w:szCs w:val="20"/>
        </w:rPr>
        <w:t xml:space="preserve"> </w:t>
      </w:r>
      <w:r>
        <w:rPr>
          <w:rFonts w:ascii="Verdana" w:hAnsi="Verdana"/>
          <w:sz w:val="20"/>
          <w:szCs w:val="20"/>
        </w:rPr>
        <w:t xml:space="preserve">telefonní spojení, přijímá a přepojuje hovory. Kromě toho poskytuje zákazníkům informace. </w:t>
      </w:r>
    </w:p>
    <w:p w:rsidR="00711F1A" w:rsidRDefault="00711F1A" w:rsidP="00961BAB">
      <w:pPr>
        <w:spacing w:after="120"/>
        <w:jc w:val="both"/>
        <w:rPr>
          <w:rFonts w:ascii="Verdana" w:hAnsi="Verdana"/>
          <w:sz w:val="20"/>
          <w:szCs w:val="20"/>
        </w:rPr>
      </w:pPr>
      <w:r>
        <w:rPr>
          <w:rFonts w:ascii="Verdana" w:hAnsi="Verdana"/>
          <w:sz w:val="20"/>
          <w:szCs w:val="20"/>
        </w:rPr>
        <w:t xml:space="preserve">Štýrská spořitelna je univerzální bankou s bohatou tradicí, v současné době má 1 720 zaměstnanců. </w:t>
      </w:r>
    </w:p>
    <w:p w:rsidR="00711F1A" w:rsidRPr="00DB1B66" w:rsidRDefault="00711F1A" w:rsidP="00961BAB">
      <w:pPr>
        <w:spacing w:after="120"/>
        <w:jc w:val="both"/>
        <w:rPr>
          <w:rFonts w:ascii="Verdana" w:eastAsia="Times New Roman" w:hAnsi="Verdana" w:cs="Times New Roman"/>
          <w:sz w:val="20"/>
          <w:szCs w:val="20"/>
          <w:lang w:eastAsia="cs-CZ"/>
        </w:rPr>
      </w:pPr>
      <w:r>
        <w:rPr>
          <w:rFonts w:ascii="Verdana" w:hAnsi="Verdana"/>
          <w:sz w:val="20"/>
          <w:szCs w:val="20"/>
        </w:rPr>
        <w:t>Paní XY je od svých šesti let zcela nevidomá. V lednu 2001 navázala první kontakt s podnikovou radou a odpovědnými pracovníky personálního oddělení. Od února do konce dubna 2002 absolvovala kurz na agentku „Call centra“ (pracovnice</w:t>
      </w:r>
      <w:r w:rsidR="004A1A7B">
        <w:rPr>
          <w:rFonts w:ascii="Verdana" w:hAnsi="Verdana"/>
          <w:sz w:val="20"/>
          <w:szCs w:val="20"/>
        </w:rPr>
        <w:t xml:space="preserve"> </w:t>
      </w:r>
      <w:r w:rsidRPr="00DB1B66">
        <w:rPr>
          <w:rFonts w:ascii="Verdana" w:hAnsi="Verdana"/>
          <w:sz w:val="20"/>
          <w:szCs w:val="20"/>
        </w:rPr>
        <w:t>oddělení</w:t>
      </w:r>
      <w:r w:rsidR="004A1A7B">
        <w:rPr>
          <w:rFonts w:ascii="Verdana" w:hAnsi="Verdana"/>
          <w:sz w:val="20"/>
          <w:szCs w:val="20"/>
        </w:rPr>
        <w:t xml:space="preserve"> </w:t>
      </w:r>
      <w:r w:rsidRPr="003D1F1A">
        <w:rPr>
          <w:rFonts w:ascii="Verdana" w:eastAsia="Times New Roman" w:hAnsi="Verdana" w:cs="Times New Roman"/>
          <w:sz w:val="20"/>
          <w:szCs w:val="20"/>
          <w:lang w:eastAsia="cs-CZ"/>
        </w:rPr>
        <w:t>služeb zákazníkům</w:t>
      </w:r>
      <w:r w:rsidRPr="00DB1B66">
        <w:rPr>
          <w:rFonts w:ascii="Verdana" w:eastAsia="Times New Roman" w:hAnsi="Verdana" w:cs="Times New Roman"/>
          <w:sz w:val="20"/>
          <w:szCs w:val="20"/>
          <w:lang w:eastAsia="cs-CZ"/>
        </w:rPr>
        <w:t>).</w:t>
      </w:r>
    </w:p>
    <w:p w:rsidR="00711F1A" w:rsidRPr="00DB1B66" w:rsidRDefault="00711F1A" w:rsidP="00961BAB">
      <w:pPr>
        <w:spacing w:after="120"/>
        <w:jc w:val="both"/>
        <w:rPr>
          <w:rFonts w:ascii="Verdana" w:eastAsia="Times New Roman" w:hAnsi="Verdana" w:cs="Times New Roman"/>
          <w:sz w:val="20"/>
          <w:szCs w:val="20"/>
          <w:lang w:eastAsia="cs-CZ"/>
        </w:rPr>
      </w:pPr>
      <w:r w:rsidRPr="00DB1B66">
        <w:rPr>
          <w:rFonts w:ascii="Verdana" w:eastAsia="Times New Roman" w:hAnsi="Verdana" w:cs="Times New Roman"/>
          <w:sz w:val="20"/>
          <w:szCs w:val="20"/>
          <w:lang w:eastAsia="cs-CZ"/>
        </w:rPr>
        <w:t>Zaměstnavatel v této době celou telefonní centrálu zrekonstruoval a přitom jedno pracovní místo vybavil čtecími přístroji pro nevidomé. Celková adaptace pracovního místa byla ukončena koncem roku 2002.</w:t>
      </w:r>
    </w:p>
    <w:p w:rsidR="00711F1A" w:rsidRDefault="00711F1A" w:rsidP="00961BAB">
      <w:pPr>
        <w:spacing w:after="120"/>
        <w:jc w:val="both"/>
        <w:rPr>
          <w:rFonts w:ascii="Verdana" w:eastAsia="Times New Roman" w:hAnsi="Verdana" w:cs="Times New Roman"/>
          <w:sz w:val="20"/>
          <w:szCs w:val="20"/>
          <w:lang w:eastAsia="cs-CZ"/>
        </w:rPr>
      </w:pPr>
      <w:r w:rsidRPr="00DB1B66">
        <w:rPr>
          <w:rFonts w:ascii="Verdana" w:eastAsia="Times New Roman" w:hAnsi="Verdana" w:cs="Times New Roman"/>
          <w:sz w:val="20"/>
          <w:szCs w:val="20"/>
          <w:lang w:eastAsia="cs-CZ"/>
        </w:rPr>
        <w:t xml:space="preserve">Kvalifikaci na agenta „Call centra“ a výcvik v oblasti orientace a mobility koordinoval spolu se zaměstnavatelem Odilien </w:t>
      </w:r>
      <w:r>
        <w:rPr>
          <w:rFonts w:ascii="Verdana" w:eastAsia="Times New Roman" w:hAnsi="Verdana" w:cs="Times New Roman"/>
          <w:sz w:val="20"/>
          <w:szCs w:val="20"/>
          <w:lang w:eastAsia="cs-CZ"/>
        </w:rPr>
        <w:t>I</w:t>
      </w:r>
      <w:r w:rsidRPr="00DB1B66">
        <w:rPr>
          <w:rFonts w:ascii="Verdana" w:eastAsia="Times New Roman" w:hAnsi="Verdana" w:cs="Times New Roman"/>
          <w:sz w:val="20"/>
          <w:szCs w:val="20"/>
          <w:lang w:eastAsia="cs-CZ"/>
        </w:rPr>
        <w:t>nstitut</w:t>
      </w:r>
      <w:r w:rsidR="00961BAB">
        <w:rPr>
          <w:rStyle w:val="Znakapoznpodarou"/>
          <w:rFonts w:ascii="Verdana" w:eastAsia="Times New Roman" w:hAnsi="Verdana" w:cs="Times New Roman"/>
          <w:sz w:val="20"/>
          <w:szCs w:val="20"/>
          <w:lang w:eastAsia="cs-CZ"/>
        </w:rPr>
        <w:footnoteReference w:id="8"/>
      </w:r>
      <w:r w:rsidRPr="00DB1B66">
        <w:rPr>
          <w:rFonts w:ascii="Verdana" w:eastAsia="Times New Roman" w:hAnsi="Verdana" w:cs="Times New Roman"/>
          <w:sz w:val="20"/>
          <w:szCs w:val="20"/>
          <w:lang w:eastAsia="cs-CZ"/>
        </w:rPr>
        <w:t xml:space="preserve"> a finanční prostředky poskytl úřad práce. </w:t>
      </w:r>
    </w:p>
    <w:p w:rsidR="00711F1A" w:rsidRDefault="00711F1A" w:rsidP="00961BAB">
      <w:pPr>
        <w:spacing w:after="120"/>
        <w:jc w:val="both"/>
        <w:rPr>
          <w:rFonts w:ascii="Verdana" w:eastAsia="Times New Roman" w:hAnsi="Verdana" w:cs="Times New Roman"/>
          <w:sz w:val="20"/>
          <w:szCs w:val="20"/>
          <w:lang w:eastAsia="cs-CZ"/>
        </w:rPr>
      </w:pPr>
      <w:r>
        <w:rPr>
          <w:rFonts w:ascii="Verdana" w:eastAsia="Times New Roman" w:hAnsi="Verdana" w:cs="Times New Roman"/>
          <w:sz w:val="20"/>
          <w:szCs w:val="20"/>
          <w:lang w:eastAsia="cs-CZ"/>
        </w:rPr>
        <w:t>Úřad důchodového zabezpečení a Spolkový úřad pro sociální záležitosti hradily náklady spojené s pořízením softwaru pro Braillovo písmo. Spolkový úřad mimo to poskytl integrační pomoc po dobu prvního jeden a</w:t>
      </w:r>
      <w:r w:rsidR="004A1A7B" w:rsidRPr="004A1A7B">
        <w:rPr>
          <w:rFonts w:ascii="Verdana" w:eastAsia="Times New Roman" w:hAnsi="Verdana" w:cs="Times New Roman"/>
          <w:sz w:val="12"/>
          <w:szCs w:val="12"/>
          <w:lang w:eastAsia="cs-CZ"/>
        </w:rPr>
        <w:t xml:space="preserve"> </w:t>
      </w:r>
      <w:r>
        <w:rPr>
          <w:rFonts w:ascii="Verdana" w:eastAsia="Times New Roman" w:hAnsi="Verdana" w:cs="Times New Roman"/>
          <w:sz w:val="20"/>
          <w:szCs w:val="20"/>
          <w:lang w:eastAsia="cs-CZ"/>
        </w:rPr>
        <w:t>půl</w:t>
      </w:r>
      <w:r w:rsidRPr="004A1A7B">
        <w:rPr>
          <w:rFonts w:ascii="Verdana" w:eastAsia="Times New Roman" w:hAnsi="Verdana" w:cs="Times New Roman"/>
          <w:sz w:val="12"/>
          <w:szCs w:val="12"/>
          <w:lang w:eastAsia="cs-CZ"/>
        </w:rPr>
        <w:t xml:space="preserve"> </w:t>
      </w:r>
      <w:r>
        <w:rPr>
          <w:rFonts w:ascii="Verdana" w:eastAsia="Times New Roman" w:hAnsi="Verdana" w:cs="Times New Roman"/>
          <w:sz w:val="20"/>
          <w:szCs w:val="20"/>
          <w:lang w:eastAsia="cs-CZ"/>
        </w:rPr>
        <w:t xml:space="preserve">roku a následně i dotace zaměstnavateli. Od roku 2006 Spolkový úřad poskytuje podniku dotace na mzdové náklady. </w:t>
      </w:r>
    </w:p>
    <w:p w:rsidR="00711F1A" w:rsidRDefault="00711F1A" w:rsidP="00961BAB">
      <w:pPr>
        <w:spacing w:after="120"/>
        <w:jc w:val="both"/>
        <w:rPr>
          <w:rFonts w:ascii="Verdana" w:eastAsia="Times New Roman" w:hAnsi="Verdana" w:cs="Times New Roman"/>
          <w:sz w:val="20"/>
          <w:szCs w:val="20"/>
          <w:lang w:eastAsia="cs-CZ"/>
        </w:rPr>
      </w:pPr>
      <w:r>
        <w:rPr>
          <w:rFonts w:ascii="Verdana" w:eastAsia="Times New Roman" w:hAnsi="Verdana" w:cs="Times New Roman"/>
          <w:sz w:val="20"/>
          <w:szCs w:val="20"/>
          <w:lang w:eastAsia="cs-CZ"/>
        </w:rPr>
        <w:t>Zaměstnavatel oceňuje usnadnění práce</w:t>
      </w:r>
      <w:r w:rsidR="004A1A7B">
        <w:rPr>
          <w:rFonts w:ascii="Verdana" w:eastAsia="Times New Roman" w:hAnsi="Verdana" w:cs="Times New Roman"/>
          <w:sz w:val="20"/>
          <w:szCs w:val="20"/>
          <w:lang w:eastAsia="cs-CZ"/>
        </w:rPr>
        <w:t>,</w:t>
      </w:r>
      <w:r>
        <w:rPr>
          <w:rFonts w:ascii="Verdana" w:eastAsia="Times New Roman" w:hAnsi="Verdana" w:cs="Times New Roman"/>
          <w:sz w:val="20"/>
          <w:szCs w:val="20"/>
          <w:lang w:eastAsia="cs-CZ"/>
        </w:rPr>
        <w:t xml:space="preserve"> pokud jde o organizaci, zejména komplexní podporu Odi</w:t>
      </w:r>
      <w:r w:rsidR="004A1A7B">
        <w:rPr>
          <w:rFonts w:ascii="Verdana" w:eastAsia="Times New Roman" w:hAnsi="Verdana" w:cs="Times New Roman"/>
          <w:sz w:val="20"/>
          <w:szCs w:val="20"/>
          <w:lang w:eastAsia="cs-CZ"/>
        </w:rPr>
        <w:t>lien Institutu, jakož i odborné</w:t>
      </w:r>
      <w:r w:rsidR="004A1A7B" w:rsidRPr="004A1A7B">
        <w:rPr>
          <w:rFonts w:ascii="Verdana" w:eastAsia="Times New Roman" w:hAnsi="Verdana" w:cs="Times New Roman"/>
          <w:sz w:val="12"/>
          <w:szCs w:val="12"/>
          <w:lang w:eastAsia="cs-CZ"/>
        </w:rPr>
        <w:t xml:space="preserve"> </w:t>
      </w:r>
      <w:r>
        <w:rPr>
          <w:rFonts w:ascii="Verdana" w:eastAsia="Times New Roman" w:hAnsi="Verdana" w:cs="Times New Roman"/>
          <w:sz w:val="20"/>
          <w:szCs w:val="20"/>
          <w:lang w:eastAsia="cs-CZ"/>
        </w:rPr>
        <w:t>zaštítění</w:t>
      </w:r>
      <w:r w:rsidRPr="004A1A7B">
        <w:rPr>
          <w:rFonts w:ascii="Verdana" w:eastAsia="Times New Roman" w:hAnsi="Verdana" w:cs="Times New Roman"/>
          <w:sz w:val="12"/>
          <w:szCs w:val="12"/>
          <w:lang w:eastAsia="cs-CZ"/>
        </w:rPr>
        <w:t xml:space="preserve"> </w:t>
      </w:r>
      <w:r>
        <w:rPr>
          <w:rFonts w:ascii="Verdana" w:eastAsia="Times New Roman" w:hAnsi="Verdana" w:cs="Times New Roman"/>
          <w:sz w:val="20"/>
          <w:szCs w:val="20"/>
          <w:lang w:eastAsia="cs-CZ"/>
        </w:rPr>
        <w:t>Spolkovým</w:t>
      </w:r>
      <w:r w:rsidRPr="004A1A7B">
        <w:rPr>
          <w:rFonts w:ascii="Verdana" w:eastAsia="Times New Roman" w:hAnsi="Verdana" w:cs="Times New Roman"/>
          <w:sz w:val="12"/>
          <w:szCs w:val="12"/>
          <w:lang w:eastAsia="cs-CZ"/>
        </w:rPr>
        <w:t xml:space="preserve"> </w:t>
      </w:r>
      <w:r>
        <w:rPr>
          <w:rFonts w:ascii="Verdana" w:eastAsia="Times New Roman" w:hAnsi="Verdana" w:cs="Times New Roman"/>
          <w:sz w:val="20"/>
          <w:szCs w:val="20"/>
          <w:lang w:eastAsia="cs-CZ"/>
        </w:rPr>
        <w:t>úřadem v období náboru pracovníků a při technické realizaci. Díky podpoře ze strany zúčastněných institucí byly náklady zaměstnavatele minimalizovány. S prací zaměstnankyně je vedoucí oddělení velmi spokojen. „Je to otázka schopností, nikoli postižení“, říká.</w:t>
      </w:r>
    </w:p>
    <w:p w:rsidR="00711F1A" w:rsidRDefault="00711F1A" w:rsidP="00B27122">
      <w:pPr>
        <w:spacing w:after="600"/>
        <w:jc w:val="both"/>
        <w:rPr>
          <w:rFonts w:ascii="Verdana" w:eastAsia="Times New Roman" w:hAnsi="Verdana" w:cs="Times New Roman"/>
          <w:sz w:val="20"/>
          <w:szCs w:val="20"/>
          <w:lang w:eastAsia="cs-CZ"/>
        </w:rPr>
      </w:pPr>
      <w:r>
        <w:rPr>
          <w:rFonts w:ascii="Verdana" w:eastAsia="Times New Roman" w:hAnsi="Verdana" w:cs="Times New Roman"/>
          <w:sz w:val="20"/>
          <w:szCs w:val="20"/>
          <w:lang w:eastAsia="cs-CZ"/>
        </w:rPr>
        <w:t xml:space="preserve">I přes své postižení prokazuje paní XY stejné znalosti jako její další tři kolegové. Každou situaci řeší s přehledem a nenechá se i ve vypjatých okamžicích vyvést z míry. Je kolegiální, v týmu se velmi dobře integrovala. </w:t>
      </w:r>
    </w:p>
    <w:p w:rsidR="00711F1A" w:rsidRPr="00473276" w:rsidRDefault="00711F1A" w:rsidP="0010001E">
      <w:pPr>
        <w:rPr>
          <w:rFonts w:ascii="Verdana" w:eastAsia="Times New Roman" w:hAnsi="Verdana" w:cs="Tahoma"/>
          <w:color w:val="000000"/>
          <w:sz w:val="20"/>
          <w:szCs w:val="20"/>
          <w:lang w:eastAsia="cs-CZ"/>
        </w:rPr>
      </w:pPr>
      <w:r w:rsidRPr="00473276">
        <w:rPr>
          <w:rFonts w:ascii="Verdana" w:eastAsia="Times New Roman" w:hAnsi="Verdana" w:cs="Tahoma"/>
          <w:b/>
          <w:color w:val="000000"/>
          <w:sz w:val="20"/>
          <w:szCs w:val="20"/>
          <w:lang w:eastAsia="cs-CZ"/>
        </w:rPr>
        <w:t xml:space="preserve">Pomocná síla v balírně sýrů </w:t>
      </w:r>
      <w:r w:rsidRPr="00473276">
        <w:rPr>
          <w:rFonts w:ascii="Verdana" w:eastAsia="Times New Roman" w:hAnsi="Verdana" w:cs="Tahoma"/>
          <w:color w:val="000000"/>
          <w:sz w:val="20"/>
          <w:szCs w:val="20"/>
          <w:lang w:eastAsia="cs-CZ"/>
        </w:rPr>
        <w:t>(duševní postižení, potíže s učením)</w:t>
      </w:r>
    </w:p>
    <w:p w:rsidR="00711F1A" w:rsidRPr="00473276" w:rsidRDefault="00711F1A" w:rsidP="00961BAB">
      <w:pPr>
        <w:rPr>
          <w:rFonts w:ascii="Verdana" w:eastAsia="Times New Roman" w:hAnsi="Verdana" w:cs="Tahoma"/>
          <w:color w:val="000000"/>
          <w:sz w:val="20"/>
          <w:szCs w:val="20"/>
          <w:lang w:eastAsia="cs-CZ"/>
        </w:rPr>
      </w:pPr>
    </w:p>
    <w:p w:rsidR="00711F1A" w:rsidRDefault="00711F1A" w:rsidP="00961BAB">
      <w:pPr>
        <w:pBdr>
          <w:bottom w:val="single" w:sz="4" w:space="1" w:color="auto"/>
        </w:pBdr>
        <w:jc w:val="both"/>
        <w:rPr>
          <w:rFonts w:ascii="Verdana" w:eastAsia="Times New Roman" w:hAnsi="Verdana" w:cs="Tahoma"/>
          <w:color w:val="000000"/>
          <w:sz w:val="20"/>
          <w:szCs w:val="20"/>
          <w:lang w:eastAsia="cs-CZ"/>
        </w:rPr>
      </w:pPr>
      <w:r w:rsidRPr="00473276">
        <w:rPr>
          <w:rFonts w:ascii="Verdana" w:eastAsia="Times New Roman" w:hAnsi="Verdana" w:cs="Tahoma"/>
          <w:color w:val="000000"/>
          <w:sz w:val="20"/>
          <w:szCs w:val="20"/>
          <w:lang w:eastAsia="cs-CZ"/>
        </w:rPr>
        <w:t>Pan XY (nar. 1979) je v pracovním poměru na dobu neurčitou ve Vorlarlberg Milch Genossenschaft. Jeho snížená pracovní výkonnost způsobená Downovým syndromem je kompenzována spolehlivostí a přesností, jakož i podporou ze st</w:t>
      </w:r>
      <w:r>
        <w:rPr>
          <w:rFonts w:ascii="Verdana" w:eastAsia="Times New Roman" w:hAnsi="Verdana" w:cs="Tahoma"/>
          <w:color w:val="000000"/>
          <w:sz w:val="20"/>
          <w:szCs w:val="20"/>
          <w:lang w:eastAsia="cs-CZ"/>
        </w:rPr>
        <w:t>ra</w:t>
      </w:r>
      <w:r w:rsidRPr="00473276">
        <w:rPr>
          <w:rFonts w:ascii="Verdana" w:eastAsia="Times New Roman" w:hAnsi="Verdana" w:cs="Tahoma"/>
          <w:color w:val="000000"/>
          <w:sz w:val="20"/>
          <w:szCs w:val="20"/>
          <w:lang w:eastAsia="cs-CZ"/>
        </w:rPr>
        <w:t xml:space="preserve">ny Spolkového úřadu pro sociální záležitosti. </w:t>
      </w:r>
    </w:p>
    <w:p w:rsidR="00B27122" w:rsidRPr="00473276" w:rsidRDefault="00B27122" w:rsidP="00961BAB">
      <w:pPr>
        <w:pBdr>
          <w:bottom w:val="single" w:sz="4" w:space="1" w:color="auto"/>
        </w:pBdr>
        <w:jc w:val="both"/>
        <w:rPr>
          <w:rFonts w:ascii="Verdana" w:eastAsia="Times New Roman" w:hAnsi="Verdana" w:cs="Tahoma"/>
          <w:color w:val="000000"/>
          <w:sz w:val="20"/>
          <w:szCs w:val="20"/>
          <w:lang w:eastAsia="cs-CZ"/>
        </w:rPr>
      </w:pPr>
    </w:p>
    <w:p w:rsidR="00711F1A" w:rsidRPr="00473276" w:rsidRDefault="00711F1A" w:rsidP="00961BAB">
      <w:pPr>
        <w:rPr>
          <w:rFonts w:ascii="Verdana" w:eastAsia="Times New Roman" w:hAnsi="Verdana" w:cs="Tahoma"/>
          <w:color w:val="000000"/>
          <w:sz w:val="20"/>
          <w:szCs w:val="20"/>
          <w:lang w:eastAsia="cs-CZ"/>
        </w:rPr>
      </w:pPr>
    </w:p>
    <w:p w:rsidR="00711F1A" w:rsidRPr="00473276" w:rsidRDefault="00711F1A" w:rsidP="00961BAB">
      <w:pPr>
        <w:spacing w:after="120"/>
        <w:jc w:val="both"/>
        <w:rPr>
          <w:rFonts w:ascii="Verdana" w:eastAsia="Times New Roman" w:hAnsi="Verdana" w:cs="Tahoma"/>
          <w:color w:val="000000"/>
          <w:sz w:val="20"/>
          <w:szCs w:val="20"/>
          <w:lang w:eastAsia="cs-CZ"/>
        </w:rPr>
      </w:pPr>
      <w:r w:rsidRPr="00473276">
        <w:rPr>
          <w:rFonts w:ascii="Verdana" w:eastAsia="Times New Roman" w:hAnsi="Verdana" w:cs="Tahoma"/>
          <w:color w:val="000000"/>
          <w:sz w:val="20"/>
          <w:szCs w:val="20"/>
          <w:lang w:eastAsia="cs-CZ"/>
        </w:rPr>
        <w:t>Pan</w:t>
      </w:r>
      <w:r w:rsidR="0010001E">
        <w:rPr>
          <w:rFonts w:ascii="Verdana" w:eastAsia="Times New Roman" w:hAnsi="Verdana" w:cs="Tahoma"/>
          <w:color w:val="000000"/>
          <w:sz w:val="20"/>
          <w:szCs w:val="20"/>
          <w:lang w:eastAsia="cs-CZ"/>
        </w:rPr>
        <w:t xml:space="preserve"> </w:t>
      </w:r>
      <w:r w:rsidRPr="00473276">
        <w:rPr>
          <w:rFonts w:ascii="Verdana" w:eastAsia="Times New Roman" w:hAnsi="Verdana" w:cs="Tahoma"/>
          <w:color w:val="000000"/>
          <w:sz w:val="20"/>
          <w:szCs w:val="20"/>
          <w:lang w:eastAsia="cs-CZ"/>
        </w:rPr>
        <w:t xml:space="preserve">XY </w:t>
      </w:r>
      <w:r w:rsidR="004A1A7B">
        <w:rPr>
          <w:rFonts w:ascii="Verdana" w:eastAsia="Times New Roman" w:hAnsi="Verdana" w:cs="Tahoma"/>
          <w:color w:val="000000"/>
          <w:sz w:val="20"/>
          <w:szCs w:val="20"/>
          <w:lang w:eastAsia="cs-CZ"/>
        </w:rPr>
        <w:t xml:space="preserve">pracuje v balírně. </w:t>
      </w:r>
      <w:r w:rsidRPr="00473276">
        <w:rPr>
          <w:rFonts w:ascii="Verdana" w:eastAsia="Times New Roman" w:hAnsi="Verdana" w:cs="Tahoma"/>
          <w:color w:val="000000"/>
          <w:sz w:val="20"/>
          <w:szCs w:val="20"/>
          <w:lang w:eastAsia="cs-CZ"/>
        </w:rPr>
        <w:t xml:space="preserve">K jeho úkolům patří zejména balení, krájení, vážení a etiketování sýrů.  Původně byl požadavek na pracovní sílu na zkrácený úvazek. Nyní je pan XY zaměstnán na 38,5 hod. týdně na plný úvazek a podle sdělení pracuje „dobře a samostatně“. </w:t>
      </w:r>
    </w:p>
    <w:p w:rsidR="00711F1A" w:rsidRPr="00473276" w:rsidRDefault="00711F1A" w:rsidP="00961BAB">
      <w:pPr>
        <w:spacing w:after="120"/>
        <w:jc w:val="both"/>
        <w:rPr>
          <w:rFonts w:ascii="Verdana" w:eastAsia="Times New Roman" w:hAnsi="Verdana" w:cs="Tahoma"/>
          <w:color w:val="000000"/>
          <w:sz w:val="20"/>
          <w:szCs w:val="20"/>
          <w:lang w:eastAsia="cs-CZ"/>
        </w:rPr>
      </w:pPr>
      <w:r w:rsidRPr="00473276">
        <w:rPr>
          <w:rFonts w:ascii="Verdana" w:eastAsia="Times New Roman" w:hAnsi="Verdana" w:cs="Tahoma"/>
          <w:color w:val="000000"/>
          <w:sz w:val="20"/>
          <w:szCs w:val="20"/>
          <w:lang w:eastAsia="cs-CZ"/>
        </w:rPr>
        <w:t>Vorarlberg Milch je</w:t>
      </w:r>
      <w:r w:rsidR="00F27855">
        <w:rPr>
          <w:rFonts w:ascii="Verdana" w:eastAsia="Times New Roman" w:hAnsi="Verdana" w:cs="Tahoma"/>
          <w:color w:val="000000"/>
          <w:sz w:val="20"/>
          <w:szCs w:val="20"/>
          <w:lang w:eastAsia="cs-CZ"/>
        </w:rPr>
        <w:t xml:space="preserve"> </w:t>
      </w:r>
      <w:r w:rsidRPr="00473276">
        <w:rPr>
          <w:rFonts w:ascii="Verdana" w:eastAsia="Times New Roman" w:hAnsi="Verdana" w:cs="Tahoma"/>
          <w:color w:val="000000"/>
          <w:sz w:val="20"/>
          <w:szCs w:val="20"/>
          <w:lang w:eastAsia="cs-CZ"/>
        </w:rPr>
        <w:t>registrované družstvo, jehož členy je 700 zemědělců ve Vorarl</w:t>
      </w:r>
      <w:r w:rsidR="00F27855">
        <w:rPr>
          <w:rFonts w:ascii="Verdana" w:eastAsia="Times New Roman" w:hAnsi="Verdana" w:cs="Tahoma"/>
          <w:color w:val="000000"/>
          <w:sz w:val="20"/>
          <w:szCs w:val="20"/>
          <w:lang w:eastAsia="cs-CZ"/>
        </w:rPr>
        <w:softHyphen/>
      </w:r>
      <w:r w:rsidRPr="00473276">
        <w:rPr>
          <w:rFonts w:ascii="Verdana" w:eastAsia="Times New Roman" w:hAnsi="Verdana" w:cs="Tahoma"/>
          <w:color w:val="000000"/>
          <w:sz w:val="20"/>
          <w:szCs w:val="20"/>
          <w:lang w:eastAsia="cs-CZ"/>
        </w:rPr>
        <w:t>bergu,</w:t>
      </w:r>
      <w:r w:rsidR="00F27855">
        <w:rPr>
          <w:rFonts w:ascii="Verdana" w:eastAsia="Times New Roman" w:hAnsi="Verdana" w:cs="Tahoma"/>
          <w:color w:val="000000"/>
          <w:sz w:val="20"/>
          <w:szCs w:val="20"/>
          <w:lang w:eastAsia="cs-CZ"/>
        </w:rPr>
        <w:t xml:space="preserve"> </w:t>
      </w:r>
      <w:r w:rsidRPr="00473276">
        <w:rPr>
          <w:rFonts w:ascii="Verdana" w:eastAsia="Times New Roman" w:hAnsi="Verdana" w:cs="Tahoma"/>
          <w:color w:val="000000"/>
          <w:sz w:val="20"/>
          <w:szCs w:val="20"/>
          <w:lang w:eastAsia="cs-CZ"/>
        </w:rPr>
        <w:t>kteří dodávají mléko. V r. 2010 bylo družstvo zvoleno nejznámější a nejsympatičtější značkou ve Vorarlbergu. Se svými 120 zaměstnanci je zde největším podnikem zpracovávajícím mléko.</w:t>
      </w:r>
    </w:p>
    <w:p w:rsidR="00711F1A" w:rsidRDefault="00711F1A" w:rsidP="00961BAB">
      <w:pPr>
        <w:spacing w:after="12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 xml:space="preserve">Pan XY trpící Downovým syndromem je malého vzrůstu. Na svoji práci v balírně se připravoval ve vzdělávacím centru v rámci tříletého zaškolovacího kurzu Vorarlberg. Po šestitýdenní praxi v podniku se zaměstnavatel rozhodl zkušebně, nezávazně ho zaměstnat na dobu tří měsíců, od prosince 2001 do února 2002. Poté byl zaměstnán a získal stálý pracovní poměr. </w:t>
      </w:r>
    </w:p>
    <w:p w:rsidR="00711F1A" w:rsidRDefault="00711F1A" w:rsidP="00961BAB">
      <w:pPr>
        <w:spacing w:after="12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lastRenderedPageBreak/>
        <w:t xml:space="preserve">Pan XY má velkou pracovní motivaci. Zaměstnavatel má velký zájem na jeho trvalé integraci. Spolupracovníci v mlékárně jsou do značné míry podporováni rodiči pana XY, jakož i výchovným centrem ve Vorarlbergu. </w:t>
      </w:r>
    </w:p>
    <w:p w:rsidR="00711F1A" w:rsidRDefault="00711F1A" w:rsidP="00961BAB">
      <w:pPr>
        <w:spacing w:after="12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 xml:space="preserve">Pracovní asistentka ze společnosti pro pracovní integraci organizovala celý proces vyřizování žádosti o přijetí, informovala zaměstnavatele o možnostech financování a podílela se na přípravě žádosti o dotaci. </w:t>
      </w:r>
    </w:p>
    <w:p w:rsidR="00711F1A" w:rsidRDefault="00711F1A" w:rsidP="00961BAB">
      <w:pPr>
        <w:spacing w:after="12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Tříměsíční zkušební dobu v balírně</w:t>
      </w:r>
      <w:r w:rsidR="00F27855">
        <w:rPr>
          <w:rFonts w:ascii="Verdana" w:eastAsia="Times New Roman" w:hAnsi="Verdana" w:cs="Tahoma"/>
          <w:color w:val="000000"/>
          <w:sz w:val="20"/>
          <w:szCs w:val="20"/>
          <w:lang w:eastAsia="cs-CZ"/>
        </w:rPr>
        <w:t xml:space="preserve"> financoval úřad práce spolu se </w:t>
      </w:r>
      <w:r>
        <w:rPr>
          <w:rFonts w:ascii="Verdana" w:eastAsia="Times New Roman" w:hAnsi="Verdana" w:cs="Tahoma"/>
          <w:color w:val="000000"/>
          <w:sz w:val="20"/>
          <w:szCs w:val="20"/>
          <w:lang w:eastAsia="cs-CZ"/>
        </w:rPr>
        <w:t xml:space="preserve">spolkovou zemí Vorarlberg, a to ve výši 80 % hrubé mzdy a 50 % vedlejších mzdových nákladů. Po zhodnocení výkonnosti pana XY poskytuje Spolkový úřad práce zaměstnavateli dotaci na mzdu ve výši 40 %. Žádost o dotaci se podává každoročně. </w:t>
      </w:r>
    </w:p>
    <w:p w:rsidR="00711F1A" w:rsidRDefault="00711F1A" w:rsidP="00961BAB">
      <w:pPr>
        <w:spacing w:after="12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 xml:space="preserve">Vedení </w:t>
      </w:r>
      <w:r w:rsidRPr="00E65998">
        <w:rPr>
          <w:rFonts w:ascii="Verdana" w:eastAsia="Times New Roman" w:hAnsi="Verdana" w:cs="Tahoma"/>
          <w:color w:val="000000"/>
          <w:sz w:val="20"/>
          <w:szCs w:val="20"/>
          <w:lang w:eastAsia="cs-CZ"/>
        </w:rPr>
        <w:t>podniku</w:t>
      </w:r>
      <w:r>
        <w:rPr>
          <w:rFonts w:ascii="Verdana" w:eastAsia="Times New Roman" w:hAnsi="Verdana" w:cs="Tahoma"/>
          <w:color w:val="000000"/>
          <w:sz w:val="20"/>
          <w:szCs w:val="20"/>
          <w:lang w:eastAsia="cs-CZ"/>
        </w:rPr>
        <w:t>, řízení výroby</w:t>
      </w:r>
      <w:r w:rsidR="00F27855">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i podniková rada po</w:t>
      </w:r>
      <w:r w:rsidR="00F27855">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důkladné konzultaci a příslibu finanč</w:t>
      </w:r>
      <w:r w:rsidR="00F27855">
        <w:rPr>
          <w:rFonts w:ascii="Verdana" w:eastAsia="Times New Roman" w:hAnsi="Verdana" w:cs="Tahoma"/>
          <w:color w:val="000000"/>
          <w:sz w:val="20"/>
          <w:szCs w:val="20"/>
          <w:lang w:eastAsia="cs-CZ"/>
        </w:rPr>
        <w:softHyphen/>
      </w:r>
      <w:r>
        <w:rPr>
          <w:rFonts w:ascii="Verdana" w:eastAsia="Times New Roman" w:hAnsi="Verdana" w:cs="Tahoma"/>
          <w:color w:val="000000"/>
          <w:sz w:val="20"/>
          <w:szCs w:val="20"/>
          <w:lang w:eastAsia="cs-CZ"/>
        </w:rPr>
        <w:t>n</w:t>
      </w:r>
      <w:r w:rsidR="004A1A7B">
        <w:rPr>
          <w:rFonts w:ascii="Verdana" w:eastAsia="Times New Roman" w:hAnsi="Verdana" w:cs="Tahoma"/>
          <w:color w:val="000000"/>
          <w:sz w:val="20"/>
          <w:szCs w:val="20"/>
          <w:lang w:eastAsia="cs-CZ"/>
        </w:rPr>
        <w:t>í podpory</w:t>
      </w:r>
      <w:r w:rsidR="00F27855">
        <w:rPr>
          <w:rFonts w:ascii="Verdana" w:eastAsia="Times New Roman" w:hAnsi="Verdana" w:cs="Tahoma"/>
          <w:color w:val="000000"/>
          <w:sz w:val="20"/>
          <w:szCs w:val="20"/>
          <w:lang w:eastAsia="cs-CZ"/>
        </w:rPr>
        <w:t xml:space="preserve"> </w:t>
      </w:r>
      <w:r w:rsidR="004A1A7B">
        <w:rPr>
          <w:rFonts w:ascii="Verdana" w:eastAsia="Times New Roman" w:hAnsi="Verdana" w:cs="Tahoma"/>
          <w:color w:val="000000"/>
          <w:sz w:val="20"/>
          <w:szCs w:val="20"/>
          <w:lang w:eastAsia="cs-CZ"/>
        </w:rPr>
        <w:t xml:space="preserve">ze strany úřadu práce </w:t>
      </w:r>
      <w:r>
        <w:rPr>
          <w:rFonts w:ascii="Verdana" w:eastAsia="Times New Roman" w:hAnsi="Verdana" w:cs="Tahoma"/>
          <w:color w:val="000000"/>
          <w:sz w:val="20"/>
          <w:szCs w:val="20"/>
          <w:lang w:eastAsia="cs-CZ"/>
        </w:rPr>
        <w:t>a</w:t>
      </w:r>
      <w:r w:rsidR="001E0649">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spolkové země Vorarlberg souhlasily s</w:t>
      </w:r>
      <w:r w:rsidR="00F27855">
        <w:rPr>
          <w:rFonts w:ascii="Verdana" w:eastAsia="Times New Roman" w:hAnsi="Verdana" w:cs="Tahoma"/>
          <w:color w:val="000000"/>
          <w:sz w:val="20"/>
          <w:szCs w:val="20"/>
          <w:lang w:eastAsia="cs-CZ"/>
        </w:rPr>
        <w:t> </w:t>
      </w:r>
      <w:r>
        <w:rPr>
          <w:rFonts w:ascii="Verdana" w:eastAsia="Times New Roman" w:hAnsi="Verdana" w:cs="Tahoma"/>
          <w:color w:val="000000"/>
          <w:sz w:val="20"/>
          <w:szCs w:val="20"/>
          <w:lang w:eastAsia="cs-CZ"/>
        </w:rPr>
        <w:t>vytvořením</w:t>
      </w:r>
      <w:r w:rsidR="00F27855">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podporovaného</w:t>
      </w:r>
      <w:r w:rsidR="004A1A7B">
        <w:rPr>
          <w:rFonts w:ascii="Verdana" w:eastAsia="Times New Roman" w:hAnsi="Verdana" w:cs="Tahoma"/>
          <w:color w:val="000000"/>
          <w:sz w:val="20"/>
          <w:szCs w:val="20"/>
          <w:lang w:eastAsia="cs-CZ"/>
        </w:rPr>
        <w:t xml:space="preserve"> pracovního místa. </w:t>
      </w:r>
      <w:r>
        <w:rPr>
          <w:rFonts w:ascii="Verdana" w:eastAsia="Times New Roman" w:hAnsi="Verdana" w:cs="Tahoma"/>
          <w:color w:val="000000"/>
          <w:sz w:val="20"/>
          <w:szCs w:val="20"/>
          <w:lang w:eastAsia="cs-CZ"/>
        </w:rPr>
        <w:t xml:space="preserve">Dvakrát ročně je navázán kontakt s pracovní asistencí.  </w:t>
      </w:r>
    </w:p>
    <w:p w:rsidR="00711F1A" w:rsidRPr="00220AAD" w:rsidRDefault="00711F1A" w:rsidP="00B27122">
      <w:pPr>
        <w:spacing w:after="600"/>
        <w:jc w:val="both"/>
        <w:rPr>
          <w:rFonts w:ascii="Tahoma" w:eastAsia="Times New Roman" w:hAnsi="Tahoma" w:cs="Tahoma"/>
          <w:color w:val="000000"/>
          <w:sz w:val="21"/>
          <w:szCs w:val="21"/>
          <w:lang w:eastAsia="cs-CZ"/>
        </w:rPr>
      </w:pPr>
      <w:r>
        <w:rPr>
          <w:rFonts w:ascii="Verdana" w:eastAsia="Times New Roman" w:hAnsi="Verdana" w:cs="Tahoma"/>
          <w:color w:val="000000"/>
          <w:sz w:val="20"/>
          <w:szCs w:val="20"/>
          <w:lang w:eastAsia="cs-CZ"/>
        </w:rPr>
        <w:t xml:space="preserve">Všechny zúčastněné strany jsou s integrací pana XY  velmi spokojeny. </w:t>
      </w:r>
    </w:p>
    <w:p w:rsidR="00711F1A" w:rsidRPr="00232FE1" w:rsidRDefault="00711F1A" w:rsidP="00961BAB">
      <w:pPr>
        <w:rPr>
          <w:rFonts w:ascii="Verdana" w:eastAsia="Times New Roman" w:hAnsi="Verdana" w:cs="Tahoma"/>
          <w:color w:val="000000"/>
          <w:sz w:val="20"/>
          <w:szCs w:val="20"/>
          <w:lang w:eastAsia="cs-CZ"/>
        </w:rPr>
      </w:pPr>
      <w:r w:rsidRPr="00232FE1">
        <w:rPr>
          <w:rFonts w:ascii="Verdana" w:eastAsia="Times New Roman" w:hAnsi="Verdana" w:cs="Tahoma"/>
          <w:b/>
          <w:color w:val="000000"/>
          <w:sz w:val="20"/>
          <w:szCs w:val="20"/>
          <w:lang w:eastAsia="cs-CZ"/>
        </w:rPr>
        <w:t xml:space="preserve">Pokojská </w:t>
      </w:r>
      <w:r w:rsidRPr="00232FE1">
        <w:rPr>
          <w:rFonts w:ascii="Verdana" w:eastAsia="Times New Roman" w:hAnsi="Verdana" w:cs="Tahoma"/>
          <w:color w:val="000000"/>
          <w:sz w:val="20"/>
          <w:szCs w:val="20"/>
          <w:lang w:eastAsia="cs-CZ"/>
        </w:rPr>
        <w:t>(duševní postižení, potíže s učením)</w:t>
      </w:r>
    </w:p>
    <w:p w:rsidR="00711F1A" w:rsidRDefault="00711F1A" w:rsidP="00961BAB">
      <w:pPr>
        <w:pBdr>
          <w:bottom w:val="single" w:sz="4" w:space="1" w:color="auto"/>
        </w:pBdr>
        <w:rPr>
          <w:rFonts w:ascii="Verdana" w:eastAsia="Times New Roman" w:hAnsi="Verdana" w:cs="Tahoma"/>
          <w:color w:val="000000"/>
          <w:sz w:val="20"/>
          <w:szCs w:val="20"/>
          <w:lang w:eastAsia="cs-CZ"/>
        </w:rPr>
      </w:pPr>
    </w:p>
    <w:p w:rsidR="00711F1A" w:rsidRDefault="00F27855" w:rsidP="00961BAB">
      <w:pPr>
        <w:pBdr>
          <w:bottom w:val="single" w:sz="4" w:space="1" w:color="auto"/>
        </w:pBdr>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 xml:space="preserve">Paní XY </w:t>
      </w:r>
      <w:r w:rsidR="00711F1A">
        <w:rPr>
          <w:rFonts w:ascii="Verdana" w:eastAsia="Times New Roman" w:hAnsi="Verdana" w:cs="Tahoma"/>
          <w:color w:val="000000"/>
          <w:sz w:val="20"/>
          <w:szCs w:val="20"/>
          <w:lang w:eastAsia="cs-CZ"/>
        </w:rPr>
        <w:t>(nar. 1970) je zaměstnána od r. 2001</w:t>
      </w:r>
      <w:r w:rsidR="004A1A7B">
        <w:rPr>
          <w:rFonts w:ascii="Verdana" w:eastAsia="Times New Roman" w:hAnsi="Verdana" w:cs="Tahoma"/>
          <w:color w:val="000000"/>
          <w:sz w:val="20"/>
          <w:szCs w:val="20"/>
          <w:lang w:eastAsia="cs-CZ"/>
        </w:rPr>
        <w:t xml:space="preserve"> </w:t>
      </w:r>
      <w:r w:rsidR="00711F1A">
        <w:rPr>
          <w:rFonts w:ascii="Verdana" w:eastAsia="Times New Roman" w:hAnsi="Verdana" w:cs="Tahoma"/>
          <w:color w:val="000000"/>
          <w:sz w:val="20"/>
          <w:szCs w:val="20"/>
          <w:lang w:eastAsia="cs-CZ"/>
        </w:rPr>
        <w:t>v hotelu R</w:t>
      </w:r>
      <w:r>
        <w:rPr>
          <w:rFonts w:ascii="Verdana" w:eastAsia="Times New Roman" w:hAnsi="Verdana" w:cs="Tahoma"/>
          <w:color w:val="000000"/>
          <w:sz w:val="20"/>
          <w:szCs w:val="20"/>
          <w:lang w:eastAsia="cs-CZ"/>
        </w:rPr>
        <w:t xml:space="preserve">evita Kocher v Horním Rakousku. </w:t>
      </w:r>
      <w:r w:rsidR="00711F1A">
        <w:rPr>
          <w:rFonts w:ascii="Verdana" w:eastAsia="Times New Roman" w:hAnsi="Verdana" w:cs="Tahoma"/>
          <w:color w:val="000000"/>
          <w:sz w:val="20"/>
          <w:szCs w:val="20"/>
          <w:lang w:eastAsia="cs-CZ"/>
        </w:rPr>
        <w:t>Vzhledem k jejím potížím s učením potřebuje přesné pracovní instrukce a vedení při</w:t>
      </w:r>
      <w:r>
        <w:rPr>
          <w:rFonts w:ascii="Verdana" w:eastAsia="Times New Roman" w:hAnsi="Verdana" w:cs="Tahoma"/>
          <w:color w:val="000000"/>
          <w:sz w:val="20"/>
          <w:szCs w:val="20"/>
          <w:lang w:eastAsia="cs-CZ"/>
        </w:rPr>
        <w:t xml:space="preserve"> </w:t>
      </w:r>
      <w:r w:rsidR="00711F1A">
        <w:rPr>
          <w:rFonts w:ascii="Verdana" w:eastAsia="Times New Roman" w:hAnsi="Verdana" w:cs="Tahoma"/>
          <w:color w:val="000000"/>
          <w:sz w:val="20"/>
          <w:szCs w:val="20"/>
          <w:lang w:eastAsia="cs-CZ"/>
        </w:rPr>
        <w:t>své práci. Dotace poskytl Institut</w:t>
      </w:r>
      <w:r w:rsidR="004A1A7B">
        <w:rPr>
          <w:rFonts w:ascii="Verdana" w:eastAsia="Times New Roman" w:hAnsi="Verdana" w:cs="Tahoma"/>
          <w:color w:val="000000"/>
          <w:sz w:val="20"/>
          <w:szCs w:val="20"/>
          <w:lang w:eastAsia="cs-CZ"/>
        </w:rPr>
        <w:t xml:space="preserve"> </w:t>
      </w:r>
      <w:r w:rsidR="00711F1A">
        <w:rPr>
          <w:rFonts w:ascii="Verdana" w:eastAsia="Times New Roman" w:hAnsi="Verdana" w:cs="Tahoma"/>
          <w:color w:val="000000"/>
          <w:sz w:val="20"/>
          <w:szCs w:val="20"/>
          <w:lang w:eastAsia="cs-CZ"/>
        </w:rPr>
        <w:t>odborného vzdělávání (</w:t>
      </w:r>
      <w:r w:rsidR="00711F1A" w:rsidRPr="00723797">
        <w:rPr>
          <w:rFonts w:ascii="Verdana" w:eastAsia="Times New Roman" w:hAnsi="Verdana" w:cs="Tahoma"/>
          <w:i/>
          <w:color w:val="000000"/>
          <w:sz w:val="20"/>
          <w:szCs w:val="20"/>
          <w:lang w:eastAsia="cs-CZ"/>
        </w:rPr>
        <w:t>Berufsför</w:t>
      </w:r>
      <w:r w:rsidR="004A1A7B">
        <w:rPr>
          <w:rFonts w:ascii="Verdana" w:eastAsia="Times New Roman" w:hAnsi="Verdana" w:cs="Tahoma"/>
          <w:i/>
          <w:color w:val="000000"/>
          <w:sz w:val="20"/>
          <w:szCs w:val="20"/>
          <w:lang w:eastAsia="cs-CZ"/>
        </w:rPr>
        <w:softHyphen/>
      </w:r>
      <w:r w:rsidR="00711F1A" w:rsidRPr="00723797">
        <w:rPr>
          <w:rFonts w:ascii="Verdana" w:eastAsia="Times New Roman" w:hAnsi="Verdana" w:cs="Tahoma"/>
          <w:i/>
          <w:color w:val="000000"/>
          <w:sz w:val="20"/>
          <w:szCs w:val="20"/>
          <w:lang w:eastAsia="cs-CZ"/>
        </w:rPr>
        <w:t>derungsinstitut</w:t>
      </w:r>
      <w:r w:rsidR="00711F1A">
        <w:rPr>
          <w:rFonts w:ascii="Verdana" w:eastAsia="Times New Roman" w:hAnsi="Verdana" w:cs="Tahoma"/>
          <w:color w:val="000000"/>
          <w:sz w:val="20"/>
          <w:szCs w:val="20"/>
          <w:lang w:eastAsia="cs-CZ"/>
        </w:rPr>
        <w:t xml:space="preserve"> </w:t>
      </w:r>
      <w:r w:rsidR="00961BAB">
        <w:rPr>
          <w:rFonts w:ascii="Verdana" w:eastAsia="Times New Roman" w:hAnsi="Verdana" w:cs="Tahoma"/>
          <w:color w:val="000000"/>
          <w:sz w:val="20"/>
          <w:szCs w:val="20"/>
          <w:lang w:eastAsia="cs-CZ"/>
        </w:rPr>
        <w:t>-</w:t>
      </w:r>
      <w:r w:rsidR="00711F1A">
        <w:rPr>
          <w:rFonts w:ascii="Verdana" w:eastAsia="Times New Roman" w:hAnsi="Verdana" w:cs="Tahoma"/>
          <w:color w:val="000000"/>
          <w:sz w:val="20"/>
          <w:szCs w:val="20"/>
          <w:lang w:eastAsia="cs-CZ"/>
        </w:rPr>
        <w:t xml:space="preserve"> BFI)</w:t>
      </w:r>
      <w:r w:rsidR="00961BAB">
        <w:rPr>
          <w:rStyle w:val="Znakapoznpodarou"/>
          <w:rFonts w:ascii="Verdana" w:eastAsia="Times New Roman" w:hAnsi="Verdana" w:cs="Tahoma"/>
          <w:color w:val="000000"/>
          <w:sz w:val="20"/>
          <w:szCs w:val="20"/>
          <w:lang w:eastAsia="cs-CZ"/>
        </w:rPr>
        <w:footnoteReference w:id="9"/>
      </w:r>
      <w:r w:rsidR="00711F1A">
        <w:rPr>
          <w:rFonts w:ascii="Verdana" w:eastAsia="Times New Roman" w:hAnsi="Verdana" w:cs="Tahoma"/>
          <w:color w:val="000000"/>
          <w:sz w:val="20"/>
          <w:szCs w:val="20"/>
          <w:lang w:eastAsia="cs-CZ"/>
        </w:rPr>
        <w:t xml:space="preserve">  Grieskirchen. Paní XY je považována za spolehlivou a ochotnou pracovnici. </w:t>
      </w:r>
    </w:p>
    <w:p w:rsidR="00B27122" w:rsidRDefault="00B27122" w:rsidP="00961BAB">
      <w:pPr>
        <w:pBdr>
          <w:bottom w:val="single" w:sz="4" w:space="1" w:color="auto"/>
        </w:pBdr>
        <w:jc w:val="both"/>
        <w:rPr>
          <w:rFonts w:ascii="Verdana" w:eastAsia="Times New Roman" w:hAnsi="Verdana" w:cs="Tahoma"/>
          <w:color w:val="000000"/>
          <w:sz w:val="20"/>
          <w:szCs w:val="20"/>
          <w:lang w:eastAsia="cs-CZ"/>
        </w:rPr>
      </w:pPr>
    </w:p>
    <w:p w:rsidR="00711F1A" w:rsidRPr="003F26F7" w:rsidRDefault="00711F1A" w:rsidP="00961BAB">
      <w:pPr>
        <w:jc w:val="both"/>
        <w:rPr>
          <w:rFonts w:ascii="Verdana" w:eastAsia="Times New Roman" w:hAnsi="Verdana" w:cs="Tahoma"/>
          <w:color w:val="000000"/>
          <w:sz w:val="20"/>
          <w:szCs w:val="20"/>
          <w:lang w:eastAsia="cs-CZ"/>
        </w:rPr>
      </w:pPr>
    </w:p>
    <w:p w:rsidR="00711F1A" w:rsidRDefault="00711F1A" w:rsidP="003F26F7">
      <w:pPr>
        <w:spacing w:after="120"/>
        <w:jc w:val="both"/>
        <w:rPr>
          <w:rFonts w:ascii="Verdana" w:eastAsia="Times New Roman" w:hAnsi="Verdana" w:cs="Tahoma"/>
          <w:color w:val="000000"/>
          <w:sz w:val="20"/>
          <w:szCs w:val="20"/>
          <w:lang w:eastAsia="cs-CZ"/>
        </w:rPr>
      </w:pPr>
      <w:r w:rsidRPr="00CD3304">
        <w:rPr>
          <w:rFonts w:ascii="Verdana" w:eastAsia="Times New Roman" w:hAnsi="Verdana" w:cs="Tahoma"/>
          <w:color w:val="000000"/>
          <w:sz w:val="20"/>
          <w:szCs w:val="20"/>
          <w:lang w:eastAsia="cs-CZ"/>
        </w:rPr>
        <w:t>Paní X</w:t>
      </w:r>
      <w:r>
        <w:rPr>
          <w:rFonts w:ascii="Verdana" w:eastAsia="Times New Roman" w:hAnsi="Verdana" w:cs="Tahoma"/>
          <w:color w:val="000000"/>
          <w:sz w:val="20"/>
          <w:szCs w:val="20"/>
          <w:lang w:eastAsia="cs-CZ"/>
        </w:rPr>
        <w:t>Y</w:t>
      </w:r>
      <w:r w:rsidRPr="00CD3304">
        <w:rPr>
          <w:rFonts w:ascii="Verdana" w:eastAsia="Times New Roman" w:hAnsi="Verdana" w:cs="Tahoma"/>
          <w:color w:val="000000"/>
          <w:sz w:val="20"/>
          <w:szCs w:val="20"/>
          <w:lang w:eastAsia="cs-CZ"/>
        </w:rPr>
        <w:t xml:space="preserve"> je jako </w:t>
      </w:r>
      <w:r>
        <w:rPr>
          <w:rFonts w:ascii="Verdana" w:eastAsia="Times New Roman" w:hAnsi="Verdana" w:cs="Tahoma"/>
          <w:color w:val="000000"/>
          <w:sz w:val="20"/>
          <w:szCs w:val="20"/>
          <w:lang w:eastAsia="cs-CZ"/>
        </w:rPr>
        <w:t>pokojská odpovědná za péči o hotelové prostory. Její pr</w:t>
      </w:r>
      <w:r w:rsidR="004A1A7B">
        <w:rPr>
          <w:rFonts w:ascii="Verdana" w:eastAsia="Times New Roman" w:hAnsi="Verdana" w:cs="Tahoma"/>
          <w:color w:val="000000"/>
          <w:sz w:val="20"/>
          <w:szCs w:val="20"/>
          <w:lang w:eastAsia="cs-CZ"/>
        </w:rPr>
        <w:t xml:space="preserve">áce zahrnuje úklid v ložnicích, </w:t>
      </w:r>
      <w:r>
        <w:rPr>
          <w:rFonts w:ascii="Verdana" w:eastAsia="Times New Roman" w:hAnsi="Verdana" w:cs="Tahoma"/>
          <w:color w:val="000000"/>
          <w:sz w:val="20"/>
          <w:szCs w:val="20"/>
          <w:lang w:eastAsia="cs-CZ"/>
        </w:rPr>
        <w:t>sanitárních zařízeních, společenských prostorách, seminárních míst</w:t>
      </w:r>
      <w:r w:rsidR="004A1A7B">
        <w:rPr>
          <w:rFonts w:ascii="Verdana" w:eastAsia="Times New Roman" w:hAnsi="Verdana" w:cs="Tahoma"/>
          <w:color w:val="000000"/>
          <w:sz w:val="20"/>
          <w:szCs w:val="20"/>
          <w:lang w:eastAsia="cs-CZ"/>
        </w:rPr>
        <w:softHyphen/>
      </w:r>
      <w:r>
        <w:rPr>
          <w:rFonts w:ascii="Verdana" w:eastAsia="Times New Roman" w:hAnsi="Verdana" w:cs="Tahoma"/>
          <w:color w:val="000000"/>
          <w:sz w:val="20"/>
          <w:szCs w:val="20"/>
          <w:lang w:eastAsia="cs-CZ"/>
        </w:rPr>
        <w:t xml:space="preserve">nostech, jakož i v sauně. V pokojích pro hosty vyměňuje pokojská ložní prádlo. Paní XY pracuje na dobu neurčitou s úvazkem 30 hodin týdně. </w:t>
      </w:r>
    </w:p>
    <w:p w:rsidR="00711F1A" w:rsidRDefault="00711F1A" w:rsidP="003F26F7">
      <w:pPr>
        <w:spacing w:after="120"/>
        <w:jc w:val="both"/>
        <w:rPr>
          <w:rFonts w:ascii="Verdana" w:eastAsia="TimesNewRoman" w:hAnsi="Verdana" w:cs="TimesNewRoman"/>
          <w:sz w:val="20"/>
          <w:szCs w:val="20"/>
        </w:rPr>
      </w:pPr>
      <w:r>
        <w:rPr>
          <w:rFonts w:ascii="Verdana" w:eastAsia="Times New Roman" w:hAnsi="Verdana" w:cs="Tahoma"/>
          <w:color w:val="000000"/>
          <w:sz w:val="20"/>
          <w:szCs w:val="20"/>
          <w:lang w:eastAsia="cs-CZ"/>
        </w:rPr>
        <w:t>Čtyřhvězdičkový hotel Revita Kocher se</w:t>
      </w:r>
      <w:r w:rsidR="00F27855">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nachází v lokalitě St. Agatha v Horním Ra</w:t>
      </w:r>
      <w:r w:rsidR="00F27855">
        <w:rPr>
          <w:rFonts w:ascii="Verdana" w:eastAsia="Times New Roman" w:hAnsi="Verdana" w:cs="Tahoma"/>
          <w:color w:val="000000"/>
          <w:sz w:val="20"/>
          <w:szCs w:val="20"/>
          <w:lang w:eastAsia="cs-CZ"/>
        </w:rPr>
        <w:softHyphen/>
        <w:t xml:space="preserve">kousku </w:t>
      </w:r>
      <w:r>
        <w:rPr>
          <w:rFonts w:ascii="Verdana" w:eastAsia="Times New Roman" w:hAnsi="Verdana" w:cs="Tahoma"/>
          <w:color w:val="000000"/>
          <w:sz w:val="20"/>
          <w:szCs w:val="20"/>
          <w:lang w:eastAsia="cs-CZ"/>
        </w:rPr>
        <w:t>a nabízí</w:t>
      </w:r>
      <w:r w:rsidR="004A1A7B">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80 lůžek pod heslem „žít uvědoměleji“. V hotelu pracuje 23 zaměst</w:t>
      </w:r>
      <w:r w:rsidR="004A1A7B">
        <w:rPr>
          <w:rFonts w:ascii="Verdana" w:eastAsia="Times New Roman" w:hAnsi="Verdana" w:cs="Tahoma"/>
          <w:color w:val="000000"/>
          <w:sz w:val="20"/>
          <w:szCs w:val="20"/>
          <w:lang w:eastAsia="cs-CZ"/>
        </w:rPr>
        <w:softHyphen/>
      </w:r>
      <w:r>
        <w:rPr>
          <w:rFonts w:ascii="Verdana" w:eastAsia="Times New Roman" w:hAnsi="Verdana" w:cs="Tahoma"/>
          <w:color w:val="000000"/>
          <w:sz w:val="20"/>
          <w:szCs w:val="20"/>
          <w:lang w:eastAsia="cs-CZ"/>
        </w:rPr>
        <w:t xml:space="preserve">nanců, v roce 2002 získal cenu Homer, která se od roku 2002 uděluje v Horním Rakousku za inovativní </w:t>
      </w:r>
      <w:r w:rsidRPr="001C3685">
        <w:rPr>
          <w:rFonts w:ascii="Verdana" w:eastAsia="TimesNewRoman" w:hAnsi="Verdana" w:cs="TimesNewRoman"/>
          <w:sz w:val="20"/>
          <w:szCs w:val="20"/>
        </w:rPr>
        <w:t>př</w:t>
      </w:r>
      <w:r w:rsidR="00F27855">
        <w:rPr>
          <w:rFonts w:ascii="Verdana" w:eastAsia="TimesNewRoman" w:hAnsi="Verdana" w:cs="TimesNewRoman"/>
          <w:sz w:val="20"/>
          <w:szCs w:val="20"/>
        </w:rPr>
        <w:t>í</w:t>
      </w:r>
      <w:r w:rsidRPr="001C3685">
        <w:rPr>
          <w:rFonts w:ascii="Verdana" w:eastAsia="TimesNewRoman" w:hAnsi="Verdana" w:cs="TimesNewRoman"/>
          <w:sz w:val="20"/>
          <w:szCs w:val="20"/>
        </w:rPr>
        <w:t>stup k integraci lid</w:t>
      </w:r>
      <w:r>
        <w:rPr>
          <w:rFonts w:ascii="Verdana" w:eastAsia="TimesNewRoman" w:hAnsi="Verdana" w:cs="TimesNewRoman"/>
          <w:sz w:val="20"/>
          <w:szCs w:val="20"/>
        </w:rPr>
        <w:t>í</w:t>
      </w:r>
      <w:r w:rsidRPr="001C3685">
        <w:rPr>
          <w:rFonts w:ascii="Verdana" w:eastAsia="TimesNewRoman" w:hAnsi="Verdana" w:cs="TimesNewRoman"/>
          <w:sz w:val="20"/>
          <w:szCs w:val="20"/>
        </w:rPr>
        <w:t xml:space="preserve"> s postižen</w:t>
      </w:r>
      <w:r>
        <w:rPr>
          <w:rFonts w:ascii="Verdana" w:eastAsia="TimesNewRoman" w:hAnsi="Verdana" w:cs="TimesNewRoman"/>
          <w:sz w:val="20"/>
          <w:szCs w:val="20"/>
        </w:rPr>
        <w:t>í</w:t>
      </w:r>
      <w:r w:rsidRPr="001C3685">
        <w:rPr>
          <w:rFonts w:ascii="Verdana" w:eastAsia="TimesNewRoman" w:hAnsi="Verdana" w:cs="TimesNewRoman"/>
          <w:sz w:val="20"/>
          <w:szCs w:val="20"/>
        </w:rPr>
        <w:t>m do pracovn</w:t>
      </w:r>
      <w:r>
        <w:rPr>
          <w:rFonts w:ascii="Verdana" w:eastAsia="TimesNewRoman" w:hAnsi="Verdana" w:cs="TimesNewRoman"/>
          <w:sz w:val="20"/>
          <w:szCs w:val="20"/>
        </w:rPr>
        <w:t>í</w:t>
      </w:r>
      <w:r w:rsidRPr="001C3685">
        <w:rPr>
          <w:rFonts w:ascii="Verdana" w:eastAsia="TimesNewRoman" w:hAnsi="Verdana" w:cs="TimesNewRoman"/>
          <w:sz w:val="20"/>
          <w:szCs w:val="20"/>
        </w:rPr>
        <w:t>ho života</w:t>
      </w:r>
      <w:r>
        <w:rPr>
          <w:rFonts w:ascii="Verdana" w:eastAsia="TimesNewRoman" w:hAnsi="Verdana" w:cs="TimesNewRoman"/>
          <w:sz w:val="20"/>
          <w:szCs w:val="20"/>
        </w:rPr>
        <w:t>.</w:t>
      </w:r>
    </w:p>
    <w:p w:rsidR="00711F1A" w:rsidRDefault="00711F1A" w:rsidP="003F26F7">
      <w:pPr>
        <w:spacing w:after="120"/>
        <w:jc w:val="both"/>
        <w:rPr>
          <w:rFonts w:ascii="Verdana" w:eastAsia="TimesNewRoman" w:hAnsi="Verdana" w:cs="TimesNewRoman"/>
          <w:sz w:val="20"/>
          <w:szCs w:val="20"/>
        </w:rPr>
      </w:pPr>
      <w:r>
        <w:rPr>
          <w:rFonts w:ascii="Verdana" w:eastAsia="TimesNewRoman" w:hAnsi="Verdana" w:cs="TimesNewRoman"/>
          <w:sz w:val="20"/>
          <w:szCs w:val="20"/>
        </w:rPr>
        <w:t>Paní XY se narodila bez nosu, má problémy s kyčlí a potíže s učením. Než nastoupila do hotelu Kocher, byla zaměstnána ve dvoře „Tollet“. Dvůr Tollet nabízí mladým lidem s postižením podporu při integraci na pracovním trhu a do sociálního života. Paní XY se při praxi v hotelu osvědčila a v r. 2001 byla zde zaměstnána.</w:t>
      </w:r>
    </w:p>
    <w:p w:rsidR="00711F1A" w:rsidRDefault="00711F1A" w:rsidP="003F26F7">
      <w:pPr>
        <w:spacing w:after="120"/>
        <w:jc w:val="both"/>
        <w:rPr>
          <w:rFonts w:ascii="Verdana" w:eastAsia="TimesNewRoman" w:hAnsi="Verdana" w:cs="TimesNewRoman"/>
          <w:sz w:val="20"/>
          <w:szCs w:val="20"/>
        </w:rPr>
      </w:pPr>
      <w:r>
        <w:rPr>
          <w:rFonts w:ascii="Verdana" w:eastAsia="TimesNewRoman" w:hAnsi="Verdana" w:cs="TimesNewRoman"/>
          <w:sz w:val="20"/>
          <w:szCs w:val="20"/>
        </w:rPr>
        <w:t xml:space="preserve">Své úkoly plní paní XY samostatně nebo částečně i pod vedením a za pomoci svých kolegů. </w:t>
      </w:r>
    </w:p>
    <w:p w:rsidR="00711F1A" w:rsidRDefault="004A1A7B" w:rsidP="003F26F7">
      <w:pPr>
        <w:spacing w:after="120"/>
        <w:jc w:val="both"/>
        <w:rPr>
          <w:rFonts w:ascii="Verdana" w:eastAsia="TimesNewRoman" w:hAnsi="Verdana" w:cs="TimesNewRoman"/>
          <w:sz w:val="20"/>
          <w:szCs w:val="20"/>
        </w:rPr>
      </w:pPr>
      <w:r>
        <w:rPr>
          <w:rFonts w:ascii="Verdana" w:eastAsia="TimesNewRoman" w:hAnsi="Verdana" w:cs="TimesNewRoman"/>
          <w:sz w:val="20"/>
          <w:szCs w:val="20"/>
        </w:rPr>
        <w:t xml:space="preserve">Kontakt mezi paní XY </w:t>
      </w:r>
      <w:r w:rsidR="00711F1A">
        <w:rPr>
          <w:rFonts w:ascii="Verdana" w:eastAsia="TimesNewRoman" w:hAnsi="Verdana" w:cs="TimesNewRoman"/>
          <w:sz w:val="20"/>
          <w:szCs w:val="20"/>
        </w:rPr>
        <w:t>a zaměstnavatelem zprostředkoval Institut odborného vzdělá</w:t>
      </w:r>
      <w:r>
        <w:rPr>
          <w:rFonts w:ascii="Verdana" w:eastAsia="TimesNewRoman" w:hAnsi="Verdana" w:cs="TimesNewRoman"/>
          <w:sz w:val="20"/>
          <w:szCs w:val="20"/>
        </w:rPr>
        <w:softHyphen/>
      </w:r>
      <w:r w:rsidR="00711F1A">
        <w:rPr>
          <w:rFonts w:ascii="Verdana" w:eastAsia="TimesNewRoman" w:hAnsi="Verdana" w:cs="TimesNewRoman"/>
          <w:sz w:val="20"/>
          <w:szCs w:val="20"/>
        </w:rPr>
        <w:t>vání</w:t>
      </w:r>
      <w:r>
        <w:rPr>
          <w:rFonts w:ascii="Verdana" w:eastAsia="TimesNewRoman" w:hAnsi="Verdana" w:cs="TimesNewRoman"/>
          <w:sz w:val="20"/>
          <w:szCs w:val="20"/>
        </w:rPr>
        <w:t xml:space="preserve"> </w:t>
      </w:r>
      <w:r w:rsidR="00711F1A">
        <w:rPr>
          <w:rFonts w:ascii="Verdana" w:eastAsia="TimesNewRoman" w:hAnsi="Verdana" w:cs="TimesNewRoman"/>
          <w:sz w:val="20"/>
          <w:szCs w:val="20"/>
        </w:rPr>
        <w:t>Grieskirchen, který rovněž poskytl pomoc při žádosti o dotaci. Dvůr Tollet, kde byla</w:t>
      </w:r>
      <w:r>
        <w:rPr>
          <w:rFonts w:ascii="Verdana" w:eastAsia="TimesNewRoman" w:hAnsi="Verdana" w:cs="TimesNewRoman"/>
          <w:sz w:val="20"/>
          <w:szCs w:val="20"/>
        </w:rPr>
        <w:t xml:space="preserve"> </w:t>
      </w:r>
      <w:r w:rsidR="00711F1A">
        <w:rPr>
          <w:rFonts w:ascii="Verdana" w:eastAsia="TimesNewRoman" w:hAnsi="Verdana" w:cs="TimesNewRoman"/>
          <w:sz w:val="20"/>
          <w:szCs w:val="20"/>
        </w:rPr>
        <w:t>paní XY dříve zaměstnána</w:t>
      </w:r>
      <w:r w:rsidR="00F27855">
        <w:rPr>
          <w:rFonts w:ascii="Verdana" w:eastAsia="TimesNewRoman" w:hAnsi="Verdana" w:cs="TimesNewRoman"/>
          <w:sz w:val="20"/>
          <w:szCs w:val="20"/>
        </w:rPr>
        <w:t xml:space="preserve"> </w:t>
      </w:r>
      <w:r w:rsidR="00711F1A">
        <w:rPr>
          <w:rFonts w:ascii="Verdana" w:eastAsia="TimesNewRoman" w:hAnsi="Verdana" w:cs="TimesNewRoman"/>
          <w:sz w:val="20"/>
          <w:szCs w:val="20"/>
        </w:rPr>
        <w:t>a kde také bydlela, ji zpočátku jejího nového pracov</w:t>
      </w:r>
      <w:r w:rsidR="00F27855">
        <w:rPr>
          <w:rFonts w:ascii="Verdana" w:eastAsia="TimesNewRoman" w:hAnsi="Verdana" w:cs="TimesNewRoman"/>
          <w:sz w:val="20"/>
          <w:szCs w:val="20"/>
        </w:rPr>
        <w:softHyphen/>
      </w:r>
      <w:r w:rsidR="00711F1A">
        <w:rPr>
          <w:rFonts w:ascii="Verdana" w:eastAsia="TimesNewRoman" w:hAnsi="Verdana" w:cs="TimesNewRoman"/>
          <w:sz w:val="20"/>
          <w:szCs w:val="20"/>
        </w:rPr>
        <w:t>ního poměru byl nápomocen svými radami a péčí. Proto nebyla potřebná žádná další opatření, protože díky kolegům i nadřízeným již byla zaškolena a instruována. Paní XY s novým zaměstnáním získala i nový „domov“.</w:t>
      </w:r>
    </w:p>
    <w:p w:rsidR="00711F1A" w:rsidRDefault="00711F1A" w:rsidP="003F26F7">
      <w:pPr>
        <w:spacing w:after="120"/>
        <w:jc w:val="both"/>
        <w:rPr>
          <w:rFonts w:ascii="Verdana" w:eastAsia="TimesNewRoman" w:hAnsi="Verdana" w:cs="TimesNewRoman"/>
          <w:sz w:val="20"/>
          <w:szCs w:val="20"/>
        </w:rPr>
      </w:pPr>
      <w:r>
        <w:rPr>
          <w:rFonts w:ascii="Verdana" w:eastAsia="TimesNewRoman" w:hAnsi="Verdana" w:cs="TimesNewRoman"/>
          <w:sz w:val="20"/>
          <w:szCs w:val="20"/>
        </w:rPr>
        <w:t>Spolkový úřad pro sociální záležitosti poskytuje od r. 2001 mzdové dotace a je třeba o ně každoročně žádat.</w:t>
      </w:r>
    </w:p>
    <w:p w:rsidR="00711F1A" w:rsidRDefault="00711F1A" w:rsidP="00B27122">
      <w:pPr>
        <w:spacing w:after="600"/>
        <w:jc w:val="both"/>
        <w:rPr>
          <w:rFonts w:ascii="Verdana" w:eastAsia="TimesNewRoman" w:hAnsi="Verdana" w:cs="TimesNewRoman"/>
          <w:sz w:val="20"/>
          <w:szCs w:val="20"/>
        </w:rPr>
      </w:pPr>
      <w:r>
        <w:rPr>
          <w:rFonts w:ascii="Verdana" w:eastAsia="TimesNewRoman" w:hAnsi="Verdana" w:cs="TimesNewRoman"/>
          <w:sz w:val="20"/>
          <w:szCs w:val="20"/>
        </w:rPr>
        <w:lastRenderedPageBreak/>
        <w:t>Paní XY je</w:t>
      </w:r>
      <w:r w:rsidR="00F27855">
        <w:rPr>
          <w:rFonts w:ascii="Verdana" w:eastAsia="TimesNewRoman" w:hAnsi="Verdana" w:cs="TimesNewRoman"/>
          <w:sz w:val="20"/>
          <w:szCs w:val="20"/>
        </w:rPr>
        <w:t xml:space="preserve"> </w:t>
      </w:r>
      <w:r>
        <w:rPr>
          <w:rFonts w:ascii="Verdana" w:eastAsia="TimesNewRoman" w:hAnsi="Verdana" w:cs="TimesNewRoman"/>
          <w:sz w:val="20"/>
          <w:szCs w:val="20"/>
        </w:rPr>
        <w:t>ochotna dobře pracovat, je vždy připravena pomoci a je spolehlivá. Své úkoly se snaží dobře plnit, ale potřebuje trochu více času. S potřebným vedením a kontrolou bude však i v budoucnu moci pracovat samostatně. Vedení podniku uvádí: „Myslíme si, že paní XY u nás zestárne. Pokud bude sama chtít a nenastanou žádné potíže, je to i pro nás naprosto přijatelné.“</w:t>
      </w:r>
    </w:p>
    <w:p w:rsidR="00711F1A" w:rsidRDefault="00711F1A" w:rsidP="003F26F7">
      <w:pPr>
        <w:jc w:val="both"/>
        <w:rPr>
          <w:rFonts w:ascii="Verdana" w:eastAsia="Times New Roman" w:hAnsi="Verdana" w:cs="Tahoma"/>
          <w:color w:val="000000"/>
          <w:sz w:val="20"/>
          <w:szCs w:val="20"/>
          <w:lang w:eastAsia="cs-CZ"/>
        </w:rPr>
      </w:pPr>
      <w:r>
        <w:rPr>
          <w:rFonts w:ascii="Verdana" w:eastAsia="Times New Roman" w:hAnsi="Verdana" w:cs="Tahoma"/>
          <w:b/>
          <w:color w:val="000000"/>
          <w:sz w:val="20"/>
          <w:szCs w:val="20"/>
          <w:lang w:eastAsia="cs-CZ"/>
        </w:rPr>
        <w:t xml:space="preserve">Pracovník v lisovně </w:t>
      </w:r>
      <w:r>
        <w:rPr>
          <w:rFonts w:ascii="Verdana" w:eastAsia="Times New Roman" w:hAnsi="Verdana" w:cs="Tahoma"/>
          <w:color w:val="000000"/>
          <w:sz w:val="20"/>
          <w:szCs w:val="20"/>
          <w:lang w:eastAsia="cs-CZ"/>
        </w:rPr>
        <w:t>(tělesné postižení)</w:t>
      </w:r>
    </w:p>
    <w:p w:rsidR="00224409" w:rsidRDefault="00224409" w:rsidP="003F26F7">
      <w:pPr>
        <w:pBdr>
          <w:bottom w:val="single" w:sz="4" w:space="1" w:color="auto"/>
        </w:pBdr>
        <w:jc w:val="both"/>
        <w:rPr>
          <w:rFonts w:ascii="Verdana" w:eastAsia="Times New Roman" w:hAnsi="Verdana" w:cs="Tahoma"/>
          <w:color w:val="000000"/>
          <w:sz w:val="20"/>
          <w:szCs w:val="20"/>
          <w:lang w:eastAsia="cs-CZ"/>
        </w:rPr>
      </w:pPr>
    </w:p>
    <w:p w:rsidR="00711F1A" w:rsidRDefault="00711F1A" w:rsidP="003F26F7">
      <w:pPr>
        <w:pBdr>
          <w:bottom w:val="single" w:sz="4" w:space="1" w:color="auto"/>
        </w:pBdr>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Pan XY</w:t>
      </w:r>
      <w:r w:rsidR="00647140">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(nar.</w:t>
      </w:r>
      <w:r w:rsidR="00F27855" w:rsidRPr="00F27855">
        <w:rPr>
          <w:rFonts w:ascii="Verdana" w:eastAsia="Times New Roman" w:hAnsi="Verdana" w:cs="Tahoma"/>
          <w:color w:val="000000"/>
          <w:sz w:val="12"/>
          <w:szCs w:val="12"/>
          <w:lang w:eastAsia="cs-CZ"/>
        </w:rPr>
        <w:t xml:space="preserve"> </w:t>
      </w:r>
      <w:r>
        <w:rPr>
          <w:rFonts w:ascii="Verdana" w:eastAsia="Times New Roman" w:hAnsi="Verdana" w:cs="Tahoma"/>
          <w:color w:val="000000"/>
          <w:sz w:val="20"/>
          <w:szCs w:val="20"/>
          <w:lang w:eastAsia="cs-CZ"/>
        </w:rPr>
        <w:t>1970)</w:t>
      </w:r>
      <w:r w:rsidR="00F27855" w:rsidRPr="00F27855">
        <w:rPr>
          <w:rFonts w:ascii="Verdana" w:eastAsia="Times New Roman" w:hAnsi="Verdana" w:cs="Tahoma"/>
          <w:color w:val="000000"/>
          <w:sz w:val="12"/>
          <w:szCs w:val="12"/>
          <w:lang w:eastAsia="cs-CZ"/>
        </w:rPr>
        <w:t xml:space="preserve"> </w:t>
      </w:r>
      <w:r>
        <w:rPr>
          <w:rFonts w:ascii="Verdana" w:eastAsia="Times New Roman" w:hAnsi="Verdana" w:cs="Tahoma"/>
          <w:color w:val="000000"/>
          <w:sz w:val="20"/>
          <w:szCs w:val="20"/>
          <w:lang w:eastAsia="cs-CZ"/>
        </w:rPr>
        <w:t>je</w:t>
      </w:r>
      <w:r w:rsidR="004A1A7B">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zaměstnán ve firmě Wollsdorf Leder v lisovně. Vzhledem k moto</w:t>
      </w:r>
      <w:r w:rsidR="00F27855">
        <w:rPr>
          <w:rFonts w:ascii="Verdana" w:eastAsia="Times New Roman" w:hAnsi="Verdana" w:cs="Tahoma"/>
          <w:color w:val="000000"/>
          <w:sz w:val="20"/>
          <w:szCs w:val="20"/>
          <w:lang w:eastAsia="cs-CZ"/>
        </w:rPr>
        <w:softHyphen/>
      </w:r>
      <w:r>
        <w:rPr>
          <w:rFonts w:ascii="Verdana" w:eastAsia="Times New Roman" w:hAnsi="Verdana" w:cs="Tahoma"/>
          <w:color w:val="000000"/>
          <w:sz w:val="20"/>
          <w:szCs w:val="20"/>
          <w:lang w:eastAsia="cs-CZ"/>
        </w:rPr>
        <w:t>rickému omezení</w:t>
      </w:r>
      <w:r w:rsidR="004A1A7B">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mu</w:t>
      </w:r>
      <w:r w:rsidR="00647140">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podporu při odborné přípravě poskytlo Centrum pro odbornou přípravu a rehabilitaci (</w:t>
      </w:r>
      <w:r>
        <w:rPr>
          <w:rFonts w:ascii="Verdana" w:eastAsia="Times New Roman" w:hAnsi="Verdana" w:cs="Tahoma"/>
          <w:i/>
          <w:color w:val="000000"/>
          <w:sz w:val="20"/>
          <w:szCs w:val="20"/>
          <w:lang w:eastAsia="cs-CZ"/>
        </w:rPr>
        <w:t xml:space="preserve">Berufliches Bildungs- und Rehabilitationszentrum </w:t>
      </w:r>
      <w:r w:rsidR="003F26F7">
        <w:rPr>
          <w:rFonts w:ascii="Verdana" w:eastAsia="Times New Roman" w:hAnsi="Verdana" w:cs="Tahoma"/>
          <w:i/>
          <w:color w:val="000000"/>
          <w:sz w:val="20"/>
          <w:szCs w:val="20"/>
          <w:lang w:eastAsia="cs-CZ"/>
        </w:rPr>
        <w:t>-</w:t>
      </w:r>
      <w:r>
        <w:rPr>
          <w:rFonts w:ascii="Verdana" w:eastAsia="Times New Roman" w:hAnsi="Verdana" w:cs="Tahoma"/>
          <w:i/>
          <w:color w:val="000000"/>
          <w:sz w:val="20"/>
          <w:szCs w:val="20"/>
          <w:lang w:eastAsia="cs-CZ"/>
        </w:rPr>
        <w:t xml:space="preserve"> BBRZ)</w:t>
      </w:r>
      <w:r w:rsidR="003F26F7">
        <w:rPr>
          <w:rStyle w:val="Znakapoznpodarou"/>
          <w:rFonts w:ascii="Verdana" w:eastAsia="Times New Roman" w:hAnsi="Verdana" w:cs="Tahoma"/>
          <w:i/>
          <w:color w:val="000000"/>
          <w:sz w:val="20"/>
          <w:szCs w:val="20"/>
          <w:lang w:eastAsia="cs-CZ"/>
        </w:rPr>
        <w:footnoteReference w:id="10"/>
      </w:r>
      <w:r>
        <w:rPr>
          <w:rFonts w:ascii="Verdana" w:eastAsia="Times New Roman" w:hAnsi="Verdana" w:cs="Tahoma"/>
          <w:color w:val="000000"/>
          <w:sz w:val="20"/>
          <w:szCs w:val="20"/>
          <w:lang w:eastAsia="cs-CZ"/>
        </w:rPr>
        <w:t>. Nadřízení oceňují zejména silnou vůli a cílevědomost svého zaměstnance.</w:t>
      </w:r>
    </w:p>
    <w:p w:rsidR="00B27122" w:rsidRPr="00F27855" w:rsidRDefault="00B27122" w:rsidP="003F26F7">
      <w:pPr>
        <w:pBdr>
          <w:bottom w:val="single" w:sz="4" w:space="1" w:color="auto"/>
        </w:pBdr>
        <w:jc w:val="both"/>
        <w:rPr>
          <w:rFonts w:ascii="Verdana" w:eastAsia="Times New Roman" w:hAnsi="Verdana" w:cs="Tahoma"/>
          <w:color w:val="000000"/>
          <w:sz w:val="18"/>
          <w:szCs w:val="18"/>
          <w:lang w:eastAsia="cs-CZ"/>
        </w:rPr>
      </w:pPr>
    </w:p>
    <w:p w:rsidR="00711F1A" w:rsidRPr="00F27855" w:rsidRDefault="00711F1A" w:rsidP="003F26F7">
      <w:pPr>
        <w:jc w:val="both"/>
        <w:rPr>
          <w:rFonts w:ascii="Verdana" w:eastAsia="Times New Roman" w:hAnsi="Verdana" w:cs="Tahoma"/>
          <w:color w:val="000000"/>
          <w:sz w:val="18"/>
          <w:szCs w:val="18"/>
          <w:lang w:eastAsia="cs-CZ"/>
        </w:rPr>
      </w:pPr>
    </w:p>
    <w:p w:rsidR="00711F1A" w:rsidRDefault="00711F1A" w:rsidP="003F26F7">
      <w:pPr>
        <w:spacing w:after="12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Firma Vollsdorf Leder hledala zaměstnance, který by se zabýval kontrolou a lepením kousků kůže speciálně</w:t>
      </w:r>
      <w:r w:rsidR="00F27855">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na volanty. Pan XY je zaměstnán na dobu neurčitou na plný pracovní úvazek.</w:t>
      </w:r>
    </w:p>
    <w:p w:rsidR="00711F1A" w:rsidRDefault="00711F1A" w:rsidP="003F26F7">
      <w:pPr>
        <w:spacing w:after="12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Štýrský podnik Wollsdorf Leder Schmidt &amp;</w:t>
      </w:r>
      <w:r w:rsidR="004A1A7B">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Co, spol. s r.o. je jedním z největších výrobců kůže v Evropě.</w:t>
      </w:r>
      <w:r w:rsidR="00F27855">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Vyrábí vysoce kvalitní kůži pro potahy automobilů, nábytku, letadel, člunů, motocyklů</w:t>
      </w:r>
      <w:r w:rsidR="00F27855">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 xml:space="preserve">a sedadel v železniční dopravě. Zaměstnává více než 600 zaměstnanců. </w:t>
      </w:r>
    </w:p>
    <w:p w:rsidR="00711F1A" w:rsidRDefault="00711F1A" w:rsidP="003F26F7">
      <w:pPr>
        <w:spacing w:after="12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Pan XY trpí od dětství</w:t>
      </w:r>
      <w:r w:rsidR="00F27855">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spastickou diparézou (dětská mozková obrna) a své dolní kon</w:t>
      </w:r>
      <w:r w:rsidR="00F27855">
        <w:rPr>
          <w:rFonts w:ascii="Verdana" w:eastAsia="Times New Roman" w:hAnsi="Verdana" w:cs="Tahoma"/>
          <w:color w:val="000000"/>
          <w:sz w:val="20"/>
          <w:szCs w:val="20"/>
          <w:lang w:eastAsia="cs-CZ"/>
        </w:rPr>
        <w:softHyphen/>
      </w:r>
      <w:r>
        <w:rPr>
          <w:rFonts w:ascii="Verdana" w:eastAsia="Times New Roman" w:hAnsi="Verdana" w:cs="Tahoma"/>
          <w:color w:val="000000"/>
          <w:sz w:val="20"/>
          <w:szCs w:val="20"/>
          <w:lang w:eastAsia="cs-CZ"/>
        </w:rPr>
        <w:t>če</w:t>
      </w:r>
      <w:r w:rsidR="00F27855">
        <w:rPr>
          <w:rFonts w:ascii="Verdana" w:eastAsia="Times New Roman" w:hAnsi="Verdana" w:cs="Tahoma"/>
          <w:color w:val="000000"/>
          <w:sz w:val="20"/>
          <w:szCs w:val="20"/>
          <w:lang w:eastAsia="cs-CZ"/>
        </w:rPr>
        <w:t xml:space="preserve">tiny </w:t>
      </w:r>
      <w:r>
        <w:rPr>
          <w:rFonts w:ascii="Verdana" w:eastAsia="Times New Roman" w:hAnsi="Verdana" w:cs="Tahoma"/>
          <w:color w:val="000000"/>
          <w:sz w:val="20"/>
          <w:szCs w:val="20"/>
          <w:lang w:eastAsia="cs-CZ"/>
        </w:rPr>
        <w:t>může používat jen</w:t>
      </w:r>
      <w:r w:rsidR="00647140">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s velkými obtížemi. V lázních Bad Aussee pracoval v tkal</w:t>
      </w:r>
      <w:r w:rsidR="00F27855">
        <w:rPr>
          <w:rFonts w:ascii="Verdana" w:eastAsia="Times New Roman" w:hAnsi="Verdana" w:cs="Tahoma"/>
          <w:color w:val="000000"/>
          <w:sz w:val="20"/>
          <w:szCs w:val="20"/>
          <w:lang w:eastAsia="cs-CZ"/>
        </w:rPr>
        <w:softHyphen/>
      </w:r>
      <w:r>
        <w:rPr>
          <w:rFonts w:ascii="Verdana" w:eastAsia="Times New Roman" w:hAnsi="Verdana" w:cs="Tahoma"/>
          <w:color w:val="000000"/>
          <w:sz w:val="20"/>
          <w:szCs w:val="20"/>
          <w:lang w:eastAsia="cs-CZ"/>
        </w:rPr>
        <w:t>covně sdružení</w:t>
      </w:r>
      <w:r w:rsidR="00F27855">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„Pomoc pro život“ (</w:t>
      </w:r>
      <w:r>
        <w:rPr>
          <w:rFonts w:ascii="Verdana" w:eastAsia="Times New Roman" w:hAnsi="Verdana" w:cs="Tahoma"/>
          <w:i/>
          <w:color w:val="000000"/>
          <w:sz w:val="20"/>
          <w:szCs w:val="20"/>
          <w:lang w:eastAsia="cs-CZ"/>
        </w:rPr>
        <w:t>Lebenshilfe)</w:t>
      </w:r>
      <w:r>
        <w:rPr>
          <w:rFonts w:ascii="Verdana" w:eastAsia="Times New Roman" w:hAnsi="Verdana" w:cs="Tahoma"/>
          <w:color w:val="000000"/>
          <w:sz w:val="20"/>
          <w:szCs w:val="20"/>
          <w:lang w:eastAsia="cs-CZ"/>
        </w:rPr>
        <w:t xml:space="preserve">, chtěl však bezpodmínečně získat pracovní místo na primárním pracovním trhu. </w:t>
      </w:r>
    </w:p>
    <w:p w:rsidR="00711F1A" w:rsidRDefault="00711F1A" w:rsidP="003F26F7">
      <w:pPr>
        <w:spacing w:after="12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Ve sdružení „Pomoc pro život“ a ve společnosti pro integraci „Chance B“</w:t>
      </w:r>
      <w:r w:rsidR="003F26F7">
        <w:rPr>
          <w:rStyle w:val="Znakapoznpodarou"/>
          <w:rFonts w:ascii="Verdana" w:eastAsia="Times New Roman" w:hAnsi="Verdana" w:cs="Tahoma"/>
          <w:color w:val="000000"/>
          <w:sz w:val="20"/>
          <w:szCs w:val="20"/>
          <w:lang w:eastAsia="cs-CZ"/>
        </w:rPr>
        <w:footnoteReference w:id="11"/>
      </w:r>
      <w:r>
        <w:rPr>
          <w:rFonts w:ascii="Verdana" w:eastAsia="Times New Roman" w:hAnsi="Verdana" w:cs="Tahoma"/>
          <w:color w:val="000000"/>
          <w:sz w:val="20"/>
          <w:szCs w:val="20"/>
          <w:lang w:eastAsia="cs-CZ"/>
        </w:rPr>
        <w:t xml:space="preserve"> absolvoval praktická cvičení pro</w:t>
      </w:r>
      <w:r w:rsidR="00F27855">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 xml:space="preserve">zlepšení hybnosti prstů. Poté nastoupil v říjnu 2004 do lisovny firmy Wollsdorf Leder. </w:t>
      </w:r>
    </w:p>
    <w:p w:rsidR="00711F1A" w:rsidRDefault="00F27855" w:rsidP="003F26F7">
      <w:pPr>
        <w:spacing w:after="12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 xml:space="preserve">V centru pro odbornou </w:t>
      </w:r>
      <w:r w:rsidR="00711F1A">
        <w:rPr>
          <w:rFonts w:ascii="Verdana" w:eastAsia="Times New Roman" w:hAnsi="Verdana" w:cs="Tahoma"/>
          <w:color w:val="000000"/>
          <w:sz w:val="20"/>
          <w:szCs w:val="20"/>
          <w:lang w:eastAsia="cs-CZ"/>
        </w:rPr>
        <w:t>přípravu</w:t>
      </w:r>
      <w:r w:rsidR="004A1A7B">
        <w:rPr>
          <w:rFonts w:ascii="Verdana" w:eastAsia="Times New Roman" w:hAnsi="Verdana" w:cs="Tahoma"/>
          <w:color w:val="000000"/>
          <w:sz w:val="20"/>
          <w:szCs w:val="20"/>
          <w:lang w:eastAsia="cs-CZ"/>
        </w:rPr>
        <w:t xml:space="preserve"> </w:t>
      </w:r>
      <w:r w:rsidR="00711F1A">
        <w:rPr>
          <w:rFonts w:ascii="Verdana" w:eastAsia="Times New Roman" w:hAnsi="Verdana" w:cs="Tahoma"/>
          <w:color w:val="000000"/>
          <w:sz w:val="20"/>
          <w:szCs w:val="20"/>
          <w:lang w:eastAsia="cs-CZ"/>
        </w:rPr>
        <w:t>a rehabilitaci v Kapfenbergu absolvoval pan XY šestiměsíční kurz pro získání odborné specializace. Poté byl úřadem práce převeden do sdružení „Chance B“, kde mu byly poskytnuty cenné rady</w:t>
      </w:r>
      <w:r w:rsidR="004A1A7B">
        <w:rPr>
          <w:rFonts w:ascii="Verdana" w:eastAsia="Times New Roman" w:hAnsi="Verdana" w:cs="Tahoma"/>
          <w:color w:val="000000"/>
          <w:sz w:val="20"/>
          <w:szCs w:val="20"/>
          <w:lang w:eastAsia="cs-CZ"/>
        </w:rPr>
        <w:t>,</w:t>
      </w:r>
      <w:r w:rsidR="00711F1A">
        <w:rPr>
          <w:rFonts w:ascii="Verdana" w:eastAsia="Times New Roman" w:hAnsi="Verdana" w:cs="Tahoma"/>
          <w:color w:val="000000"/>
          <w:sz w:val="20"/>
          <w:szCs w:val="20"/>
          <w:lang w:eastAsia="cs-CZ"/>
        </w:rPr>
        <w:t xml:space="preserve"> a během odborné praxe získal zkušenosti. </w:t>
      </w:r>
    </w:p>
    <w:p w:rsidR="00711F1A" w:rsidRDefault="00711F1A" w:rsidP="003F26F7">
      <w:pPr>
        <w:spacing w:after="12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 xml:space="preserve">Ve firmě Wollsdorf Leder našel ve vedoucím lisovny chápajícího nadřízeného a milé kolegy, kteří mu při integraci pomohli. </w:t>
      </w:r>
    </w:p>
    <w:p w:rsidR="00711F1A" w:rsidRDefault="00711F1A" w:rsidP="00B27122">
      <w:pPr>
        <w:spacing w:after="60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Vedoucí lisovny i přímý nadřízený jsou s prací pana XY velmi spokojeni. „Nelze od něj vyžadovat stejné množství práce, ale my požadujeme kvalitu. Tuto kvalitní práci může pan XY</w:t>
      </w:r>
      <w:r w:rsidR="004A1A7B">
        <w:rPr>
          <w:rFonts w:ascii="Verdana" w:eastAsia="Times New Roman" w:hAnsi="Verdana" w:cs="Tahoma"/>
          <w:color w:val="000000"/>
          <w:sz w:val="20"/>
          <w:szCs w:val="20"/>
          <w:lang w:eastAsia="cs-CZ"/>
        </w:rPr>
        <w:t xml:space="preserve"> odvádět, protože na</w:t>
      </w:r>
      <w:r w:rsidR="004A1A7B" w:rsidRPr="004A1A7B">
        <w:rPr>
          <w:rFonts w:ascii="Verdana" w:eastAsia="Times New Roman" w:hAnsi="Verdana" w:cs="Tahoma"/>
          <w:color w:val="000000"/>
          <w:sz w:val="12"/>
          <w:szCs w:val="12"/>
          <w:lang w:eastAsia="cs-CZ"/>
        </w:rPr>
        <w:t xml:space="preserve"> </w:t>
      </w:r>
      <w:r>
        <w:rPr>
          <w:rFonts w:ascii="Verdana" w:eastAsia="Times New Roman" w:hAnsi="Verdana" w:cs="Tahoma"/>
          <w:color w:val="000000"/>
          <w:sz w:val="20"/>
          <w:szCs w:val="20"/>
          <w:lang w:eastAsia="cs-CZ"/>
        </w:rPr>
        <w:t>sobě</w:t>
      </w:r>
      <w:r w:rsidRPr="004A1A7B">
        <w:rPr>
          <w:rFonts w:ascii="Verdana" w:eastAsia="Times New Roman" w:hAnsi="Verdana" w:cs="Tahoma"/>
          <w:color w:val="000000"/>
          <w:sz w:val="12"/>
          <w:szCs w:val="12"/>
          <w:lang w:eastAsia="cs-CZ"/>
        </w:rPr>
        <w:t xml:space="preserve"> </w:t>
      </w:r>
      <w:r>
        <w:rPr>
          <w:rFonts w:ascii="Verdana" w:eastAsia="Times New Roman" w:hAnsi="Verdana" w:cs="Tahoma"/>
          <w:color w:val="000000"/>
          <w:sz w:val="20"/>
          <w:szCs w:val="20"/>
          <w:lang w:eastAsia="cs-CZ"/>
        </w:rPr>
        <w:t>pracoval se železnou vůlí a obdivuhodnou sebekázní.“</w:t>
      </w:r>
    </w:p>
    <w:p w:rsidR="00711F1A" w:rsidRDefault="00711F1A" w:rsidP="00711F1A">
      <w:pPr>
        <w:rPr>
          <w:rFonts w:ascii="Verdana" w:hAnsi="Verdana"/>
          <w:sz w:val="20"/>
          <w:szCs w:val="20"/>
        </w:rPr>
      </w:pPr>
      <w:r>
        <w:rPr>
          <w:rFonts w:ascii="Verdana" w:hAnsi="Verdana"/>
          <w:b/>
          <w:sz w:val="20"/>
          <w:szCs w:val="20"/>
        </w:rPr>
        <w:t xml:space="preserve">Agent Call centra </w:t>
      </w:r>
      <w:r>
        <w:rPr>
          <w:rFonts w:ascii="Verdana" w:hAnsi="Verdana"/>
          <w:sz w:val="20"/>
          <w:szCs w:val="20"/>
        </w:rPr>
        <w:t>(tělesné postižení)</w:t>
      </w:r>
    </w:p>
    <w:p w:rsidR="00711F1A" w:rsidRPr="00F27855" w:rsidRDefault="00711F1A" w:rsidP="00711F1A">
      <w:pPr>
        <w:rPr>
          <w:rFonts w:ascii="Verdana" w:hAnsi="Verdana"/>
          <w:sz w:val="18"/>
          <w:szCs w:val="18"/>
        </w:rPr>
      </w:pP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Pan</w:t>
      </w:r>
      <w:r w:rsidR="00F27855">
        <w:rPr>
          <w:rFonts w:ascii="Verdana" w:hAnsi="Verdana"/>
          <w:sz w:val="20"/>
          <w:szCs w:val="20"/>
        </w:rPr>
        <w:t xml:space="preserve"> </w:t>
      </w:r>
      <w:r>
        <w:rPr>
          <w:rFonts w:ascii="Verdana" w:hAnsi="Verdana"/>
          <w:sz w:val="20"/>
          <w:szCs w:val="20"/>
        </w:rPr>
        <w:t>XY (nar. 1979) je</w:t>
      </w:r>
      <w:r w:rsidR="004A1A7B">
        <w:rPr>
          <w:rFonts w:ascii="Verdana" w:hAnsi="Verdana"/>
          <w:sz w:val="20"/>
          <w:szCs w:val="20"/>
        </w:rPr>
        <w:t xml:space="preserve"> </w:t>
      </w:r>
      <w:r>
        <w:rPr>
          <w:rFonts w:ascii="Verdana" w:hAnsi="Verdana"/>
          <w:sz w:val="20"/>
          <w:szCs w:val="20"/>
        </w:rPr>
        <w:t>zaměstnán v centrále tísňového volání společnosti ÖAMTC (rakouský automobilový, motorkářský a cestovatelský klub). Kvalifikaci pro tuto práci získal absolvováním</w:t>
      </w:r>
      <w:r w:rsidR="004A1A7B">
        <w:rPr>
          <w:rFonts w:ascii="Verdana" w:hAnsi="Verdana"/>
          <w:sz w:val="20"/>
          <w:szCs w:val="20"/>
        </w:rPr>
        <w:t xml:space="preserve"> </w:t>
      </w:r>
      <w:r>
        <w:rPr>
          <w:rFonts w:ascii="Verdana" w:hAnsi="Verdana"/>
          <w:sz w:val="20"/>
          <w:szCs w:val="20"/>
        </w:rPr>
        <w:t xml:space="preserve">pětiměsíčního školení, které probíhalo speciálně pro osoby s tělesným postižením a bylo financováno Spolkovým úřadem pro sociální záležitosti. Pan XY používá invalidní vozík.  </w:t>
      </w:r>
    </w:p>
    <w:p w:rsidR="00B27122" w:rsidRPr="00F27855" w:rsidRDefault="00B27122" w:rsidP="00711F1A">
      <w:pPr>
        <w:pBdr>
          <w:bottom w:val="single" w:sz="4" w:space="1" w:color="auto"/>
        </w:pBdr>
        <w:jc w:val="both"/>
        <w:rPr>
          <w:rFonts w:ascii="Verdana" w:hAnsi="Verdana"/>
          <w:sz w:val="18"/>
          <w:szCs w:val="18"/>
        </w:rPr>
      </w:pPr>
    </w:p>
    <w:p w:rsidR="00711F1A" w:rsidRPr="00F27855" w:rsidRDefault="00711F1A" w:rsidP="00711F1A">
      <w:pPr>
        <w:jc w:val="both"/>
        <w:rPr>
          <w:rFonts w:ascii="Verdana" w:hAnsi="Verdana"/>
          <w:sz w:val="18"/>
          <w:szCs w:val="18"/>
        </w:rPr>
      </w:pPr>
    </w:p>
    <w:p w:rsidR="00711F1A" w:rsidRDefault="00711F1A" w:rsidP="003F26F7">
      <w:pPr>
        <w:spacing w:after="120"/>
        <w:jc w:val="both"/>
        <w:rPr>
          <w:rFonts w:ascii="Verdana" w:hAnsi="Verdana"/>
          <w:sz w:val="20"/>
          <w:szCs w:val="20"/>
        </w:rPr>
      </w:pPr>
      <w:r>
        <w:rPr>
          <w:rFonts w:ascii="Verdana" w:hAnsi="Verdana"/>
          <w:sz w:val="20"/>
          <w:szCs w:val="20"/>
        </w:rPr>
        <w:lastRenderedPageBreak/>
        <w:t>Hlavními úkoly tzv. „Call</w:t>
      </w:r>
      <w:r w:rsidR="004A1A7B">
        <w:rPr>
          <w:rFonts w:ascii="Verdana" w:hAnsi="Verdana"/>
          <w:sz w:val="20"/>
          <w:szCs w:val="20"/>
        </w:rPr>
        <w:t xml:space="preserve"> </w:t>
      </w:r>
      <w:r>
        <w:rPr>
          <w:rFonts w:ascii="Verdana" w:hAnsi="Verdana"/>
          <w:sz w:val="20"/>
          <w:szCs w:val="20"/>
        </w:rPr>
        <w:t>taker-a“ je přijímání a zpracovávání tísňových volání a poradenství a</w:t>
      </w:r>
      <w:r w:rsidR="00F27855">
        <w:rPr>
          <w:rFonts w:ascii="Verdana" w:hAnsi="Verdana"/>
          <w:sz w:val="20"/>
          <w:szCs w:val="20"/>
        </w:rPr>
        <w:t xml:space="preserve"> </w:t>
      </w:r>
      <w:r>
        <w:rPr>
          <w:rFonts w:ascii="Verdana" w:hAnsi="Verdana"/>
          <w:sz w:val="20"/>
          <w:szCs w:val="20"/>
        </w:rPr>
        <w:t>péče o členy</w:t>
      </w:r>
      <w:r w:rsidR="004A1A7B">
        <w:rPr>
          <w:rFonts w:ascii="Verdana" w:hAnsi="Verdana"/>
          <w:sz w:val="20"/>
          <w:szCs w:val="20"/>
        </w:rPr>
        <w:t xml:space="preserve"> </w:t>
      </w:r>
      <w:r>
        <w:rPr>
          <w:rFonts w:ascii="Verdana" w:hAnsi="Verdana"/>
          <w:sz w:val="20"/>
          <w:szCs w:val="20"/>
        </w:rPr>
        <w:t xml:space="preserve">ÖAMTC. Pan XY byl pro tuto práci zaškolen během pětiměsíčního zaškolovacího programu. Nyní pracuje v pracovním poměru na dobu neurčitou podle speciální pracovní smlouvy, ročně několik měsíců na plný úvazek a několik měsíců na částečný.  </w:t>
      </w:r>
    </w:p>
    <w:p w:rsidR="00711F1A" w:rsidRDefault="00711F1A" w:rsidP="003F26F7">
      <w:pPr>
        <w:spacing w:after="120"/>
        <w:jc w:val="both"/>
        <w:rPr>
          <w:rFonts w:ascii="Verdana" w:hAnsi="Verdana"/>
          <w:sz w:val="20"/>
          <w:szCs w:val="20"/>
        </w:rPr>
      </w:pPr>
      <w:r>
        <w:rPr>
          <w:rFonts w:ascii="Verdana" w:hAnsi="Verdana"/>
          <w:sz w:val="20"/>
          <w:szCs w:val="20"/>
        </w:rPr>
        <w:t>ÖAMTS je velký automobilový</w:t>
      </w:r>
      <w:r w:rsidR="004A1A7B">
        <w:rPr>
          <w:rFonts w:ascii="Verdana" w:hAnsi="Verdana"/>
          <w:sz w:val="20"/>
          <w:szCs w:val="20"/>
        </w:rPr>
        <w:t xml:space="preserve"> </w:t>
      </w:r>
      <w:r>
        <w:rPr>
          <w:rFonts w:ascii="Verdana" w:hAnsi="Verdana"/>
          <w:sz w:val="20"/>
          <w:szCs w:val="20"/>
        </w:rPr>
        <w:t>klub, má 1,8 mil. členů a kolem 3 200 zaměstnanců. V jeho centrále ve Vídni jsou</w:t>
      </w:r>
      <w:r w:rsidR="00F27855">
        <w:rPr>
          <w:rFonts w:ascii="Verdana" w:hAnsi="Verdana"/>
          <w:sz w:val="20"/>
          <w:szCs w:val="20"/>
        </w:rPr>
        <w:t xml:space="preserve"> </w:t>
      </w:r>
      <w:r>
        <w:rPr>
          <w:rFonts w:ascii="Verdana" w:hAnsi="Verdana"/>
          <w:sz w:val="20"/>
          <w:szCs w:val="20"/>
        </w:rPr>
        <w:t>přijímána všechna tísňová volání z metropolitního vídeň</w:t>
      </w:r>
      <w:r w:rsidR="00F27855">
        <w:rPr>
          <w:rFonts w:ascii="Verdana" w:hAnsi="Verdana"/>
          <w:sz w:val="20"/>
          <w:szCs w:val="20"/>
        </w:rPr>
        <w:softHyphen/>
      </w:r>
      <w:r>
        <w:rPr>
          <w:rFonts w:ascii="Verdana" w:hAnsi="Verdana"/>
          <w:sz w:val="20"/>
          <w:szCs w:val="20"/>
        </w:rPr>
        <w:t xml:space="preserve">ského okruhu, Dolního Rakouska a spolkové země Burgenland. Centrála má asi 120 zaměstnanců. </w:t>
      </w:r>
    </w:p>
    <w:p w:rsidR="00711F1A" w:rsidRDefault="00711F1A" w:rsidP="003F26F7">
      <w:pPr>
        <w:spacing w:after="120"/>
        <w:jc w:val="both"/>
        <w:rPr>
          <w:rFonts w:ascii="Verdana" w:hAnsi="Verdana"/>
          <w:sz w:val="20"/>
          <w:szCs w:val="20"/>
        </w:rPr>
      </w:pPr>
      <w:r>
        <w:rPr>
          <w:rFonts w:ascii="Verdana" w:hAnsi="Verdana"/>
          <w:sz w:val="20"/>
          <w:szCs w:val="20"/>
        </w:rPr>
        <w:t>Pan XY se narodil v Turecku.</w:t>
      </w:r>
      <w:r w:rsidR="004A1A7B">
        <w:rPr>
          <w:rFonts w:ascii="Verdana" w:hAnsi="Verdana"/>
          <w:sz w:val="20"/>
          <w:szCs w:val="20"/>
        </w:rPr>
        <w:t xml:space="preserve"> </w:t>
      </w:r>
      <w:r>
        <w:rPr>
          <w:rFonts w:ascii="Verdana" w:hAnsi="Verdana"/>
          <w:sz w:val="20"/>
          <w:szCs w:val="20"/>
        </w:rPr>
        <w:t>Ve svých dvou letech utrpěl následkem nehody příčné ochrnutí. V Rakousku žije již</w:t>
      </w:r>
      <w:r w:rsidR="004A1A7B">
        <w:rPr>
          <w:rFonts w:ascii="Verdana" w:hAnsi="Verdana"/>
          <w:sz w:val="20"/>
          <w:szCs w:val="20"/>
        </w:rPr>
        <w:t xml:space="preserve"> </w:t>
      </w:r>
      <w:r>
        <w:rPr>
          <w:rFonts w:ascii="Verdana" w:hAnsi="Verdana"/>
          <w:sz w:val="20"/>
          <w:szCs w:val="20"/>
        </w:rPr>
        <w:t>30 let. Je sportovně aktivní a od svého kolegy z basket</w:t>
      </w:r>
      <w:r w:rsidR="004A1A7B">
        <w:rPr>
          <w:rFonts w:ascii="Verdana" w:hAnsi="Verdana"/>
          <w:sz w:val="20"/>
          <w:szCs w:val="20"/>
        </w:rPr>
        <w:softHyphen/>
      </w:r>
      <w:r>
        <w:rPr>
          <w:rFonts w:ascii="Verdana" w:hAnsi="Verdana"/>
          <w:sz w:val="20"/>
          <w:szCs w:val="20"/>
        </w:rPr>
        <w:t>balu se</w:t>
      </w:r>
      <w:r w:rsidR="00F27855">
        <w:rPr>
          <w:rFonts w:ascii="Verdana" w:hAnsi="Verdana"/>
          <w:sz w:val="20"/>
          <w:szCs w:val="20"/>
        </w:rPr>
        <w:t xml:space="preserve"> </w:t>
      </w:r>
      <w:r>
        <w:rPr>
          <w:rFonts w:ascii="Verdana" w:hAnsi="Verdana"/>
          <w:sz w:val="20"/>
          <w:szCs w:val="20"/>
        </w:rPr>
        <w:t xml:space="preserve">dozvěděl o projektu ÖAMTS, který nabízí školení speciálně pro tělesně postižené. </w:t>
      </w:r>
    </w:p>
    <w:p w:rsidR="00711F1A" w:rsidRDefault="00711F1A" w:rsidP="003F26F7">
      <w:pPr>
        <w:spacing w:after="120"/>
        <w:jc w:val="both"/>
        <w:rPr>
          <w:rFonts w:ascii="Verdana" w:hAnsi="Verdana"/>
          <w:sz w:val="20"/>
          <w:szCs w:val="20"/>
        </w:rPr>
      </w:pPr>
      <w:r>
        <w:rPr>
          <w:rFonts w:ascii="Verdana" w:hAnsi="Verdana"/>
          <w:sz w:val="20"/>
          <w:szCs w:val="20"/>
        </w:rPr>
        <w:t>Během pětiměsíčního školení získal pan XY kvalifikaci pro práci v centrále tísňového volání. Přitom bylo nezbytné získat potřebné znalosti, například i z oblasti geografie, cizích</w:t>
      </w:r>
      <w:r w:rsidR="004A1A7B" w:rsidRPr="004A1A7B">
        <w:rPr>
          <w:rFonts w:ascii="Verdana" w:hAnsi="Verdana"/>
          <w:sz w:val="12"/>
          <w:szCs w:val="12"/>
        </w:rPr>
        <w:t xml:space="preserve"> </w:t>
      </w:r>
      <w:r>
        <w:rPr>
          <w:rFonts w:ascii="Verdana" w:hAnsi="Verdana"/>
          <w:sz w:val="20"/>
          <w:szCs w:val="20"/>
        </w:rPr>
        <w:t>jazyků,</w:t>
      </w:r>
      <w:r w:rsidRPr="004A1A7B">
        <w:rPr>
          <w:rFonts w:ascii="Verdana" w:hAnsi="Verdana"/>
          <w:sz w:val="12"/>
          <w:szCs w:val="12"/>
        </w:rPr>
        <w:t xml:space="preserve"> </w:t>
      </w:r>
      <w:r>
        <w:rPr>
          <w:rFonts w:ascii="Verdana" w:hAnsi="Verdana"/>
          <w:sz w:val="20"/>
          <w:szCs w:val="20"/>
        </w:rPr>
        <w:t>telefonního</w:t>
      </w:r>
      <w:r w:rsidRPr="004A1A7B">
        <w:rPr>
          <w:rFonts w:ascii="Verdana" w:hAnsi="Verdana"/>
          <w:sz w:val="12"/>
          <w:szCs w:val="12"/>
        </w:rPr>
        <w:t xml:space="preserve"> </w:t>
      </w:r>
      <w:r>
        <w:rPr>
          <w:rFonts w:ascii="Verdana" w:hAnsi="Verdana"/>
          <w:sz w:val="20"/>
          <w:szCs w:val="20"/>
        </w:rPr>
        <w:t xml:space="preserve">spojení atd. Od roku 2009 je ve společnosti ÖAMTS ve stálém pracovním poměru. </w:t>
      </w:r>
    </w:p>
    <w:p w:rsidR="00711F1A" w:rsidRDefault="00711F1A" w:rsidP="003F26F7">
      <w:pPr>
        <w:spacing w:after="120"/>
        <w:jc w:val="both"/>
        <w:rPr>
          <w:rFonts w:ascii="Verdana" w:hAnsi="Verdana"/>
          <w:sz w:val="20"/>
          <w:szCs w:val="20"/>
        </w:rPr>
      </w:pPr>
      <w:r>
        <w:rPr>
          <w:rFonts w:ascii="Verdana" w:hAnsi="Verdana"/>
          <w:sz w:val="20"/>
          <w:szCs w:val="20"/>
        </w:rPr>
        <w:t>Školící projekt financoval Spolkový úřad pro sociální záležitosti. Stavební úpravy byly rovněž finančně podpořeny Spolkovým úřadem. Od doby, kdy pan XY pracuje na dobu neurčitou, poskytuje Spolkový</w:t>
      </w:r>
      <w:r w:rsidR="00647140">
        <w:rPr>
          <w:rFonts w:ascii="Verdana" w:hAnsi="Verdana"/>
          <w:sz w:val="20"/>
          <w:szCs w:val="20"/>
        </w:rPr>
        <w:t xml:space="preserve"> </w:t>
      </w:r>
      <w:r>
        <w:rPr>
          <w:rFonts w:ascii="Verdana" w:hAnsi="Verdana"/>
          <w:sz w:val="20"/>
          <w:szCs w:val="20"/>
        </w:rPr>
        <w:t>úřad</w:t>
      </w:r>
      <w:r w:rsidR="004A1A7B">
        <w:rPr>
          <w:rFonts w:ascii="Verdana" w:hAnsi="Verdana"/>
          <w:sz w:val="20"/>
          <w:szCs w:val="20"/>
        </w:rPr>
        <w:t xml:space="preserve"> </w:t>
      </w:r>
      <w:r>
        <w:rPr>
          <w:rFonts w:ascii="Verdana" w:hAnsi="Verdana"/>
          <w:sz w:val="20"/>
          <w:szCs w:val="20"/>
        </w:rPr>
        <w:t xml:space="preserve">rovněž integrační příspěvek (dotaci mzdových nákladů). Úřad důchodového zabezpečení poskytuje finanční pomoc a hradí náklady spojené s dopravou na pracoviště taxíkem, čímž vozíčkáři značně ulehčuje cestu. </w:t>
      </w:r>
    </w:p>
    <w:p w:rsidR="00711F1A" w:rsidRDefault="00711F1A" w:rsidP="003F26F7">
      <w:pPr>
        <w:spacing w:after="120"/>
        <w:jc w:val="both"/>
        <w:rPr>
          <w:rFonts w:ascii="Verdana" w:hAnsi="Verdana"/>
          <w:sz w:val="20"/>
          <w:szCs w:val="20"/>
        </w:rPr>
      </w:pPr>
      <w:r>
        <w:rPr>
          <w:rFonts w:ascii="Verdana" w:hAnsi="Verdana"/>
          <w:sz w:val="20"/>
          <w:szCs w:val="20"/>
        </w:rPr>
        <w:t>Pan XY popisuje svoji práci v Call Centr-u jako velmi různorodou. Obzvláště se mu líbí přátelské klima a flexibilní pracovní doba.</w:t>
      </w:r>
    </w:p>
    <w:p w:rsidR="00711F1A" w:rsidRDefault="00711F1A" w:rsidP="00B27122">
      <w:pPr>
        <w:spacing w:after="600"/>
        <w:jc w:val="both"/>
        <w:rPr>
          <w:rFonts w:ascii="Verdana" w:hAnsi="Verdana"/>
          <w:sz w:val="20"/>
          <w:szCs w:val="20"/>
        </w:rPr>
      </w:pPr>
      <w:r>
        <w:rPr>
          <w:rFonts w:ascii="Verdana" w:hAnsi="Verdana"/>
          <w:sz w:val="20"/>
          <w:szCs w:val="20"/>
        </w:rPr>
        <w:t>Management společnosti je s novým pracovníkem nanejvýš spokojen, věří, že se bude nadále vzdělávat a získá další kvalifikaci.</w:t>
      </w:r>
    </w:p>
    <w:p w:rsidR="00711F1A" w:rsidRDefault="00711F1A" w:rsidP="00711F1A">
      <w:pPr>
        <w:jc w:val="both"/>
        <w:rPr>
          <w:rFonts w:ascii="Verdana" w:hAnsi="Verdana"/>
          <w:sz w:val="20"/>
          <w:szCs w:val="20"/>
        </w:rPr>
      </w:pPr>
      <w:r w:rsidRPr="00254E18">
        <w:rPr>
          <w:rFonts w:ascii="Verdana" w:hAnsi="Verdana"/>
          <w:b/>
          <w:sz w:val="20"/>
          <w:szCs w:val="20"/>
        </w:rPr>
        <w:t>Podnikatel ve výrobě kartáčů</w:t>
      </w:r>
      <w:r>
        <w:rPr>
          <w:rFonts w:ascii="Verdana" w:hAnsi="Verdana"/>
          <w:b/>
          <w:sz w:val="20"/>
          <w:szCs w:val="20"/>
        </w:rPr>
        <w:t xml:space="preserve"> </w:t>
      </w:r>
      <w:r>
        <w:rPr>
          <w:rFonts w:ascii="Verdana" w:hAnsi="Verdana"/>
          <w:sz w:val="20"/>
          <w:szCs w:val="20"/>
        </w:rPr>
        <w:t>(smyslové postižení)</w:t>
      </w:r>
    </w:p>
    <w:p w:rsidR="00711F1A" w:rsidRDefault="00711F1A" w:rsidP="00711F1A">
      <w:pPr>
        <w:jc w:val="both"/>
        <w:rPr>
          <w:rFonts w:ascii="Verdana" w:hAnsi="Verdana"/>
          <w:sz w:val="20"/>
          <w:szCs w:val="20"/>
        </w:rPr>
      </w:pP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Pan XY (nar. 1950) založil podnik na výrobu kartáčů a smetáků Heindl. Od narození je nevidomý. Vyučil se výrobcem kartáčů a štětců ve Spolkovém institutu pro vzdělávání nevidomých (</w:t>
      </w:r>
      <w:r>
        <w:rPr>
          <w:rFonts w:ascii="Verdana" w:hAnsi="Verdana"/>
          <w:i/>
          <w:sz w:val="20"/>
          <w:szCs w:val="20"/>
        </w:rPr>
        <w:t>Bundesblindenerziehungsinstitut</w:t>
      </w:r>
      <w:r w:rsidR="003F26F7">
        <w:rPr>
          <w:rStyle w:val="Znakapoznpodarou"/>
          <w:rFonts w:ascii="Verdana" w:hAnsi="Verdana"/>
          <w:i/>
          <w:sz w:val="20"/>
          <w:szCs w:val="20"/>
        </w:rPr>
        <w:footnoteReference w:id="12"/>
      </w:r>
      <w:r>
        <w:rPr>
          <w:rFonts w:ascii="Verdana" w:hAnsi="Verdana"/>
          <w:i/>
          <w:sz w:val="20"/>
          <w:szCs w:val="20"/>
        </w:rPr>
        <w:t xml:space="preserve">) </w:t>
      </w:r>
      <w:r>
        <w:rPr>
          <w:rFonts w:ascii="Verdana" w:hAnsi="Verdana"/>
          <w:sz w:val="20"/>
          <w:szCs w:val="20"/>
        </w:rPr>
        <w:t>ve Vídni a poté se osamostatnil.</w:t>
      </w:r>
    </w:p>
    <w:p w:rsidR="00B27122" w:rsidRDefault="00B27122" w:rsidP="00711F1A">
      <w:pPr>
        <w:pBdr>
          <w:bottom w:val="single" w:sz="4" w:space="1" w:color="auto"/>
        </w:pBdr>
        <w:jc w:val="both"/>
        <w:rPr>
          <w:rFonts w:ascii="Verdana" w:hAnsi="Verdana"/>
          <w:sz w:val="20"/>
          <w:szCs w:val="20"/>
        </w:rPr>
      </w:pPr>
    </w:p>
    <w:p w:rsidR="00711F1A" w:rsidRDefault="00711F1A" w:rsidP="00711F1A">
      <w:pPr>
        <w:jc w:val="both"/>
        <w:rPr>
          <w:rFonts w:ascii="Verdana" w:hAnsi="Verdana"/>
          <w:sz w:val="20"/>
          <w:szCs w:val="20"/>
        </w:rPr>
      </w:pPr>
    </w:p>
    <w:p w:rsidR="00711F1A" w:rsidRDefault="00711F1A" w:rsidP="003F26F7">
      <w:pPr>
        <w:spacing w:after="120"/>
        <w:jc w:val="both"/>
        <w:rPr>
          <w:rFonts w:ascii="Verdana" w:hAnsi="Verdana"/>
          <w:sz w:val="20"/>
          <w:szCs w:val="20"/>
        </w:rPr>
      </w:pPr>
      <w:r>
        <w:rPr>
          <w:rFonts w:ascii="Verdana" w:hAnsi="Verdana"/>
          <w:sz w:val="20"/>
          <w:szCs w:val="20"/>
        </w:rPr>
        <w:t>V</w:t>
      </w:r>
      <w:r w:rsidR="004A1A7B">
        <w:rPr>
          <w:rFonts w:ascii="Verdana" w:hAnsi="Verdana"/>
          <w:sz w:val="20"/>
          <w:szCs w:val="20"/>
        </w:rPr>
        <w:t> </w:t>
      </w:r>
      <w:r>
        <w:rPr>
          <w:rFonts w:ascii="Verdana" w:hAnsi="Verdana"/>
          <w:sz w:val="20"/>
          <w:szCs w:val="20"/>
        </w:rPr>
        <w:t>podniku</w:t>
      </w:r>
      <w:r w:rsidR="004A1A7B">
        <w:rPr>
          <w:rFonts w:ascii="Verdana" w:hAnsi="Verdana"/>
          <w:sz w:val="20"/>
          <w:szCs w:val="20"/>
        </w:rPr>
        <w:t xml:space="preserve"> </w:t>
      </w:r>
      <w:r>
        <w:rPr>
          <w:rFonts w:ascii="Verdana" w:hAnsi="Verdana"/>
          <w:sz w:val="20"/>
          <w:szCs w:val="20"/>
        </w:rPr>
        <w:t>Heind</w:t>
      </w:r>
      <w:r w:rsidR="00647140">
        <w:rPr>
          <w:rFonts w:ascii="Verdana" w:hAnsi="Verdana"/>
          <w:sz w:val="20"/>
          <w:szCs w:val="20"/>
        </w:rPr>
        <w:t>l se</w:t>
      </w:r>
      <w:r w:rsidR="00F27855">
        <w:rPr>
          <w:rFonts w:ascii="Verdana" w:hAnsi="Verdana"/>
          <w:sz w:val="20"/>
          <w:szCs w:val="20"/>
        </w:rPr>
        <w:t xml:space="preserve"> </w:t>
      </w:r>
      <w:r w:rsidR="00647140">
        <w:rPr>
          <w:rFonts w:ascii="Verdana" w:hAnsi="Verdana"/>
          <w:sz w:val="20"/>
          <w:szCs w:val="20"/>
        </w:rPr>
        <w:t xml:space="preserve">vyrábí </w:t>
      </w:r>
      <w:r>
        <w:rPr>
          <w:rFonts w:ascii="Verdana" w:hAnsi="Verdana"/>
          <w:sz w:val="20"/>
          <w:szCs w:val="20"/>
        </w:rPr>
        <w:t xml:space="preserve">velký sortiment smetáků a kartáčů ručně i strojově z různých materiálů nejrůznější technikou a v nejvyšší kvalitě a poskytují se rozsáhlé servisní služby. Toto kreativní řemeslo vyžaduje velkou manuální zručnost. Pan XY se vždy snaží splnit požadavky kladené na kvalitu a přání zákazníků. </w:t>
      </w:r>
    </w:p>
    <w:p w:rsidR="00711F1A" w:rsidRDefault="00711F1A" w:rsidP="003F26F7">
      <w:pPr>
        <w:spacing w:after="120"/>
        <w:jc w:val="both"/>
        <w:rPr>
          <w:rFonts w:ascii="Verdana" w:hAnsi="Verdana"/>
          <w:sz w:val="20"/>
          <w:szCs w:val="20"/>
        </w:rPr>
      </w:pPr>
      <w:r>
        <w:rPr>
          <w:rFonts w:ascii="Verdana" w:hAnsi="Verdana"/>
          <w:sz w:val="20"/>
          <w:szCs w:val="20"/>
        </w:rPr>
        <w:t>Pan XY založil svůj</w:t>
      </w:r>
      <w:r w:rsidR="004A1A7B">
        <w:rPr>
          <w:rFonts w:ascii="Verdana" w:hAnsi="Verdana"/>
          <w:sz w:val="20"/>
          <w:szCs w:val="20"/>
        </w:rPr>
        <w:t xml:space="preserve"> </w:t>
      </w:r>
      <w:r>
        <w:rPr>
          <w:rFonts w:ascii="Verdana" w:hAnsi="Verdana"/>
          <w:sz w:val="20"/>
          <w:szCs w:val="20"/>
        </w:rPr>
        <w:t>dílenský podnik v r. 1969, kdy mu bylo 19 let, ve své rodné obci. Téměř 20 let (od</w:t>
      </w:r>
      <w:r w:rsidR="00F27855">
        <w:rPr>
          <w:rFonts w:ascii="Verdana" w:hAnsi="Verdana"/>
          <w:sz w:val="20"/>
          <w:szCs w:val="20"/>
        </w:rPr>
        <w:t xml:space="preserve"> </w:t>
      </w:r>
      <w:r w:rsidR="00647140">
        <w:rPr>
          <w:rFonts w:ascii="Verdana" w:hAnsi="Verdana"/>
          <w:sz w:val="20"/>
          <w:szCs w:val="20"/>
        </w:rPr>
        <w:t>r.</w:t>
      </w:r>
      <w:r w:rsidR="005F35B9">
        <w:rPr>
          <w:rFonts w:ascii="Verdana" w:hAnsi="Verdana"/>
          <w:sz w:val="20"/>
          <w:szCs w:val="20"/>
        </w:rPr>
        <w:t xml:space="preserve"> </w:t>
      </w:r>
      <w:r>
        <w:rPr>
          <w:rFonts w:ascii="Verdana" w:hAnsi="Verdana"/>
          <w:sz w:val="20"/>
          <w:szCs w:val="20"/>
        </w:rPr>
        <w:t>1982) vedl pan XY podnik jako chráněnou dílnu. V důsledku klesajících zakázek</w:t>
      </w:r>
      <w:r w:rsidR="00F27855">
        <w:rPr>
          <w:rFonts w:ascii="Verdana" w:hAnsi="Verdana"/>
          <w:sz w:val="20"/>
          <w:szCs w:val="20"/>
        </w:rPr>
        <w:t xml:space="preserve"> </w:t>
      </w:r>
      <w:r>
        <w:rPr>
          <w:rFonts w:ascii="Verdana" w:hAnsi="Verdana"/>
          <w:sz w:val="20"/>
          <w:szCs w:val="20"/>
        </w:rPr>
        <w:t xml:space="preserve">a nové orientace podniku se pan v r. 2001 rozhodl, že bude pracovat výlučně s členy své rodiny, svými syny a manželkou, která má problémy s chůzí.  </w:t>
      </w:r>
    </w:p>
    <w:p w:rsidR="00711F1A" w:rsidRDefault="00711F1A" w:rsidP="00B27122">
      <w:pPr>
        <w:spacing w:after="600"/>
        <w:jc w:val="both"/>
        <w:rPr>
          <w:rFonts w:ascii="Verdana" w:hAnsi="Verdana"/>
          <w:sz w:val="20"/>
          <w:szCs w:val="20"/>
        </w:rPr>
      </w:pPr>
      <w:r>
        <w:rPr>
          <w:rFonts w:ascii="Verdana" w:hAnsi="Verdana"/>
          <w:sz w:val="20"/>
          <w:szCs w:val="20"/>
        </w:rPr>
        <w:t>Pan XY provozoval svůj dílenský podnik mnoho let v kooperaci se Spolkovým úřadem pro sociální záležitosti</w:t>
      </w:r>
      <w:r w:rsidR="004A1A7B">
        <w:rPr>
          <w:rFonts w:ascii="Verdana" w:hAnsi="Verdana"/>
          <w:sz w:val="20"/>
          <w:szCs w:val="20"/>
        </w:rPr>
        <w:t xml:space="preserve"> </w:t>
      </w:r>
      <w:r>
        <w:rPr>
          <w:rFonts w:ascii="Verdana" w:hAnsi="Verdana"/>
          <w:sz w:val="20"/>
          <w:szCs w:val="20"/>
        </w:rPr>
        <w:t>jako dílnu pro zaměstnance se smyslovým a tělesným postiže</w:t>
      </w:r>
      <w:r w:rsidR="004A1A7B">
        <w:rPr>
          <w:rFonts w:ascii="Verdana" w:hAnsi="Verdana"/>
          <w:sz w:val="20"/>
          <w:szCs w:val="20"/>
        </w:rPr>
        <w:softHyphen/>
      </w:r>
      <w:r>
        <w:rPr>
          <w:rFonts w:ascii="Verdana" w:hAnsi="Verdana"/>
          <w:sz w:val="20"/>
          <w:szCs w:val="20"/>
        </w:rPr>
        <w:t xml:space="preserve">ním. Spolkový úřad podnik podporoval dotacemi mzdových nákladů pro zaměstnance s postižením, aby se vyrovnala jejich snížená výkonnost. V současné době, kdy jsou v podniku zaměstnáni již pouze členové rodiny, již žádné dotace nedostává. Pan XY k tomu říká: „Člověk nedostane nic zadarmo. Já také nejsem chudý XY, který je slepý. </w:t>
      </w:r>
      <w:r>
        <w:rPr>
          <w:rFonts w:ascii="Verdana" w:hAnsi="Verdana"/>
          <w:sz w:val="20"/>
          <w:szCs w:val="20"/>
        </w:rPr>
        <w:lastRenderedPageBreak/>
        <w:t>Jsem XY a jsem slepý. Všem jsem ukázal, že i s postižením je možné úspěšně vést podnik.“</w:t>
      </w:r>
    </w:p>
    <w:p w:rsidR="00711F1A" w:rsidRDefault="00711F1A" w:rsidP="00B27122">
      <w:pPr>
        <w:jc w:val="both"/>
        <w:rPr>
          <w:rFonts w:ascii="Verdana" w:hAnsi="Verdana"/>
          <w:sz w:val="20"/>
          <w:szCs w:val="20"/>
        </w:rPr>
      </w:pPr>
      <w:r>
        <w:rPr>
          <w:rFonts w:ascii="Verdana" w:hAnsi="Verdana"/>
          <w:b/>
          <w:sz w:val="20"/>
          <w:szCs w:val="20"/>
        </w:rPr>
        <w:t xml:space="preserve">Pomocná síla v pizzerii </w:t>
      </w:r>
      <w:r>
        <w:rPr>
          <w:rFonts w:ascii="Verdana" w:hAnsi="Verdana"/>
          <w:sz w:val="20"/>
          <w:szCs w:val="20"/>
        </w:rPr>
        <w:t>(intelektuální postižení, potíže s učením)</w:t>
      </w:r>
    </w:p>
    <w:p w:rsidR="00711F1A" w:rsidRPr="00F27855" w:rsidRDefault="00711F1A" w:rsidP="00711F1A">
      <w:pPr>
        <w:jc w:val="both"/>
        <w:rPr>
          <w:rFonts w:ascii="Verdana" w:hAnsi="Verdana"/>
          <w:sz w:val="16"/>
          <w:szCs w:val="16"/>
        </w:rPr>
      </w:pP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Paní XY (nar.</w:t>
      </w:r>
      <w:r w:rsidR="004A1A7B">
        <w:rPr>
          <w:rFonts w:ascii="Verdana" w:hAnsi="Verdana"/>
          <w:sz w:val="20"/>
          <w:szCs w:val="20"/>
        </w:rPr>
        <w:t xml:space="preserve"> </w:t>
      </w:r>
      <w:r>
        <w:rPr>
          <w:rFonts w:ascii="Verdana" w:hAnsi="Verdana"/>
          <w:sz w:val="20"/>
          <w:szCs w:val="20"/>
        </w:rPr>
        <w:t>1968) pracuje jako pomocná síla v kuchyni v pizzerii Rialto v Tyrolsku. K</w:t>
      </w:r>
      <w:r w:rsidR="004A1A7B">
        <w:rPr>
          <w:rFonts w:ascii="Verdana" w:hAnsi="Verdana"/>
          <w:sz w:val="20"/>
          <w:szCs w:val="20"/>
        </w:rPr>
        <w:t> </w:t>
      </w:r>
      <w:r>
        <w:rPr>
          <w:rFonts w:ascii="Verdana" w:hAnsi="Verdana"/>
          <w:sz w:val="20"/>
          <w:szCs w:val="20"/>
        </w:rPr>
        <w:t>jejímu</w:t>
      </w:r>
      <w:r w:rsidR="004A1A7B">
        <w:rPr>
          <w:rFonts w:ascii="Verdana" w:hAnsi="Verdana"/>
          <w:sz w:val="20"/>
          <w:szCs w:val="20"/>
        </w:rPr>
        <w:t xml:space="preserve"> </w:t>
      </w:r>
      <w:r>
        <w:rPr>
          <w:rFonts w:ascii="Verdana" w:hAnsi="Verdana"/>
          <w:sz w:val="20"/>
          <w:szCs w:val="20"/>
        </w:rPr>
        <w:t>zaměstnání vedly</w:t>
      </w:r>
      <w:r w:rsidR="00F27855">
        <w:rPr>
          <w:rFonts w:ascii="Verdana" w:hAnsi="Verdana"/>
          <w:sz w:val="20"/>
          <w:szCs w:val="20"/>
        </w:rPr>
        <w:t xml:space="preserve"> </w:t>
      </w:r>
      <w:r>
        <w:rPr>
          <w:rFonts w:ascii="Verdana" w:hAnsi="Verdana"/>
          <w:sz w:val="20"/>
          <w:szCs w:val="20"/>
        </w:rPr>
        <w:t>pozitivní zkušenosti vedoucího restaurace se zaměstnává</w:t>
      </w:r>
      <w:r w:rsidR="004A1A7B">
        <w:rPr>
          <w:rFonts w:ascii="Verdana" w:hAnsi="Verdana"/>
          <w:sz w:val="20"/>
          <w:szCs w:val="20"/>
        </w:rPr>
        <w:softHyphen/>
      </w:r>
      <w:r>
        <w:rPr>
          <w:rFonts w:ascii="Verdana" w:hAnsi="Verdana"/>
          <w:sz w:val="20"/>
          <w:szCs w:val="20"/>
        </w:rPr>
        <w:t>ním osob s postižením. Podporu zaměstnavateli a paní XY při</w:t>
      </w:r>
      <w:r w:rsidR="00F27855">
        <w:rPr>
          <w:rFonts w:ascii="Verdana" w:hAnsi="Verdana"/>
          <w:sz w:val="20"/>
          <w:szCs w:val="20"/>
        </w:rPr>
        <w:t xml:space="preserve"> </w:t>
      </w:r>
      <w:r>
        <w:rPr>
          <w:rFonts w:ascii="Verdana" w:hAnsi="Verdana"/>
          <w:sz w:val="20"/>
          <w:szCs w:val="20"/>
        </w:rPr>
        <w:t>jejím nástupu do zaměstnání poskytl job coach ze sdružení „Lebenshilfe Tirol“</w:t>
      </w:r>
      <w:r w:rsidR="003F26F7">
        <w:rPr>
          <w:rStyle w:val="Znakapoznpodarou"/>
          <w:rFonts w:ascii="Verdana" w:hAnsi="Verdana"/>
          <w:sz w:val="20"/>
          <w:szCs w:val="20"/>
        </w:rPr>
        <w:footnoteReference w:id="13"/>
      </w:r>
      <w:r>
        <w:rPr>
          <w:rFonts w:ascii="Verdana" w:hAnsi="Verdana"/>
          <w:sz w:val="20"/>
          <w:szCs w:val="20"/>
        </w:rPr>
        <w:t xml:space="preserve">.   </w:t>
      </w:r>
    </w:p>
    <w:p w:rsidR="004A1A7B" w:rsidRPr="00F27855" w:rsidRDefault="004A1A7B" w:rsidP="00711F1A">
      <w:pPr>
        <w:pBdr>
          <w:bottom w:val="single" w:sz="4" w:space="1" w:color="auto"/>
        </w:pBdr>
        <w:jc w:val="both"/>
        <w:rPr>
          <w:rFonts w:ascii="Verdana" w:hAnsi="Verdana"/>
          <w:sz w:val="16"/>
          <w:szCs w:val="16"/>
        </w:rPr>
      </w:pPr>
    </w:p>
    <w:p w:rsidR="00711F1A" w:rsidRPr="00F27855" w:rsidRDefault="00711F1A" w:rsidP="00711F1A">
      <w:pPr>
        <w:jc w:val="both"/>
        <w:rPr>
          <w:rFonts w:ascii="Verdana" w:hAnsi="Verdana"/>
          <w:sz w:val="16"/>
          <w:szCs w:val="16"/>
        </w:rPr>
      </w:pPr>
    </w:p>
    <w:p w:rsidR="00711F1A" w:rsidRDefault="00711F1A" w:rsidP="00F27855">
      <w:pPr>
        <w:spacing w:after="80"/>
        <w:jc w:val="both"/>
        <w:rPr>
          <w:rFonts w:ascii="Verdana" w:hAnsi="Verdana"/>
          <w:sz w:val="20"/>
          <w:szCs w:val="20"/>
        </w:rPr>
      </w:pPr>
      <w:r>
        <w:rPr>
          <w:rFonts w:ascii="Verdana" w:hAnsi="Verdana"/>
          <w:sz w:val="20"/>
          <w:szCs w:val="20"/>
        </w:rPr>
        <w:t>Zaměstnavatel cíleně hledal zvýhodněného pracovníka v rámci podpo</w:t>
      </w:r>
      <w:r w:rsidR="00F27855">
        <w:rPr>
          <w:rFonts w:ascii="Verdana" w:hAnsi="Verdana"/>
          <w:sz w:val="20"/>
          <w:szCs w:val="20"/>
        </w:rPr>
        <w:t xml:space="preserve">ry integrace osob s postižením. </w:t>
      </w:r>
      <w:r>
        <w:rPr>
          <w:rFonts w:ascii="Verdana" w:hAnsi="Verdana"/>
          <w:sz w:val="20"/>
          <w:szCs w:val="20"/>
        </w:rPr>
        <w:t>Náplní práce je</w:t>
      </w:r>
      <w:r w:rsidR="004A1A7B">
        <w:rPr>
          <w:rFonts w:ascii="Verdana" w:hAnsi="Verdana"/>
          <w:sz w:val="20"/>
          <w:szCs w:val="20"/>
        </w:rPr>
        <w:t xml:space="preserve"> </w:t>
      </w:r>
      <w:r>
        <w:rPr>
          <w:rFonts w:ascii="Verdana" w:hAnsi="Verdana"/>
          <w:sz w:val="20"/>
          <w:szCs w:val="20"/>
        </w:rPr>
        <w:t xml:space="preserve">mytí, čištění a krájení zeleniny, příprava salátů a pomocné práce při úpravě jídel </w:t>
      </w:r>
      <w:r w:rsidR="004A1A7B">
        <w:rPr>
          <w:rFonts w:ascii="Verdana" w:hAnsi="Verdana"/>
          <w:sz w:val="20"/>
          <w:szCs w:val="20"/>
        </w:rPr>
        <w:t>-</w:t>
      </w:r>
      <w:r>
        <w:rPr>
          <w:rFonts w:ascii="Verdana" w:hAnsi="Verdana"/>
          <w:sz w:val="20"/>
          <w:szCs w:val="20"/>
        </w:rPr>
        <w:t xml:space="preserve"> zkrátka studená kuchyně. </w:t>
      </w:r>
    </w:p>
    <w:p w:rsidR="00711F1A" w:rsidRDefault="00711F1A" w:rsidP="00F27855">
      <w:pPr>
        <w:spacing w:after="80"/>
        <w:jc w:val="both"/>
        <w:rPr>
          <w:rFonts w:ascii="Verdana" w:hAnsi="Verdana"/>
          <w:sz w:val="20"/>
          <w:szCs w:val="20"/>
        </w:rPr>
      </w:pPr>
      <w:r>
        <w:rPr>
          <w:rFonts w:ascii="Verdana" w:hAnsi="Verdana"/>
          <w:sz w:val="20"/>
          <w:szCs w:val="20"/>
        </w:rPr>
        <w:t>Pizzerie Rialto</w:t>
      </w:r>
      <w:r w:rsidR="00F27855">
        <w:rPr>
          <w:rFonts w:ascii="Verdana" w:hAnsi="Verdana"/>
          <w:sz w:val="20"/>
          <w:szCs w:val="20"/>
        </w:rPr>
        <w:t xml:space="preserve"> </w:t>
      </w:r>
      <w:r>
        <w:rPr>
          <w:rFonts w:ascii="Verdana" w:hAnsi="Verdana"/>
          <w:sz w:val="20"/>
          <w:szCs w:val="20"/>
        </w:rPr>
        <w:t>je</w:t>
      </w:r>
      <w:r w:rsidR="00F27855">
        <w:rPr>
          <w:rFonts w:ascii="Verdana" w:hAnsi="Verdana"/>
          <w:sz w:val="20"/>
          <w:szCs w:val="20"/>
        </w:rPr>
        <w:t xml:space="preserve"> </w:t>
      </w:r>
      <w:r>
        <w:rPr>
          <w:rFonts w:ascii="Verdana" w:hAnsi="Verdana"/>
          <w:sz w:val="20"/>
          <w:szCs w:val="20"/>
        </w:rPr>
        <w:t>celoročně otevřená italská restaurace v St. Johannu v Tyrolsku. Majitel</w:t>
      </w:r>
      <w:r w:rsidR="004A1A7B">
        <w:rPr>
          <w:rFonts w:ascii="Verdana" w:hAnsi="Verdana"/>
          <w:sz w:val="20"/>
          <w:szCs w:val="20"/>
        </w:rPr>
        <w:t xml:space="preserve"> </w:t>
      </w:r>
      <w:r>
        <w:rPr>
          <w:rFonts w:ascii="Verdana" w:hAnsi="Verdana"/>
          <w:sz w:val="20"/>
          <w:szCs w:val="20"/>
        </w:rPr>
        <w:t>pizzerie</w:t>
      </w:r>
      <w:r w:rsidR="00F27855">
        <w:rPr>
          <w:rFonts w:ascii="Verdana" w:hAnsi="Verdana"/>
          <w:sz w:val="20"/>
          <w:szCs w:val="20"/>
        </w:rPr>
        <w:t xml:space="preserve"> </w:t>
      </w:r>
      <w:r>
        <w:rPr>
          <w:rFonts w:ascii="Verdana" w:hAnsi="Verdana"/>
          <w:sz w:val="20"/>
          <w:szCs w:val="20"/>
        </w:rPr>
        <w:t>je</w:t>
      </w:r>
      <w:r w:rsidR="00F27855">
        <w:rPr>
          <w:rFonts w:ascii="Verdana" w:hAnsi="Verdana"/>
          <w:sz w:val="20"/>
          <w:szCs w:val="20"/>
        </w:rPr>
        <w:t xml:space="preserve"> </w:t>
      </w:r>
      <w:r>
        <w:rPr>
          <w:rFonts w:ascii="Verdana" w:hAnsi="Verdana"/>
          <w:sz w:val="20"/>
          <w:szCs w:val="20"/>
        </w:rPr>
        <w:t>současně spoluzakladatelem a předsedou sdružení Rialto</w:t>
      </w:r>
      <w:r w:rsidR="003F26F7">
        <w:rPr>
          <w:rStyle w:val="Znakapoznpodarou"/>
          <w:rFonts w:ascii="Verdana" w:hAnsi="Verdana"/>
          <w:sz w:val="20"/>
          <w:szCs w:val="20"/>
        </w:rPr>
        <w:footnoteReference w:id="14"/>
      </w:r>
      <w:r w:rsidRPr="00212F2D">
        <w:rPr>
          <w:rFonts w:ascii="Verdana" w:hAnsi="Verdana"/>
          <w:sz w:val="20"/>
          <w:szCs w:val="20"/>
        </w:rPr>
        <w:t xml:space="preserve">. </w:t>
      </w:r>
      <w:r>
        <w:rPr>
          <w:rFonts w:ascii="Verdana" w:hAnsi="Verdana"/>
          <w:sz w:val="20"/>
          <w:szCs w:val="20"/>
        </w:rPr>
        <w:t>Toto sdru</w:t>
      </w:r>
      <w:r w:rsidR="004A1A7B">
        <w:rPr>
          <w:rFonts w:ascii="Verdana" w:hAnsi="Verdana"/>
          <w:sz w:val="20"/>
          <w:szCs w:val="20"/>
        </w:rPr>
        <w:softHyphen/>
      </w:r>
      <w:r>
        <w:rPr>
          <w:rFonts w:ascii="Verdana" w:hAnsi="Verdana"/>
          <w:sz w:val="20"/>
          <w:szCs w:val="20"/>
        </w:rPr>
        <w:t>žení poskytuje</w:t>
      </w:r>
      <w:r w:rsidR="004A1A7B">
        <w:rPr>
          <w:rFonts w:ascii="Verdana" w:hAnsi="Verdana"/>
          <w:sz w:val="20"/>
          <w:szCs w:val="20"/>
        </w:rPr>
        <w:t xml:space="preserve"> </w:t>
      </w:r>
      <w:r>
        <w:rPr>
          <w:rFonts w:ascii="Verdana" w:hAnsi="Verdana"/>
          <w:sz w:val="20"/>
          <w:szCs w:val="20"/>
        </w:rPr>
        <w:t>poradenství a zastupuje zájmy osob s postižením v oblasti ekono</w:t>
      </w:r>
      <w:r w:rsidR="004A1A7B">
        <w:rPr>
          <w:rFonts w:ascii="Verdana" w:hAnsi="Verdana"/>
          <w:sz w:val="20"/>
          <w:szCs w:val="20"/>
        </w:rPr>
        <w:softHyphen/>
      </w:r>
      <w:r>
        <w:rPr>
          <w:rFonts w:ascii="Verdana" w:hAnsi="Verdana"/>
          <w:sz w:val="20"/>
          <w:szCs w:val="20"/>
        </w:rPr>
        <w:t xml:space="preserve">miky a cestovního ruchu. </w:t>
      </w:r>
    </w:p>
    <w:p w:rsidR="00711F1A" w:rsidRDefault="00711F1A" w:rsidP="00F27855">
      <w:pPr>
        <w:spacing w:after="80"/>
        <w:jc w:val="both"/>
        <w:rPr>
          <w:rFonts w:ascii="Verdana" w:hAnsi="Verdana"/>
          <w:sz w:val="20"/>
          <w:szCs w:val="20"/>
        </w:rPr>
      </w:pPr>
      <w:r>
        <w:rPr>
          <w:rFonts w:ascii="Verdana" w:hAnsi="Verdana"/>
          <w:sz w:val="20"/>
          <w:szCs w:val="20"/>
        </w:rPr>
        <w:t>Paní XY je, která trpí zvláštními potížemi učení a koncentrace, je v pizzerii zaměstnána od r. 2002 v rozsahu 24 hodin týdně. Podepsala pracovní smlouvu na 2 roky, přičemž tato mohla být prodloužena o jeden rok.</w:t>
      </w:r>
      <w:r w:rsidR="004A1A7B">
        <w:rPr>
          <w:rFonts w:ascii="Verdana" w:hAnsi="Verdana"/>
          <w:sz w:val="20"/>
          <w:szCs w:val="20"/>
        </w:rPr>
        <w:t xml:space="preserve"> </w:t>
      </w:r>
      <w:r>
        <w:rPr>
          <w:rFonts w:ascii="Verdana" w:hAnsi="Verdana"/>
          <w:sz w:val="20"/>
          <w:szCs w:val="20"/>
        </w:rPr>
        <w:t>Po ukončení podpory ze strany úřadu práce byla ve spolupráci s job coachem Lebenshilfe Tirol</w:t>
      </w:r>
      <w:r w:rsidR="004A1A7B" w:rsidRPr="004A1A7B">
        <w:rPr>
          <w:rFonts w:ascii="Verdana" w:hAnsi="Verdana"/>
          <w:sz w:val="12"/>
          <w:szCs w:val="12"/>
        </w:rPr>
        <w:t xml:space="preserve"> </w:t>
      </w:r>
      <w:r>
        <w:rPr>
          <w:rFonts w:ascii="Verdana" w:hAnsi="Verdana"/>
          <w:sz w:val="20"/>
          <w:szCs w:val="20"/>
        </w:rPr>
        <w:t>vypracována nová pracovní smlouva v</w:t>
      </w:r>
      <w:r w:rsidR="00F27855">
        <w:rPr>
          <w:rFonts w:ascii="Verdana" w:hAnsi="Verdana"/>
          <w:sz w:val="20"/>
          <w:szCs w:val="20"/>
        </w:rPr>
        <w:t> </w:t>
      </w:r>
      <w:r>
        <w:rPr>
          <w:rFonts w:ascii="Verdana" w:hAnsi="Verdana"/>
          <w:sz w:val="20"/>
          <w:szCs w:val="20"/>
        </w:rPr>
        <w:t>souladu</w:t>
      </w:r>
      <w:r w:rsidR="00F27855" w:rsidRPr="00F27855">
        <w:rPr>
          <w:rFonts w:ascii="Verdana" w:hAnsi="Verdana"/>
          <w:sz w:val="12"/>
          <w:szCs w:val="12"/>
        </w:rPr>
        <w:t xml:space="preserve"> </w:t>
      </w:r>
      <w:r>
        <w:rPr>
          <w:rFonts w:ascii="Verdana" w:hAnsi="Verdana"/>
          <w:sz w:val="20"/>
          <w:szCs w:val="20"/>
        </w:rPr>
        <w:t>s dotacemi</w:t>
      </w:r>
      <w:r w:rsidRPr="00F27855">
        <w:rPr>
          <w:rFonts w:ascii="Verdana" w:hAnsi="Verdana"/>
          <w:sz w:val="12"/>
          <w:szCs w:val="12"/>
        </w:rPr>
        <w:t xml:space="preserve"> </w:t>
      </w:r>
      <w:r>
        <w:rPr>
          <w:rFonts w:ascii="Verdana" w:hAnsi="Verdana"/>
          <w:sz w:val="20"/>
          <w:szCs w:val="20"/>
        </w:rPr>
        <w:t>ze</w:t>
      </w:r>
      <w:r w:rsidR="00F27855">
        <w:rPr>
          <w:rFonts w:ascii="Verdana" w:hAnsi="Verdana"/>
          <w:sz w:val="20"/>
          <w:szCs w:val="20"/>
        </w:rPr>
        <w:t xml:space="preserve"> </w:t>
      </w:r>
      <w:r>
        <w:rPr>
          <w:rFonts w:ascii="Verdana" w:hAnsi="Verdana"/>
          <w:sz w:val="20"/>
          <w:szCs w:val="20"/>
        </w:rPr>
        <w:t>strany zemské vlády, která je</w:t>
      </w:r>
      <w:r w:rsidR="004A1A7B">
        <w:rPr>
          <w:rFonts w:ascii="Verdana" w:hAnsi="Verdana"/>
          <w:sz w:val="20"/>
          <w:szCs w:val="20"/>
        </w:rPr>
        <w:t xml:space="preserve"> </w:t>
      </w:r>
      <w:r>
        <w:rPr>
          <w:rFonts w:ascii="Verdana" w:hAnsi="Verdana"/>
          <w:sz w:val="20"/>
          <w:szCs w:val="20"/>
        </w:rPr>
        <w:t>uzavřena na dobu určitou a kaž</w:t>
      </w:r>
      <w:r w:rsidR="00F27855">
        <w:rPr>
          <w:rFonts w:ascii="Verdana" w:hAnsi="Verdana"/>
          <w:sz w:val="20"/>
          <w:szCs w:val="20"/>
        </w:rPr>
        <w:softHyphen/>
      </w:r>
      <w:r>
        <w:rPr>
          <w:rFonts w:ascii="Verdana" w:hAnsi="Verdana"/>
          <w:sz w:val="20"/>
          <w:szCs w:val="20"/>
        </w:rPr>
        <w:t>dé</w:t>
      </w:r>
      <w:r w:rsidR="00F27855">
        <w:rPr>
          <w:rFonts w:ascii="Verdana" w:hAnsi="Verdana"/>
          <w:sz w:val="20"/>
          <w:szCs w:val="20"/>
        </w:rPr>
        <w:t xml:space="preserve"> </w:t>
      </w:r>
      <w:r>
        <w:rPr>
          <w:rFonts w:ascii="Verdana" w:hAnsi="Verdana"/>
          <w:sz w:val="20"/>
          <w:szCs w:val="20"/>
        </w:rPr>
        <w:t>dva až tři roky může</w:t>
      </w:r>
      <w:r w:rsidR="00647140">
        <w:rPr>
          <w:rFonts w:ascii="Verdana" w:hAnsi="Verdana"/>
          <w:sz w:val="20"/>
          <w:szCs w:val="20"/>
        </w:rPr>
        <w:t xml:space="preserve"> </w:t>
      </w:r>
      <w:r>
        <w:rPr>
          <w:rFonts w:ascii="Verdana" w:hAnsi="Verdana"/>
          <w:sz w:val="20"/>
          <w:szCs w:val="20"/>
        </w:rPr>
        <w:t>být přizpůsobena</w:t>
      </w:r>
      <w:r w:rsidR="004A1A7B">
        <w:rPr>
          <w:rFonts w:ascii="Verdana" w:hAnsi="Verdana"/>
          <w:sz w:val="20"/>
          <w:szCs w:val="20"/>
        </w:rPr>
        <w:t xml:space="preserve"> </w:t>
      </w:r>
      <w:r>
        <w:rPr>
          <w:rFonts w:ascii="Verdana" w:hAnsi="Verdana"/>
          <w:sz w:val="20"/>
          <w:szCs w:val="20"/>
        </w:rPr>
        <w:t xml:space="preserve">případným změnám rámcových podmínek. </w:t>
      </w:r>
    </w:p>
    <w:p w:rsidR="00711F1A" w:rsidRDefault="00711F1A" w:rsidP="00F27855">
      <w:pPr>
        <w:spacing w:after="80"/>
        <w:jc w:val="both"/>
        <w:rPr>
          <w:rFonts w:ascii="Verdana" w:hAnsi="Verdana"/>
          <w:sz w:val="20"/>
          <w:szCs w:val="20"/>
        </w:rPr>
      </w:pPr>
      <w:r>
        <w:rPr>
          <w:rFonts w:ascii="Verdana" w:hAnsi="Verdana"/>
          <w:sz w:val="20"/>
          <w:szCs w:val="20"/>
        </w:rPr>
        <w:t>Zaškolení paní XY proběhlo bez problémů vzhledem k</w:t>
      </w:r>
      <w:r w:rsidR="004A1A7B">
        <w:rPr>
          <w:rFonts w:ascii="Verdana" w:hAnsi="Verdana"/>
          <w:sz w:val="20"/>
          <w:szCs w:val="20"/>
        </w:rPr>
        <w:t> </w:t>
      </w:r>
      <w:r>
        <w:rPr>
          <w:rFonts w:ascii="Verdana" w:hAnsi="Verdana"/>
          <w:sz w:val="20"/>
          <w:szCs w:val="20"/>
        </w:rPr>
        <w:t>podpoře</w:t>
      </w:r>
      <w:r w:rsidR="004A1A7B">
        <w:rPr>
          <w:rFonts w:ascii="Verdana" w:hAnsi="Verdana"/>
          <w:sz w:val="20"/>
          <w:szCs w:val="20"/>
        </w:rPr>
        <w:t xml:space="preserve"> </w:t>
      </w:r>
      <w:r>
        <w:rPr>
          <w:rFonts w:ascii="Verdana" w:hAnsi="Verdana"/>
          <w:sz w:val="20"/>
          <w:szCs w:val="20"/>
        </w:rPr>
        <w:t>a pomoci kolegů a k dobře strukturovaným pracovním postupům.</w:t>
      </w:r>
    </w:p>
    <w:p w:rsidR="00711F1A" w:rsidRDefault="00711F1A" w:rsidP="00F27855">
      <w:pPr>
        <w:spacing w:after="80"/>
        <w:jc w:val="both"/>
        <w:rPr>
          <w:rFonts w:ascii="Verdana" w:hAnsi="Verdana"/>
          <w:sz w:val="20"/>
          <w:szCs w:val="20"/>
        </w:rPr>
      </w:pPr>
      <w:r>
        <w:rPr>
          <w:rFonts w:ascii="Verdana" w:hAnsi="Verdana"/>
          <w:sz w:val="20"/>
          <w:szCs w:val="20"/>
        </w:rPr>
        <w:t xml:space="preserve">Při žádosti o dotace poskytl zaměstnavateli pomoc job coach Lebenshilfe Tirol. Celá dvouměsíční zkušební doba byla financována úřadem práce jako nezávazná pomoc při integraci.  </w:t>
      </w:r>
    </w:p>
    <w:p w:rsidR="00711F1A" w:rsidRDefault="00711F1A" w:rsidP="00F27855">
      <w:pPr>
        <w:spacing w:after="80"/>
        <w:jc w:val="both"/>
        <w:rPr>
          <w:rFonts w:ascii="Verdana" w:hAnsi="Verdana"/>
          <w:sz w:val="20"/>
          <w:szCs w:val="20"/>
        </w:rPr>
      </w:pPr>
      <w:r>
        <w:rPr>
          <w:rFonts w:ascii="Verdana" w:hAnsi="Verdana"/>
          <w:sz w:val="20"/>
          <w:szCs w:val="20"/>
        </w:rPr>
        <w:t>Od uzavření stálého pracovního poměru poskytoval úřad práce příspěvek na mzdové náklady ve výši 50 % hrubé mzdy, s lhůtou na jeden rok. Pro další rok poskytla tento příspěvek spolková země Tyrolsko.</w:t>
      </w:r>
      <w:r w:rsidR="004A1A7B">
        <w:rPr>
          <w:rFonts w:ascii="Verdana" w:hAnsi="Verdana"/>
          <w:sz w:val="20"/>
          <w:szCs w:val="20"/>
        </w:rPr>
        <w:t xml:space="preserve"> </w:t>
      </w:r>
      <w:r>
        <w:rPr>
          <w:rFonts w:ascii="Verdana" w:hAnsi="Verdana"/>
          <w:sz w:val="20"/>
          <w:szCs w:val="20"/>
        </w:rPr>
        <w:t xml:space="preserve">Poté byla podána žádost u Spolkového úřadu pro sociální záležitosti. O dotaci na mzdové náklady se žádá doposud, a to každoročně. Vzhledem k dostatečné dotaci proplácí zaměstnavatel paní XY roční jízdenku na vlak. </w:t>
      </w:r>
    </w:p>
    <w:p w:rsidR="00711F1A" w:rsidRDefault="00711F1A" w:rsidP="00F27855">
      <w:pPr>
        <w:spacing w:after="560"/>
        <w:jc w:val="both"/>
        <w:rPr>
          <w:rFonts w:ascii="Verdana" w:hAnsi="Verdana"/>
          <w:sz w:val="20"/>
          <w:szCs w:val="20"/>
        </w:rPr>
      </w:pPr>
      <w:r>
        <w:rPr>
          <w:rFonts w:ascii="Verdana" w:hAnsi="Verdana"/>
          <w:sz w:val="20"/>
          <w:szCs w:val="20"/>
        </w:rPr>
        <w:t>Angažovaný</w:t>
      </w:r>
      <w:r w:rsidR="004A1A7B" w:rsidRPr="004A1A7B">
        <w:rPr>
          <w:rFonts w:ascii="Verdana" w:hAnsi="Verdana"/>
          <w:sz w:val="12"/>
          <w:szCs w:val="12"/>
        </w:rPr>
        <w:t xml:space="preserve"> </w:t>
      </w:r>
      <w:r>
        <w:rPr>
          <w:rFonts w:ascii="Verdana" w:hAnsi="Verdana"/>
          <w:sz w:val="20"/>
          <w:szCs w:val="20"/>
        </w:rPr>
        <w:t>postoj</w:t>
      </w:r>
      <w:r w:rsidRPr="004A1A7B">
        <w:rPr>
          <w:rFonts w:ascii="Verdana" w:hAnsi="Verdana"/>
          <w:sz w:val="12"/>
          <w:szCs w:val="12"/>
        </w:rPr>
        <w:t xml:space="preserve"> </w:t>
      </w:r>
      <w:r>
        <w:rPr>
          <w:rFonts w:ascii="Verdana" w:hAnsi="Verdana"/>
          <w:sz w:val="20"/>
          <w:szCs w:val="20"/>
        </w:rPr>
        <w:t>a zkušenosti majitele restaurace a spolupracovníků s problematikou postižených osob značnou</w:t>
      </w:r>
      <w:r w:rsidR="004A1A7B">
        <w:rPr>
          <w:rFonts w:ascii="Verdana" w:hAnsi="Verdana"/>
          <w:sz w:val="20"/>
          <w:szCs w:val="20"/>
        </w:rPr>
        <w:t xml:space="preserve"> </w:t>
      </w:r>
      <w:r>
        <w:rPr>
          <w:rFonts w:ascii="Verdana" w:hAnsi="Verdana"/>
          <w:sz w:val="20"/>
          <w:szCs w:val="20"/>
        </w:rPr>
        <w:t>měrou přispěly k úspěšné integraci. Majitel restaurace je</w:t>
      </w:r>
      <w:r w:rsidR="004A1A7B">
        <w:rPr>
          <w:rFonts w:ascii="Verdana" w:hAnsi="Verdana"/>
          <w:sz w:val="20"/>
          <w:szCs w:val="20"/>
        </w:rPr>
        <w:t xml:space="preserve"> jedním</w:t>
      </w:r>
      <w:r w:rsidR="00F27855">
        <w:rPr>
          <w:rFonts w:ascii="Verdana" w:hAnsi="Verdana"/>
          <w:sz w:val="20"/>
          <w:szCs w:val="20"/>
        </w:rPr>
        <w:t xml:space="preserve"> </w:t>
      </w:r>
      <w:r w:rsidR="004A1A7B">
        <w:rPr>
          <w:rFonts w:ascii="Verdana" w:hAnsi="Verdana"/>
          <w:sz w:val="20"/>
          <w:szCs w:val="20"/>
        </w:rPr>
        <w:t xml:space="preserve">ze zakladatelů sdružení </w:t>
      </w:r>
      <w:r>
        <w:rPr>
          <w:rFonts w:ascii="Verdana" w:hAnsi="Verdana"/>
          <w:sz w:val="20"/>
          <w:szCs w:val="20"/>
        </w:rPr>
        <w:t>„Rialto“, které</w:t>
      </w:r>
      <w:r w:rsidR="00F27855">
        <w:rPr>
          <w:rFonts w:ascii="Verdana" w:hAnsi="Verdana"/>
          <w:sz w:val="20"/>
          <w:szCs w:val="20"/>
        </w:rPr>
        <w:t xml:space="preserve"> </w:t>
      </w:r>
      <w:r>
        <w:rPr>
          <w:rFonts w:ascii="Verdana" w:hAnsi="Verdana"/>
          <w:sz w:val="20"/>
          <w:szCs w:val="20"/>
        </w:rPr>
        <w:t>vzniklo v r. 2003. Sdružení se snaží uká</w:t>
      </w:r>
      <w:r w:rsidR="00F27855">
        <w:rPr>
          <w:rFonts w:ascii="Verdana" w:hAnsi="Verdana"/>
          <w:sz w:val="20"/>
          <w:szCs w:val="20"/>
        </w:rPr>
        <w:softHyphen/>
      </w:r>
      <w:r>
        <w:rPr>
          <w:rFonts w:ascii="Verdana" w:hAnsi="Verdana"/>
          <w:sz w:val="20"/>
          <w:szCs w:val="20"/>
        </w:rPr>
        <w:t>zat i</w:t>
      </w:r>
      <w:r w:rsidR="00F27855">
        <w:rPr>
          <w:rFonts w:ascii="Verdana" w:hAnsi="Verdana"/>
          <w:sz w:val="20"/>
          <w:szCs w:val="20"/>
        </w:rPr>
        <w:t xml:space="preserve"> </w:t>
      </w:r>
      <w:r>
        <w:rPr>
          <w:rFonts w:ascii="Verdana" w:hAnsi="Verdana"/>
          <w:sz w:val="20"/>
          <w:szCs w:val="20"/>
        </w:rPr>
        <w:t>jiným podnikům, nakolik</w:t>
      </w:r>
      <w:r w:rsidR="004A1A7B">
        <w:rPr>
          <w:rFonts w:ascii="Verdana" w:hAnsi="Verdana"/>
          <w:sz w:val="20"/>
          <w:szCs w:val="20"/>
        </w:rPr>
        <w:t xml:space="preserve"> </w:t>
      </w:r>
      <w:r>
        <w:rPr>
          <w:rFonts w:ascii="Verdana" w:hAnsi="Verdana"/>
          <w:sz w:val="20"/>
          <w:szCs w:val="20"/>
        </w:rPr>
        <w:t xml:space="preserve">úspěšně může fungovat integrace pracovníků s postižením. </w:t>
      </w:r>
    </w:p>
    <w:p w:rsidR="00711F1A" w:rsidRDefault="00711F1A" w:rsidP="003F26F7">
      <w:pPr>
        <w:spacing w:line="240" w:lineRule="atLeast"/>
        <w:rPr>
          <w:rFonts w:ascii="Verdana" w:eastAsia="Times New Roman" w:hAnsi="Verdana" w:cs="Times New Roman"/>
          <w:bCs/>
          <w:color w:val="333333"/>
          <w:sz w:val="20"/>
          <w:szCs w:val="20"/>
          <w:lang w:eastAsia="cs-CZ"/>
        </w:rPr>
      </w:pPr>
      <w:r w:rsidRPr="002A37C0">
        <w:rPr>
          <w:rFonts w:ascii="Verdana" w:eastAsia="Times New Roman" w:hAnsi="Verdana" w:cs="Times New Roman"/>
          <w:b/>
          <w:bCs/>
          <w:color w:val="333333"/>
          <w:sz w:val="20"/>
          <w:szCs w:val="20"/>
          <w:lang w:eastAsia="cs-CZ"/>
        </w:rPr>
        <w:t>Míchač výrobků Müsli</w:t>
      </w:r>
      <w:r>
        <w:rPr>
          <w:rFonts w:ascii="Verdana" w:eastAsia="Times New Roman" w:hAnsi="Verdana" w:cs="Times New Roman"/>
          <w:b/>
          <w:bCs/>
          <w:color w:val="333333"/>
          <w:sz w:val="20"/>
          <w:szCs w:val="20"/>
          <w:lang w:eastAsia="cs-CZ"/>
        </w:rPr>
        <w:t xml:space="preserve"> </w:t>
      </w:r>
      <w:r>
        <w:rPr>
          <w:rFonts w:ascii="Verdana" w:eastAsia="Times New Roman" w:hAnsi="Verdana" w:cs="Times New Roman"/>
          <w:bCs/>
          <w:color w:val="333333"/>
          <w:sz w:val="20"/>
          <w:szCs w:val="20"/>
          <w:lang w:eastAsia="cs-CZ"/>
        </w:rPr>
        <w:t>(intelektuální postižení, potíže s učením)</w:t>
      </w:r>
    </w:p>
    <w:p w:rsidR="003F26F7" w:rsidRPr="00F27855" w:rsidRDefault="003F26F7" w:rsidP="003F26F7">
      <w:pPr>
        <w:spacing w:line="240" w:lineRule="atLeast"/>
        <w:rPr>
          <w:rFonts w:ascii="Verdana" w:eastAsia="Times New Roman" w:hAnsi="Verdana" w:cs="Times New Roman"/>
          <w:bCs/>
          <w:color w:val="333333"/>
          <w:sz w:val="16"/>
          <w:szCs w:val="16"/>
          <w:lang w:eastAsia="cs-CZ"/>
        </w:rPr>
      </w:pP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Pan</w:t>
      </w:r>
      <w:r w:rsidR="004A1A7B">
        <w:rPr>
          <w:rFonts w:ascii="Verdana" w:hAnsi="Verdana"/>
          <w:sz w:val="20"/>
          <w:szCs w:val="20"/>
        </w:rPr>
        <w:t xml:space="preserve"> </w:t>
      </w:r>
      <w:r>
        <w:rPr>
          <w:rFonts w:ascii="Verdana" w:hAnsi="Verdana"/>
          <w:sz w:val="20"/>
          <w:szCs w:val="20"/>
        </w:rPr>
        <w:t xml:space="preserve">XY (nar. 1980) je vyučený pekař a od listopadu 2000 je zaměstnán v trvalém pracovním poměru ve firmě Gutscher Mühle Traismauer, s.r.o. Vzhledem k potížím s koncentrací pracovníka dostává firma podporu od úřadu práce, spolkové země Dolní Rakousko a od Spolkového úřadu pro sociální záležitosti. </w:t>
      </w:r>
    </w:p>
    <w:p w:rsidR="00711F1A" w:rsidRDefault="00711F1A" w:rsidP="003F26F7">
      <w:pPr>
        <w:spacing w:after="120"/>
        <w:jc w:val="both"/>
        <w:rPr>
          <w:rFonts w:ascii="Verdana" w:hAnsi="Verdana"/>
          <w:sz w:val="20"/>
          <w:szCs w:val="20"/>
        </w:rPr>
      </w:pPr>
      <w:r>
        <w:rPr>
          <w:rFonts w:ascii="Verdana" w:hAnsi="Verdana"/>
          <w:sz w:val="20"/>
          <w:szCs w:val="20"/>
        </w:rPr>
        <w:lastRenderedPageBreak/>
        <w:t>Práce pana XY spočívá v přípravě a odvažování surovin a jejich strojové míchání. Pro tuto práci</w:t>
      </w:r>
      <w:r w:rsidR="004A1A7B">
        <w:rPr>
          <w:rFonts w:ascii="Verdana" w:hAnsi="Verdana"/>
          <w:sz w:val="20"/>
          <w:szCs w:val="20"/>
        </w:rPr>
        <w:t xml:space="preserve"> </w:t>
      </w:r>
      <w:r>
        <w:rPr>
          <w:rFonts w:ascii="Verdana" w:hAnsi="Verdana"/>
          <w:sz w:val="20"/>
          <w:szCs w:val="20"/>
        </w:rPr>
        <w:t xml:space="preserve">jsou potřebné znalosti z oblasti výroby potravin a znalost hygienických předpisů. Pan XY pracuje na plný pracovní úvazek na dobu neurčitou. </w:t>
      </w:r>
    </w:p>
    <w:p w:rsidR="00711F1A" w:rsidRDefault="00711F1A" w:rsidP="003F26F7">
      <w:pPr>
        <w:spacing w:after="120"/>
        <w:jc w:val="both"/>
        <w:rPr>
          <w:rFonts w:ascii="Verdana" w:hAnsi="Verdana"/>
          <w:sz w:val="20"/>
          <w:szCs w:val="20"/>
        </w:rPr>
      </w:pPr>
      <w:r>
        <w:rPr>
          <w:rFonts w:ascii="Verdana" w:hAnsi="Verdana"/>
          <w:sz w:val="20"/>
          <w:szCs w:val="20"/>
        </w:rPr>
        <w:t xml:space="preserve">Dolnorakouský tradiční podnik Gutscher Mühle Traismauer vyrábí výrobky müsli. Má 65 zaměstnanců. </w:t>
      </w:r>
    </w:p>
    <w:p w:rsidR="00711F1A" w:rsidRDefault="00711F1A" w:rsidP="003F26F7">
      <w:pPr>
        <w:spacing w:after="120"/>
        <w:jc w:val="both"/>
        <w:rPr>
          <w:rFonts w:ascii="Verdana" w:hAnsi="Verdana"/>
          <w:sz w:val="20"/>
          <w:szCs w:val="20"/>
        </w:rPr>
      </w:pPr>
      <w:r>
        <w:rPr>
          <w:rFonts w:ascii="Verdana" w:hAnsi="Verdana"/>
          <w:sz w:val="20"/>
          <w:szCs w:val="20"/>
        </w:rPr>
        <w:t>Pan XY před nástupem absolvoval ve firmě praxi. Vzhledem ke konkrétní potřebě pracovní síly na poloviční úvazek odsouhlasil vedoucí výroby, jakož i vedení podniku a podniková rada pracovní poměr. Motivací byla i možnost získat finanční podporu.</w:t>
      </w:r>
    </w:p>
    <w:p w:rsidR="00711F1A" w:rsidRDefault="00711F1A" w:rsidP="003F26F7">
      <w:pPr>
        <w:spacing w:after="120"/>
        <w:jc w:val="both"/>
        <w:rPr>
          <w:rFonts w:ascii="Verdana" w:hAnsi="Verdana"/>
          <w:sz w:val="20"/>
          <w:szCs w:val="20"/>
        </w:rPr>
      </w:pPr>
      <w:r>
        <w:rPr>
          <w:rFonts w:ascii="Verdana" w:hAnsi="Verdana"/>
          <w:sz w:val="20"/>
          <w:szCs w:val="20"/>
        </w:rPr>
        <w:t>Pracovník se podle zaměstnavatele</w:t>
      </w:r>
      <w:r w:rsidR="004A1A7B">
        <w:rPr>
          <w:rFonts w:ascii="Verdana" w:hAnsi="Verdana"/>
          <w:sz w:val="20"/>
          <w:szCs w:val="20"/>
        </w:rPr>
        <w:t xml:space="preserve"> </w:t>
      </w:r>
      <w:r>
        <w:rPr>
          <w:rFonts w:ascii="Verdana" w:hAnsi="Verdana"/>
          <w:sz w:val="20"/>
          <w:szCs w:val="20"/>
        </w:rPr>
        <w:t>vyznačuje velkou motivací k integraci. Vedení podniku od počátku velmi stálo o uzavření trvalého pracovního poměru. Byla uzavřena smlouva o trvalém pracovním poměru na dobu neurčitou na plný úvazek.</w:t>
      </w:r>
    </w:p>
    <w:p w:rsidR="00711F1A" w:rsidRDefault="00711F1A" w:rsidP="003F26F7">
      <w:pPr>
        <w:spacing w:after="120"/>
        <w:jc w:val="both"/>
        <w:rPr>
          <w:rFonts w:ascii="Verdana" w:hAnsi="Verdana"/>
          <w:sz w:val="20"/>
          <w:szCs w:val="20"/>
        </w:rPr>
      </w:pPr>
      <w:r>
        <w:rPr>
          <w:rFonts w:ascii="Verdana" w:hAnsi="Verdana"/>
          <w:sz w:val="20"/>
          <w:szCs w:val="20"/>
        </w:rPr>
        <w:t>Pracovní asistentka charitativní organizace Caritas diecéze St. Pölten</w:t>
      </w:r>
      <w:r w:rsidR="003F26F7">
        <w:rPr>
          <w:rStyle w:val="Znakapoznpodarou"/>
          <w:rFonts w:ascii="Verdana" w:hAnsi="Verdana"/>
          <w:sz w:val="20"/>
          <w:szCs w:val="20"/>
        </w:rPr>
        <w:footnoteReference w:id="15"/>
      </w:r>
      <w:r>
        <w:rPr>
          <w:rFonts w:ascii="Verdana" w:hAnsi="Verdana"/>
          <w:sz w:val="20"/>
          <w:szCs w:val="20"/>
        </w:rPr>
        <w:t xml:space="preserve"> zajišťovala pro pana XY, který má potíže s učením a koncentrací, celý proces jeho přijetí, informovala zaměstnavatele o možnosti získat podporu a projednala s úřadem práce a spolkovou zemí Dolní Rakousko finanční podporu, která představovala 50 % mzdových nákladů na dobu 6 let.</w:t>
      </w:r>
    </w:p>
    <w:p w:rsidR="00711F1A" w:rsidRDefault="00711F1A" w:rsidP="003F26F7">
      <w:pPr>
        <w:spacing w:after="120"/>
        <w:jc w:val="both"/>
        <w:rPr>
          <w:rFonts w:ascii="Verdana" w:hAnsi="Verdana"/>
          <w:sz w:val="20"/>
          <w:szCs w:val="20"/>
        </w:rPr>
      </w:pPr>
      <w:r>
        <w:rPr>
          <w:rFonts w:ascii="Verdana" w:hAnsi="Verdana"/>
          <w:sz w:val="20"/>
          <w:szCs w:val="20"/>
        </w:rPr>
        <w:t>Podnik poté změnil pracovní poměr na zvýhodněný pracovní poměr podle ustanovení zákona o zaměstnávání osob s tělesným postižením. Od té doby poskytuje příspěvek na mzdové náklady Spolkový úřad pro sociální záležitosti.</w:t>
      </w:r>
    </w:p>
    <w:p w:rsidR="00711F1A" w:rsidRDefault="00711F1A" w:rsidP="003F26F7">
      <w:pPr>
        <w:spacing w:after="120"/>
        <w:jc w:val="both"/>
        <w:rPr>
          <w:rFonts w:ascii="Verdana" w:hAnsi="Verdana"/>
          <w:sz w:val="20"/>
          <w:szCs w:val="20"/>
        </w:rPr>
      </w:pPr>
      <w:r>
        <w:rPr>
          <w:rFonts w:ascii="Verdana" w:hAnsi="Verdana"/>
          <w:sz w:val="20"/>
          <w:szCs w:val="20"/>
        </w:rPr>
        <w:t>Po dobu několik měsíců poskytovala pracovní asistentka organizace Caritas diecézy St. Pölten podporu ve formě péče</w:t>
      </w:r>
      <w:r w:rsidR="004A1A7B">
        <w:rPr>
          <w:rFonts w:ascii="Verdana" w:hAnsi="Verdana"/>
          <w:sz w:val="20"/>
          <w:szCs w:val="20"/>
        </w:rPr>
        <w:t xml:space="preserve"> </w:t>
      </w:r>
      <w:r>
        <w:rPr>
          <w:rFonts w:ascii="Verdana" w:hAnsi="Verdana"/>
          <w:sz w:val="20"/>
          <w:szCs w:val="20"/>
        </w:rPr>
        <w:t xml:space="preserve">a poradenství. Mezitím však tuto pomoc začali poskytovat spolupracovníci pana XY v rámci podniku.      </w:t>
      </w:r>
    </w:p>
    <w:p w:rsidR="00711F1A" w:rsidRDefault="00711F1A" w:rsidP="00B27122">
      <w:pPr>
        <w:spacing w:after="600"/>
        <w:jc w:val="both"/>
        <w:rPr>
          <w:rFonts w:ascii="Verdana" w:hAnsi="Verdana"/>
          <w:sz w:val="20"/>
          <w:szCs w:val="20"/>
        </w:rPr>
      </w:pPr>
      <w:r>
        <w:rPr>
          <w:rFonts w:ascii="Verdana" w:hAnsi="Verdana"/>
          <w:sz w:val="20"/>
          <w:szCs w:val="20"/>
        </w:rPr>
        <w:t xml:space="preserve">Vedoucí výroby je na integraci nového pracovníka osobně velmi zainteresován: „Pan XY vykonává své úkoly velmi spolehlivě a k plné spokojenosti. Udělal velké pokroky. Přesnost, s jakou pan XY dobře strukturované úkoly vykonává, má pro vysoké nároky podniku na kvalitu velký význam.“ </w:t>
      </w:r>
    </w:p>
    <w:p w:rsidR="00711F1A" w:rsidRPr="009005DB" w:rsidRDefault="00711F1A" w:rsidP="00711F1A">
      <w:pPr>
        <w:jc w:val="both"/>
        <w:rPr>
          <w:rFonts w:ascii="Verdana" w:hAnsi="Verdana"/>
          <w:sz w:val="20"/>
          <w:szCs w:val="20"/>
        </w:rPr>
      </w:pPr>
      <w:r>
        <w:rPr>
          <w:rFonts w:ascii="Verdana" w:hAnsi="Verdana"/>
          <w:b/>
          <w:sz w:val="20"/>
          <w:szCs w:val="20"/>
        </w:rPr>
        <w:t xml:space="preserve">Obchodnice v zahradním centru </w:t>
      </w:r>
      <w:r>
        <w:rPr>
          <w:rFonts w:ascii="Verdana" w:hAnsi="Verdana"/>
          <w:sz w:val="20"/>
          <w:szCs w:val="20"/>
        </w:rPr>
        <w:t>(intelektuální postižení, potíže s učením)</w:t>
      </w:r>
    </w:p>
    <w:p w:rsidR="00711F1A" w:rsidRDefault="00711F1A" w:rsidP="00711F1A">
      <w:pPr>
        <w:jc w:val="both"/>
        <w:rPr>
          <w:rFonts w:ascii="Verdana" w:hAnsi="Verdana"/>
          <w:b/>
          <w:sz w:val="20"/>
          <w:szCs w:val="20"/>
        </w:rPr>
      </w:pPr>
    </w:p>
    <w:p w:rsidR="00711F1A" w:rsidRDefault="004A1A7B" w:rsidP="00711F1A">
      <w:pPr>
        <w:pBdr>
          <w:bottom w:val="single" w:sz="4" w:space="1" w:color="auto"/>
        </w:pBdr>
        <w:jc w:val="both"/>
        <w:rPr>
          <w:rFonts w:ascii="Verdana" w:hAnsi="Verdana"/>
          <w:sz w:val="20"/>
          <w:szCs w:val="20"/>
        </w:rPr>
      </w:pPr>
      <w:r>
        <w:rPr>
          <w:rFonts w:ascii="Verdana" w:hAnsi="Verdana"/>
          <w:sz w:val="20"/>
          <w:szCs w:val="20"/>
        </w:rPr>
        <w:t xml:space="preserve">Paní XY (nar. 1985) byla po </w:t>
      </w:r>
      <w:r w:rsidR="00711F1A">
        <w:rPr>
          <w:rFonts w:ascii="Verdana" w:hAnsi="Verdana"/>
          <w:sz w:val="20"/>
          <w:szCs w:val="20"/>
        </w:rPr>
        <w:t>absolvování dvou praxí ve společnosti bauMax-Märkten zaměstnána ve firmě v Bruck an der Mur. Vzhledem k jejím potížím s učením dostává firma finanční podporu od úřadu práce. V současné době pracuje samostatně a v rámci interního mentoringového programu</w:t>
      </w:r>
      <w:r w:rsidR="003F26F7">
        <w:rPr>
          <w:rStyle w:val="Znakapoznpodarou"/>
          <w:rFonts w:ascii="Verdana" w:hAnsi="Verdana"/>
          <w:sz w:val="20"/>
          <w:szCs w:val="20"/>
        </w:rPr>
        <w:footnoteReference w:id="16"/>
      </w:r>
      <w:r w:rsidR="00711F1A">
        <w:rPr>
          <w:rFonts w:ascii="Verdana" w:hAnsi="Verdana"/>
          <w:sz w:val="20"/>
          <w:szCs w:val="20"/>
        </w:rPr>
        <w:t xml:space="preserve"> má k dispozici jednoho z kolegů. </w:t>
      </w:r>
    </w:p>
    <w:p w:rsidR="00B27122" w:rsidRPr="00185F19" w:rsidRDefault="00B27122" w:rsidP="00711F1A">
      <w:pPr>
        <w:pBdr>
          <w:bottom w:val="single" w:sz="4" w:space="1" w:color="auto"/>
        </w:pBdr>
        <w:jc w:val="both"/>
        <w:rPr>
          <w:rFonts w:ascii="Verdana" w:hAnsi="Verdana"/>
          <w:sz w:val="20"/>
          <w:szCs w:val="20"/>
        </w:rPr>
      </w:pPr>
    </w:p>
    <w:p w:rsidR="00711F1A" w:rsidRDefault="00711F1A" w:rsidP="003F26F7">
      <w:pPr>
        <w:spacing w:after="120"/>
        <w:jc w:val="both"/>
        <w:rPr>
          <w:rFonts w:ascii="Verdana" w:eastAsia="Times New Roman" w:hAnsi="Verdana" w:cs="Tahoma"/>
          <w:color w:val="000000"/>
          <w:sz w:val="16"/>
          <w:szCs w:val="16"/>
          <w:vertAlign w:val="superscript"/>
          <w:lang w:eastAsia="cs-CZ"/>
        </w:rPr>
      </w:pPr>
    </w:p>
    <w:p w:rsidR="00711F1A" w:rsidRDefault="00711F1A" w:rsidP="003F26F7">
      <w:pPr>
        <w:spacing w:after="12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Paní XY se</w:t>
      </w:r>
      <w:r w:rsidR="004A1A7B">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 xml:space="preserve">v zahradním centru kromě prodeje zabývá i péčí o květiny a rostliny, zejména ve venkovních prostorách. Je zaměstnána na plný úvazek na dobu neurčitou. </w:t>
      </w:r>
    </w:p>
    <w:p w:rsidR="00711F1A" w:rsidRDefault="00711F1A" w:rsidP="003F26F7">
      <w:pPr>
        <w:spacing w:after="12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lastRenderedPageBreak/>
        <w:t>Firma bauMax, a.s.</w:t>
      </w:r>
      <w:r w:rsidR="00647140">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je mezinárodně činný podnik v oblasti stavitelství. V koncernu bauMax je zaměstnáno celkem 10 000 pracovníků v devíti zemích. Pobočka v Bruck an der Mur zaměstnává</w:t>
      </w:r>
      <w:r w:rsidR="004A1A7B">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 xml:space="preserve">49 pracovníků v odděleních stavebnictví, bydlení, zahrada a nářadí. </w:t>
      </w:r>
    </w:p>
    <w:p w:rsidR="00711F1A" w:rsidRDefault="00647140" w:rsidP="003F26F7">
      <w:pPr>
        <w:spacing w:after="12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 xml:space="preserve">Paní XY </w:t>
      </w:r>
      <w:r w:rsidR="00711F1A">
        <w:rPr>
          <w:rFonts w:ascii="Verdana" w:eastAsia="Times New Roman" w:hAnsi="Verdana" w:cs="Tahoma"/>
          <w:color w:val="000000"/>
          <w:sz w:val="20"/>
          <w:szCs w:val="20"/>
          <w:lang w:eastAsia="cs-CZ"/>
        </w:rPr>
        <w:t>se narodila</w:t>
      </w:r>
      <w:r w:rsidR="00193FB5">
        <w:rPr>
          <w:rFonts w:ascii="Verdana" w:eastAsia="Times New Roman" w:hAnsi="Verdana" w:cs="Tahoma"/>
          <w:color w:val="000000"/>
          <w:sz w:val="20"/>
          <w:szCs w:val="20"/>
          <w:lang w:eastAsia="cs-CZ"/>
        </w:rPr>
        <w:t xml:space="preserve"> </w:t>
      </w:r>
      <w:r w:rsidR="00711F1A">
        <w:rPr>
          <w:rFonts w:ascii="Verdana" w:eastAsia="Times New Roman" w:hAnsi="Verdana" w:cs="Tahoma"/>
          <w:color w:val="000000"/>
          <w:sz w:val="20"/>
          <w:szCs w:val="20"/>
          <w:lang w:eastAsia="cs-CZ"/>
        </w:rPr>
        <w:t>s mentálním postižením. Po několikatýdenní praxi v oblasti zahrad</w:t>
      </w:r>
      <w:r>
        <w:rPr>
          <w:rFonts w:ascii="Verdana" w:eastAsia="Times New Roman" w:hAnsi="Verdana" w:cs="Tahoma"/>
          <w:color w:val="000000"/>
          <w:sz w:val="20"/>
          <w:szCs w:val="20"/>
          <w:lang w:eastAsia="cs-CZ"/>
        </w:rPr>
        <w:softHyphen/>
      </w:r>
      <w:r w:rsidR="00711F1A">
        <w:rPr>
          <w:rFonts w:ascii="Verdana" w:eastAsia="Times New Roman" w:hAnsi="Verdana" w:cs="Tahoma"/>
          <w:color w:val="000000"/>
          <w:sz w:val="20"/>
          <w:szCs w:val="20"/>
          <w:lang w:eastAsia="cs-CZ"/>
        </w:rPr>
        <w:t>nic</w:t>
      </w:r>
      <w:r>
        <w:rPr>
          <w:rFonts w:ascii="Verdana" w:eastAsia="Times New Roman" w:hAnsi="Verdana" w:cs="Tahoma"/>
          <w:color w:val="000000"/>
          <w:sz w:val="20"/>
          <w:szCs w:val="20"/>
          <w:lang w:eastAsia="cs-CZ"/>
        </w:rPr>
        <w:t xml:space="preserve">tví </w:t>
      </w:r>
      <w:r w:rsidR="00711F1A">
        <w:rPr>
          <w:rFonts w:ascii="Verdana" w:eastAsia="Times New Roman" w:hAnsi="Verdana" w:cs="Tahoma"/>
          <w:color w:val="000000"/>
          <w:sz w:val="20"/>
          <w:szCs w:val="20"/>
          <w:lang w:eastAsia="cs-CZ"/>
        </w:rPr>
        <w:t>se za pomoci obchodního vedoucího a pracovní asistent</w:t>
      </w:r>
      <w:r>
        <w:rPr>
          <w:rFonts w:ascii="Verdana" w:eastAsia="Times New Roman" w:hAnsi="Verdana" w:cs="Tahoma"/>
          <w:color w:val="000000"/>
          <w:sz w:val="20"/>
          <w:szCs w:val="20"/>
          <w:lang w:eastAsia="cs-CZ"/>
        </w:rPr>
        <w:t xml:space="preserve">ky ucházela o místo prodavačky. </w:t>
      </w:r>
      <w:r w:rsidR="00711F1A">
        <w:rPr>
          <w:rFonts w:ascii="Verdana" w:eastAsia="Times New Roman" w:hAnsi="Verdana" w:cs="Tahoma"/>
          <w:color w:val="000000"/>
          <w:sz w:val="20"/>
          <w:szCs w:val="20"/>
          <w:lang w:eastAsia="cs-CZ"/>
        </w:rPr>
        <w:t>V r. 2004 byla zaměstnána v obchodním oddělení pobočky na dobu neurčitou. Zúčastňuje se všech pro ni relevantních školení (produkty, prodej aj.).</w:t>
      </w:r>
    </w:p>
    <w:p w:rsidR="00711F1A" w:rsidRDefault="00711F1A" w:rsidP="003F26F7">
      <w:pPr>
        <w:spacing w:after="12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Od úřadu práce dostává tzv. integrační podporu. Po celou dobu zapracování měla k dispozici asistentku. Do pracovního kolektivu se</w:t>
      </w:r>
      <w:r w:rsidR="00647140">
        <w:rPr>
          <w:rFonts w:ascii="Verdana" w:eastAsia="Times New Roman" w:hAnsi="Verdana" w:cs="Tahoma"/>
          <w:color w:val="000000"/>
          <w:sz w:val="20"/>
          <w:szCs w:val="20"/>
          <w:lang w:eastAsia="cs-CZ"/>
        </w:rPr>
        <w:t xml:space="preserve"> </w:t>
      </w:r>
      <w:r>
        <w:rPr>
          <w:rFonts w:ascii="Verdana" w:eastAsia="Times New Roman" w:hAnsi="Verdana" w:cs="Tahoma"/>
          <w:color w:val="000000"/>
          <w:sz w:val="20"/>
          <w:szCs w:val="20"/>
          <w:lang w:eastAsia="cs-CZ"/>
        </w:rPr>
        <w:t>dobře zapracovala a již pracuj</w:t>
      </w:r>
      <w:r w:rsidR="004A1A7B">
        <w:rPr>
          <w:rFonts w:ascii="Verdana" w:eastAsia="Times New Roman" w:hAnsi="Verdana" w:cs="Tahoma"/>
          <w:color w:val="000000"/>
          <w:sz w:val="20"/>
          <w:szCs w:val="20"/>
          <w:lang w:eastAsia="cs-CZ"/>
        </w:rPr>
        <w:t>e samo</w:t>
      </w:r>
      <w:r w:rsidR="00647140">
        <w:rPr>
          <w:rFonts w:ascii="Verdana" w:eastAsia="Times New Roman" w:hAnsi="Verdana" w:cs="Tahoma"/>
          <w:color w:val="000000"/>
          <w:sz w:val="20"/>
          <w:szCs w:val="20"/>
          <w:lang w:eastAsia="cs-CZ"/>
        </w:rPr>
        <w:softHyphen/>
      </w:r>
      <w:r w:rsidR="004A1A7B">
        <w:rPr>
          <w:rFonts w:ascii="Verdana" w:eastAsia="Times New Roman" w:hAnsi="Verdana" w:cs="Tahoma"/>
          <w:color w:val="000000"/>
          <w:sz w:val="20"/>
          <w:szCs w:val="20"/>
          <w:lang w:eastAsia="cs-CZ"/>
        </w:rPr>
        <w:t xml:space="preserve">statně. V rámci interního </w:t>
      </w:r>
      <w:r>
        <w:rPr>
          <w:rFonts w:ascii="Verdana" w:eastAsia="Times New Roman" w:hAnsi="Verdana" w:cs="Tahoma"/>
          <w:color w:val="000000"/>
          <w:sz w:val="20"/>
          <w:szCs w:val="20"/>
          <w:lang w:eastAsia="cs-CZ"/>
        </w:rPr>
        <w:t>mentoringového programu má k dispozici kolegyni, která ji pomáhá řešit případné pracovní problémy.</w:t>
      </w:r>
    </w:p>
    <w:p w:rsidR="00711F1A" w:rsidRDefault="00711F1A" w:rsidP="004A1A7B">
      <w:pPr>
        <w:spacing w:after="600"/>
        <w:jc w:val="both"/>
        <w:rPr>
          <w:rFonts w:ascii="Verdana" w:eastAsia="Times New Roman" w:hAnsi="Verdana" w:cs="Tahoma"/>
          <w:color w:val="000000"/>
          <w:sz w:val="20"/>
          <w:szCs w:val="20"/>
          <w:lang w:eastAsia="cs-CZ"/>
        </w:rPr>
      </w:pPr>
      <w:r>
        <w:rPr>
          <w:rFonts w:ascii="Verdana" w:eastAsia="Times New Roman" w:hAnsi="Verdana" w:cs="Tahoma"/>
          <w:color w:val="000000"/>
          <w:sz w:val="20"/>
          <w:szCs w:val="20"/>
          <w:lang w:eastAsia="cs-CZ"/>
        </w:rPr>
        <w:t>Vedoucí je velmi spokojen: „mentoringový program funguje skutečně dobře“.</w:t>
      </w:r>
    </w:p>
    <w:p w:rsidR="00711F1A" w:rsidRDefault="00711F1A" w:rsidP="004A1A7B">
      <w:pPr>
        <w:jc w:val="both"/>
        <w:rPr>
          <w:rFonts w:ascii="Verdana" w:hAnsi="Verdana"/>
          <w:sz w:val="20"/>
          <w:szCs w:val="20"/>
        </w:rPr>
      </w:pPr>
      <w:r w:rsidRPr="0009529E">
        <w:rPr>
          <w:rFonts w:ascii="Verdana" w:hAnsi="Verdana"/>
          <w:b/>
          <w:sz w:val="20"/>
          <w:szCs w:val="20"/>
        </w:rPr>
        <w:t>P</w:t>
      </w:r>
      <w:r>
        <w:rPr>
          <w:rFonts w:ascii="Verdana" w:hAnsi="Verdana"/>
          <w:b/>
          <w:sz w:val="20"/>
          <w:szCs w:val="20"/>
        </w:rPr>
        <w:t>racovní</w:t>
      </w:r>
      <w:r w:rsidR="005F35B9">
        <w:rPr>
          <w:rFonts w:ascii="Verdana" w:hAnsi="Verdana"/>
          <w:b/>
          <w:sz w:val="20"/>
          <w:szCs w:val="20"/>
        </w:rPr>
        <w:t xml:space="preserve"> </w:t>
      </w:r>
      <w:r>
        <w:rPr>
          <w:rFonts w:ascii="Verdana" w:hAnsi="Verdana"/>
          <w:b/>
          <w:sz w:val="20"/>
          <w:szCs w:val="20"/>
        </w:rPr>
        <w:t>síla</w:t>
      </w:r>
      <w:r w:rsidR="00647140">
        <w:rPr>
          <w:rFonts w:ascii="Verdana" w:hAnsi="Verdana"/>
          <w:b/>
          <w:sz w:val="20"/>
          <w:szCs w:val="20"/>
        </w:rPr>
        <w:t xml:space="preserve"> </w:t>
      </w:r>
      <w:r>
        <w:rPr>
          <w:rFonts w:ascii="Verdana" w:hAnsi="Verdana"/>
          <w:b/>
          <w:sz w:val="20"/>
          <w:szCs w:val="20"/>
        </w:rPr>
        <w:t xml:space="preserve">v gastronomii </w:t>
      </w:r>
      <w:r>
        <w:rPr>
          <w:rFonts w:ascii="Verdana" w:hAnsi="Verdana"/>
          <w:sz w:val="20"/>
          <w:szCs w:val="20"/>
        </w:rPr>
        <w:t>(tělesné postižení/intelektuální postižení, potíže s učením)</w:t>
      </w:r>
    </w:p>
    <w:p w:rsidR="00711F1A" w:rsidRDefault="00711F1A" w:rsidP="00711F1A">
      <w:pPr>
        <w:rPr>
          <w:rFonts w:ascii="Verdana" w:hAnsi="Verdana"/>
          <w:sz w:val="20"/>
          <w:szCs w:val="20"/>
        </w:rPr>
      </w:pPr>
    </w:p>
    <w:p w:rsidR="00711F1A" w:rsidRDefault="00647140" w:rsidP="00711F1A">
      <w:pPr>
        <w:pBdr>
          <w:bottom w:val="single" w:sz="4" w:space="1" w:color="auto"/>
        </w:pBdr>
        <w:jc w:val="both"/>
        <w:rPr>
          <w:rFonts w:ascii="Verdana" w:hAnsi="Verdana"/>
          <w:sz w:val="20"/>
          <w:szCs w:val="20"/>
        </w:rPr>
      </w:pPr>
      <w:r>
        <w:rPr>
          <w:rFonts w:ascii="Verdana" w:hAnsi="Verdana"/>
          <w:sz w:val="20"/>
          <w:szCs w:val="20"/>
        </w:rPr>
        <w:t xml:space="preserve">Paní XY (nar. </w:t>
      </w:r>
      <w:r w:rsidR="00711F1A">
        <w:rPr>
          <w:rFonts w:ascii="Verdana" w:hAnsi="Verdana"/>
          <w:sz w:val="20"/>
          <w:szCs w:val="20"/>
        </w:rPr>
        <w:t xml:space="preserve">1979) a paní XY (nar. 1963) jsou zaměstnány v restauraci McDonald’s v Liezenu. Za pomoci integračních služeb mohly být pracovní prostory uzpůsobeny schopnostem a požadavkům těchto zaměstnankyň s postižením. Vedoucí restaurace je s prací obou žen velmi spokojena.  </w:t>
      </w:r>
    </w:p>
    <w:p w:rsidR="00B27122" w:rsidRDefault="00B27122" w:rsidP="00711F1A">
      <w:pPr>
        <w:pBdr>
          <w:bottom w:val="single" w:sz="4" w:space="1" w:color="auto"/>
        </w:pBdr>
        <w:jc w:val="both"/>
        <w:rPr>
          <w:rFonts w:ascii="Verdana" w:hAnsi="Verdana"/>
          <w:sz w:val="20"/>
          <w:szCs w:val="20"/>
        </w:rPr>
      </w:pPr>
    </w:p>
    <w:p w:rsidR="00711F1A" w:rsidRDefault="00711F1A" w:rsidP="00711F1A">
      <w:pPr>
        <w:jc w:val="both"/>
        <w:rPr>
          <w:rFonts w:ascii="Verdana" w:hAnsi="Verdana"/>
          <w:sz w:val="20"/>
          <w:szCs w:val="20"/>
        </w:rPr>
      </w:pPr>
    </w:p>
    <w:p w:rsidR="00711F1A" w:rsidRDefault="00711F1A" w:rsidP="00B27122">
      <w:pPr>
        <w:spacing w:after="120"/>
        <w:jc w:val="both"/>
        <w:rPr>
          <w:rFonts w:ascii="Verdana" w:hAnsi="Verdana"/>
          <w:sz w:val="20"/>
          <w:szCs w:val="20"/>
        </w:rPr>
      </w:pPr>
      <w:r>
        <w:rPr>
          <w:rFonts w:ascii="Verdana" w:hAnsi="Verdana"/>
          <w:sz w:val="20"/>
          <w:szCs w:val="20"/>
        </w:rPr>
        <w:t xml:space="preserve">Pracovní síly v prostorech pro hosty jsou odpovědny za odklízení stolů, odpad, péči o celý areál a udržování čistoty. Obě zaměstnankyně pracují na půl úvazku. </w:t>
      </w:r>
    </w:p>
    <w:p w:rsidR="00711F1A" w:rsidRDefault="00711F1A" w:rsidP="00B27122">
      <w:pPr>
        <w:spacing w:after="120"/>
        <w:jc w:val="both"/>
        <w:rPr>
          <w:rFonts w:ascii="Verdana" w:hAnsi="Verdana"/>
          <w:sz w:val="20"/>
          <w:szCs w:val="20"/>
        </w:rPr>
      </w:pPr>
      <w:r>
        <w:rPr>
          <w:rFonts w:ascii="Verdana" w:hAnsi="Verdana"/>
          <w:sz w:val="20"/>
          <w:szCs w:val="20"/>
        </w:rPr>
        <w:t xml:space="preserve">Restaurace McDonald’s v Liezenu zaměstnává 39 pracovníků, asi polovina z nich jsou ženy. </w:t>
      </w:r>
    </w:p>
    <w:p w:rsidR="00711F1A" w:rsidRDefault="00711F1A" w:rsidP="00B27122">
      <w:pPr>
        <w:spacing w:after="120"/>
        <w:jc w:val="both"/>
        <w:rPr>
          <w:rFonts w:ascii="Verdana" w:hAnsi="Verdana"/>
          <w:sz w:val="20"/>
          <w:szCs w:val="20"/>
        </w:rPr>
      </w:pPr>
      <w:r>
        <w:rPr>
          <w:rFonts w:ascii="Verdana" w:hAnsi="Verdana"/>
          <w:sz w:val="20"/>
          <w:szCs w:val="20"/>
        </w:rPr>
        <w:t>První pracovnice potřebuje vzhledem ke svým potížím s učením přesné pokyny, druhá pracovnice vzhledem ke svému tělesnému omezení nesmí zvedat těžké předměty, je rovněž postižena sluchově a psychicky. Integraci obou pracovnic usnadnilo adekvátní strukturování okruhu úkolů, redukování pracovní doby, jakož i dodržování pravidelné pracovní doby.</w:t>
      </w:r>
    </w:p>
    <w:p w:rsidR="00711F1A" w:rsidRDefault="00711F1A" w:rsidP="00B27122">
      <w:pPr>
        <w:spacing w:after="120"/>
        <w:jc w:val="both"/>
        <w:rPr>
          <w:rFonts w:ascii="Verdana" w:hAnsi="Verdana"/>
          <w:sz w:val="20"/>
          <w:szCs w:val="20"/>
        </w:rPr>
      </w:pPr>
      <w:r>
        <w:rPr>
          <w:rFonts w:ascii="Verdana" w:hAnsi="Verdana"/>
          <w:sz w:val="20"/>
          <w:szCs w:val="20"/>
        </w:rPr>
        <w:t>Obě pracovnice byly v r. 2004 po absolvování 2týdenní, resp. 4týdenní praxe, kterou jim zprostředkovala pracovní asistence „Lebenshilfe Ennstal“</w:t>
      </w:r>
      <w:r w:rsidR="00B27122">
        <w:rPr>
          <w:rStyle w:val="Znakapoznpodarou"/>
          <w:rFonts w:ascii="Verdana" w:hAnsi="Verdana"/>
          <w:sz w:val="20"/>
          <w:szCs w:val="20"/>
        </w:rPr>
        <w:footnoteReference w:id="17"/>
      </w:r>
      <w:r>
        <w:rPr>
          <w:rFonts w:ascii="Verdana" w:hAnsi="Verdana"/>
          <w:sz w:val="20"/>
          <w:szCs w:val="20"/>
        </w:rPr>
        <w:t>,</w:t>
      </w:r>
      <w:r w:rsidR="004A1A7B">
        <w:rPr>
          <w:rFonts w:ascii="Verdana" w:hAnsi="Verdana"/>
          <w:sz w:val="20"/>
          <w:szCs w:val="20"/>
        </w:rPr>
        <w:t xml:space="preserve"> </w:t>
      </w:r>
      <w:r>
        <w:rPr>
          <w:rFonts w:ascii="Verdana" w:hAnsi="Verdana"/>
          <w:sz w:val="20"/>
          <w:szCs w:val="20"/>
        </w:rPr>
        <w:t xml:space="preserve">přijaty do podniku McDonald’s. Během několika měsíců měly k dispozici trvalý doprovod a poradenství ze strany asistenta od „Lebenshilfe Ennstal“. Tento pravidelný a velmi dobrý kontakt trvá i nadále. </w:t>
      </w:r>
    </w:p>
    <w:p w:rsidR="00711F1A" w:rsidRDefault="00711F1A" w:rsidP="00B27122">
      <w:pPr>
        <w:spacing w:after="600"/>
        <w:jc w:val="both"/>
        <w:rPr>
          <w:rFonts w:ascii="Verdana" w:hAnsi="Verdana"/>
          <w:sz w:val="20"/>
          <w:szCs w:val="20"/>
        </w:rPr>
      </w:pPr>
      <w:r>
        <w:rPr>
          <w:rFonts w:ascii="Verdana" w:hAnsi="Verdana"/>
          <w:sz w:val="20"/>
          <w:szCs w:val="20"/>
        </w:rPr>
        <w:t>Obě pracovnice se</w:t>
      </w:r>
      <w:r w:rsidR="004A1A7B" w:rsidRPr="004A1A7B">
        <w:rPr>
          <w:rFonts w:ascii="Verdana" w:hAnsi="Verdana"/>
          <w:sz w:val="12"/>
          <w:szCs w:val="12"/>
        </w:rPr>
        <w:t xml:space="preserve"> </w:t>
      </w:r>
      <w:r>
        <w:rPr>
          <w:rFonts w:ascii="Verdana" w:hAnsi="Verdana"/>
          <w:sz w:val="20"/>
          <w:szCs w:val="20"/>
        </w:rPr>
        <w:t xml:space="preserve">velmi dobře integrovaly, jejich spolupracovníci berou ohled na jejich osobité potřeby. Práce je pro obě ženy velmi důležitá. Změna v podobě zaměstnání, vlastní příjem a milí kolegové znamenají pro obě velmi mnoho. </w:t>
      </w:r>
    </w:p>
    <w:p w:rsidR="00CD0F65" w:rsidRDefault="00CD0F65">
      <w:pPr>
        <w:rPr>
          <w:rFonts w:ascii="Verdana" w:hAnsi="Verdana"/>
          <w:b/>
          <w:sz w:val="20"/>
          <w:szCs w:val="20"/>
        </w:rPr>
      </w:pPr>
      <w:r>
        <w:rPr>
          <w:rFonts w:ascii="Verdana" w:hAnsi="Verdana"/>
          <w:b/>
          <w:sz w:val="20"/>
          <w:szCs w:val="20"/>
        </w:rPr>
        <w:br w:type="page"/>
      </w:r>
    </w:p>
    <w:p w:rsidR="00711F1A" w:rsidRDefault="00711F1A" w:rsidP="00711F1A">
      <w:pPr>
        <w:rPr>
          <w:rFonts w:ascii="Verdana" w:hAnsi="Verdana"/>
          <w:sz w:val="20"/>
          <w:szCs w:val="20"/>
        </w:rPr>
      </w:pPr>
      <w:r>
        <w:rPr>
          <w:rFonts w:ascii="Verdana" w:hAnsi="Verdana"/>
          <w:b/>
          <w:sz w:val="20"/>
          <w:szCs w:val="20"/>
        </w:rPr>
        <w:lastRenderedPageBreak/>
        <w:t xml:space="preserve">Podnikatel v dopravě </w:t>
      </w:r>
      <w:r>
        <w:rPr>
          <w:rFonts w:ascii="Verdana" w:hAnsi="Verdana"/>
          <w:sz w:val="20"/>
          <w:szCs w:val="20"/>
        </w:rPr>
        <w:t>(tělesné postižení)</w:t>
      </w:r>
    </w:p>
    <w:p w:rsidR="00711F1A" w:rsidRDefault="00711F1A" w:rsidP="00711F1A">
      <w:pPr>
        <w:rPr>
          <w:rFonts w:ascii="Verdana" w:hAnsi="Verdana"/>
          <w:sz w:val="20"/>
          <w:szCs w:val="20"/>
        </w:rPr>
      </w:pP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Pan XY (nar. 1965) přepravuje od r. 2002 osoby na zakázku firmy Postbus, s r. o. Za podpory úřadu práce bylo jeho vozidlo uzpůsobeno jeho potřebám a pan XY proto může nyní vykonávat samostatnou výdělečnou činnost.</w:t>
      </w:r>
    </w:p>
    <w:p w:rsidR="00B27122" w:rsidRPr="00832E9B" w:rsidRDefault="00B27122" w:rsidP="00711F1A">
      <w:pPr>
        <w:pBdr>
          <w:bottom w:val="single" w:sz="4" w:space="1" w:color="auto"/>
        </w:pBdr>
        <w:jc w:val="both"/>
        <w:rPr>
          <w:rFonts w:ascii="Verdana" w:hAnsi="Verdana"/>
          <w:sz w:val="20"/>
          <w:szCs w:val="20"/>
        </w:rPr>
      </w:pPr>
    </w:p>
    <w:p w:rsidR="00711F1A" w:rsidRDefault="00711F1A" w:rsidP="00711F1A">
      <w:pPr>
        <w:jc w:val="both"/>
        <w:rPr>
          <w:rFonts w:ascii="Verdana" w:hAnsi="Verdana"/>
          <w:sz w:val="20"/>
          <w:szCs w:val="20"/>
        </w:rPr>
      </w:pPr>
      <w:r>
        <w:rPr>
          <w:rFonts w:ascii="Verdana" w:hAnsi="Verdana"/>
          <w:sz w:val="20"/>
          <w:szCs w:val="20"/>
        </w:rPr>
        <w:t xml:space="preserve"> </w:t>
      </w:r>
    </w:p>
    <w:p w:rsidR="00711F1A" w:rsidRDefault="00711F1A" w:rsidP="00B27122">
      <w:pPr>
        <w:spacing w:after="120"/>
        <w:jc w:val="both"/>
        <w:rPr>
          <w:rFonts w:ascii="Verdana" w:hAnsi="Verdana"/>
          <w:sz w:val="20"/>
          <w:szCs w:val="20"/>
        </w:rPr>
      </w:pPr>
      <w:r>
        <w:rPr>
          <w:rFonts w:ascii="Verdana" w:hAnsi="Verdana"/>
          <w:sz w:val="20"/>
          <w:szCs w:val="20"/>
        </w:rPr>
        <w:t>Jako samostatný podnikatel</w:t>
      </w:r>
      <w:r w:rsidR="004A1A7B">
        <w:rPr>
          <w:rFonts w:ascii="Verdana" w:hAnsi="Verdana"/>
          <w:sz w:val="20"/>
          <w:szCs w:val="20"/>
        </w:rPr>
        <w:t xml:space="preserve"> </w:t>
      </w:r>
      <w:r>
        <w:rPr>
          <w:rFonts w:ascii="Verdana" w:hAnsi="Verdana"/>
          <w:sz w:val="20"/>
          <w:szCs w:val="20"/>
        </w:rPr>
        <w:t xml:space="preserve">zajišťuje pan XY osobní přepravu osob mikrobusem, zejména žáků, mezi obcí Spiss v Tyrolsku a obcí Samnaun ve Švýcarsku na zakázku firmy Postbus. Trasa má stanovený jízdní řád a absolvuje ji třikrát denně. </w:t>
      </w:r>
    </w:p>
    <w:p w:rsidR="00711F1A" w:rsidRDefault="00711F1A" w:rsidP="00B27122">
      <w:pPr>
        <w:spacing w:after="120"/>
        <w:jc w:val="both"/>
        <w:rPr>
          <w:rFonts w:ascii="Verdana" w:hAnsi="Verdana"/>
          <w:sz w:val="20"/>
          <w:szCs w:val="20"/>
        </w:rPr>
      </w:pPr>
      <w:r>
        <w:rPr>
          <w:rFonts w:ascii="Verdana" w:hAnsi="Verdana"/>
          <w:sz w:val="20"/>
          <w:szCs w:val="20"/>
        </w:rPr>
        <w:t>Pan XY</w:t>
      </w:r>
      <w:r w:rsidR="00647140">
        <w:rPr>
          <w:rFonts w:ascii="Verdana" w:hAnsi="Verdana"/>
          <w:sz w:val="20"/>
          <w:szCs w:val="20"/>
        </w:rPr>
        <w:t xml:space="preserve"> </w:t>
      </w:r>
      <w:r>
        <w:rPr>
          <w:rFonts w:ascii="Verdana" w:hAnsi="Verdana"/>
          <w:sz w:val="20"/>
          <w:szCs w:val="20"/>
        </w:rPr>
        <w:t xml:space="preserve">trpí ochrnutím levé nohy a jeho chůze je tím velmi silně omezena. Firma Postbus hledala jako svého partnera člověka z okolí. </w:t>
      </w:r>
    </w:p>
    <w:p w:rsidR="00711F1A" w:rsidRDefault="00711F1A" w:rsidP="00B27122">
      <w:pPr>
        <w:spacing w:after="120"/>
        <w:jc w:val="both"/>
        <w:rPr>
          <w:rFonts w:ascii="Verdana" w:hAnsi="Verdana"/>
          <w:sz w:val="20"/>
          <w:szCs w:val="20"/>
        </w:rPr>
      </w:pPr>
      <w:r>
        <w:rPr>
          <w:rFonts w:ascii="Verdana" w:hAnsi="Verdana"/>
          <w:sz w:val="20"/>
          <w:szCs w:val="20"/>
        </w:rPr>
        <w:t>Pan XY si z vlastních prostředků pořídil osobní vozidlo uzpůsobené jeho postižení a absolvoval</w:t>
      </w:r>
      <w:r w:rsidR="00647140">
        <w:rPr>
          <w:rFonts w:ascii="Verdana" w:hAnsi="Verdana"/>
          <w:sz w:val="20"/>
          <w:szCs w:val="20"/>
        </w:rPr>
        <w:t xml:space="preserve"> </w:t>
      </w:r>
      <w:r>
        <w:rPr>
          <w:rFonts w:ascii="Verdana" w:hAnsi="Verdana"/>
          <w:sz w:val="20"/>
          <w:szCs w:val="20"/>
        </w:rPr>
        <w:t>podnikatelský program na úřadu práce.</w:t>
      </w:r>
      <w:r w:rsidR="004A1A7B">
        <w:rPr>
          <w:rFonts w:ascii="Verdana" w:hAnsi="Verdana"/>
          <w:sz w:val="20"/>
          <w:szCs w:val="20"/>
        </w:rPr>
        <w:t xml:space="preserve"> </w:t>
      </w:r>
      <w:r>
        <w:rPr>
          <w:rFonts w:ascii="Verdana" w:hAnsi="Verdana"/>
          <w:sz w:val="20"/>
          <w:szCs w:val="20"/>
        </w:rPr>
        <w:t>V rámci tohoto čtyřfázového programu mu poskytoval pomoc úřad práce a firma</w:t>
      </w:r>
      <w:r w:rsidR="004A1A7B" w:rsidRPr="004A1A7B">
        <w:rPr>
          <w:rFonts w:ascii="Verdana" w:hAnsi="Verdana"/>
          <w:sz w:val="12"/>
          <w:szCs w:val="12"/>
        </w:rPr>
        <w:t xml:space="preserve"> </w:t>
      </w:r>
      <w:r>
        <w:rPr>
          <w:rFonts w:ascii="Verdana" w:hAnsi="Verdana"/>
          <w:sz w:val="20"/>
          <w:szCs w:val="20"/>
        </w:rPr>
        <w:t>poskytující</w:t>
      </w:r>
      <w:r w:rsidRPr="004A1A7B">
        <w:rPr>
          <w:rFonts w:ascii="Verdana" w:hAnsi="Verdana"/>
          <w:sz w:val="12"/>
          <w:szCs w:val="12"/>
        </w:rPr>
        <w:t xml:space="preserve"> </w:t>
      </w:r>
      <w:r>
        <w:rPr>
          <w:rFonts w:ascii="Verdana" w:hAnsi="Verdana"/>
          <w:sz w:val="20"/>
          <w:szCs w:val="20"/>
        </w:rPr>
        <w:t xml:space="preserve">poradenství. Úřad práce poskytl panu XY pomoc při zakládání živnosti po organizační stránce a v přípravné fázi i finanční. Po dobu půl roku financoval panu XY živobytí a poskytoval minimální částku na sociální pojištění z podnikatelské činnosti. </w:t>
      </w:r>
    </w:p>
    <w:p w:rsidR="00711F1A" w:rsidRDefault="00711F1A" w:rsidP="004A1A7B">
      <w:pPr>
        <w:spacing w:after="600"/>
        <w:jc w:val="both"/>
        <w:rPr>
          <w:rFonts w:ascii="Verdana" w:hAnsi="Verdana"/>
          <w:sz w:val="20"/>
          <w:szCs w:val="20"/>
        </w:rPr>
      </w:pPr>
      <w:r>
        <w:rPr>
          <w:rFonts w:ascii="Verdana" w:hAnsi="Verdana"/>
          <w:sz w:val="20"/>
          <w:szCs w:val="20"/>
        </w:rPr>
        <w:t>Pan XY je se svým postavením samostatného podnikatele velmi spokojen.</w:t>
      </w:r>
    </w:p>
    <w:p w:rsidR="00711F1A" w:rsidRDefault="00711F1A" w:rsidP="00711F1A">
      <w:pPr>
        <w:jc w:val="both"/>
        <w:rPr>
          <w:rFonts w:ascii="Verdana" w:hAnsi="Verdana"/>
          <w:sz w:val="20"/>
          <w:szCs w:val="20"/>
        </w:rPr>
      </w:pPr>
      <w:r>
        <w:rPr>
          <w:rFonts w:ascii="Verdana" w:hAnsi="Verdana"/>
          <w:b/>
          <w:sz w:val="20"/>
          <w:szCs w:val="20"/>
        </w:rPr>
        <w:t xml:space="preserve">Strojní zámečník </w:t>
      </w:r>
      <w:r>
        <w:rPr>
          <w:rFonts w:ascii="Verdana" w:hAnsi="Verdana"/>
          <w:sz w:val="20"/>
          <w:szCs w:val="20"/>
        </w:rPr>
        <w:t>(tělesné postižení)</w:t>
      </w:r>
    </w:p>
    <w:p w:rsidR="00711F1A" w:rsidRDefault="00711F1A" w:rsidP="00711F1A">
      <w:pPr>
        <w:jc w:val="both"/>
        <w:rPr>
          <w:rFonts w:ascii="Verdana" w:hAnsi="Verdana"/>
          <w:sz w:val="20"/>
          <w:szCs w:val="20"/>
        </w:rPr>
      </w:pP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Pan XY (nar. 1975) pracuje v podniku VA TECH ELIN transformátory, s.r.o. Vzhledem k</w:t>
      </w:r>
      <w:r w:rsidR="004A1A7B">
        <w:rPr>
          <w:rFonts w:ascii="Verdana" w:hAnsi="Verdana"/>
          <w:sz w:val="20"/>
          <w:szCs w:val="20"/>
        </w:rPr>
        <w:t> </w:t>
      </w:r>
      <w:r>
        <w:rPr>
          <w:rFonts w:ascii="Verdana" w:hAnsi="Verdana"/>
          <w:sz w:val="20"/>
          <w:szCs w:val="20"/>
        </w:rPr>
        <w:t>onemocnění</w:t>
      </w:r>
      <w:r w:rsidR="004A1A7B">
        <w:rPr>
          <w:rFonts w:ascii="Verdana" w:hAnsi="Verdana"/>
          <w:sz w:val="20"/>
          <w:szCs w:val="20"/>
        </w:rPr>
        <w:t xml:space="preserve"> </w:t>
      </w:r>
      <w:r>
        <w:rPr>
          <w:rFonts w:ascii="Verdana" w:hAnsi="Verdana"/>
          <w:sz w:val="20"/>
          <w:szCs w:val="20"/>
        </w:rPr>
        <w:t>způsobujícímu poruchy metabolizmu je týdenní pracovní doba uzpůso</w:t>
      </w:r>
      <w:r w:rsidR="004A1A7B">
        <w:rPr>
          <w:rFonts w:ascii="Verdana" w:hAnsi="Verdana"/>
          <w:sz w:val="20"/>
          <w:szCs w:val="20"/>
        </w:rPr>
        <w:softHyphen/>
      </w:r>
      <w:r>
        <w:rPr>
          <w:rFonts w:ascii="Verdana" w:hAnsi="Verdana"/>
          <w:sz w:val="20"/>
          <w:szCs w:val="20"/>
        </w:rPr>
        <w:t>bena jeho výkonnostnímu potenciálu.</w:t>
      </w:r>
      <w:r w:rsidR="00647140">
        <w:rPr>
          <w:rFonts w:ascii="Verdana" w:hAnsi="Verdana"/>
          <w:sz w:val="20"/>
          <w:szCs w:val="20"/>
        </w:rPr>
        <w:t xml:space="preserve"> </w:t>
      </w:r>
      <w:r>
        <w:rPr>
          <w:rFonts w:ascii="Verdana" w:hAnsi="Verdana"/>
          <w:sz w:val="20"/>
          <w:szCs w:val="20"/>
        </w:rPr>
        <w:t xml:space="preserve">Vzhledem k jeho nadprůměrným pracovním výsledkům po dobu školení byl do firmy přijat jako odborný pracovník.  </w:t>
      </w:r>
    </w:p>
    <w:p w:rsidR="00B27122" w:rsidRDefault="00B27122" w:rsidP="00711F1A">
      <w:pPr>
        <w:pBdr>
          <w:bottom w:val="single" w:sz="4" w:space="1" w:color="auto"/>
        </w:pBdr>
        <w:jc w:val="both"/>
        <w:rPr>
          <w:rFonts w:ascii="Verdana" w:hAnsi="Verdana"/>
          <w:sz w:val="20"/>
          <w:szCs w:val="20"/>
        </w:rPr>
      </w:pPr>
    </w:p>
    <w:p w:rsidR="00711F1A" w:rsidRDefault="00711F1A" w:rsidP="00711F1A">
      <w:pPr>
        <w:jc w:val="both"/>
        <w:rPr>
          <w:rFonts w:ascii="Verdana" w:hAnsi="Verdana"/>
          <w:sz w:val="20"/>
          <w:szCs w:val="20"/>
        </w:rPr>
      </w:pPr>
    </w:p>
    <w:p w:rsidR="00711F1A" w:rsidRDefault="00711F1A" w:rsidP="00B27122">
      <w:pPr>
        <w:spacing w:after="120"/>
        <w:jc w:val="both"/>
        <w:rPr>
          <w:rFonts w:ascii="Verdana" w:hAnsi="Verdana"/>
          <w:sz w:val="20"/>
          <w:szCs w:val="20"/>
        </w:rPr>
      </w:pPr>
      <w:r>
        <w:rPr>
          <w:rFonts w:ascii="Verdana" w:hAnsi="Verdana"/>
          <w:sz w:val="20"/>
          <w:szCs w:val="20"/>
        </w:rPr>
        <w:t>VA TECH ELIN je podnik</w:t>
      </w:r>
      <w:r w:rsidR="004A1A7B">
        <w:rPr>
          <w:rFonts w:ascii="Verdana" w:hAnsi="Verdana"/>
          <w:sz w:val="20"/>
          <w:szCs w:val="20"/>
        </w:rPr>
        <w:t xml:space="preserve"> </w:t>
      </w:r>
      <w:r>
        <w:rPr>
          <w:rFonts w:ascii="Verdana" w:hAnsi="Verdana"/>
          <w:sz w:val="20"/>
          <w:szCs w:val="20"/>
        </w:rPr>
        <w:t xml:space="preserve">spadající do koncernu Siemens. Je hlavním dodavatelem transformátorů pro Severní Ameriku (cca 75 % zakázek), Dálný Východ, jižní Afriku, Austrálii a celou Evropu. Je druhým největším výrobcem transformátorů. </w:t>
      </w:r>
    </w:p>
    <w:p w:rsidR="00711F1A" w:rsidRDefault="00711F1A" w:rsidP="00B27122">
      <w:pPr>
        <w:spacing w:after="120"/>
        <w:jc w:val="both"/>
        <w:rPr>
          <w:rFonts w:ascii="Verdana" w:hAnsi="Verdana"/>
          <w:sz w:val="20"/>
          <w:szCs w:val="20"/>
        </w:rPr>
      </w:pPr>
      <w:r>
        <w:rPr>
          <w:rFonts w:ascii="Verdana" w:hAnsi="Verdana"/>
          <w:sz w:val="20"/>
          <w:szCs w:val="20"/>
        </w:rPr>
        <w:t xml:space="preserve">Do podniku byl přijat jako „zvýhodněný postižený“ zaměstnanec. Jeho integrace byla velmi snadná vzhledem k tomu, že zde absolvoval výuku v učebním oboru strojní zámečník, kterou zahájil v r. 1991. </w:t>
      </w:r>
    </w:p>
    <w:p w:rsidR="00711F1A" w:rsidRDefault="00711F1A" w:rsidP="00B27122">
      <w:pPr>
        <w:spacing w:after="120"/>
        <w:jc w:val="both"/>
        <w:rPr>
          <w:rFonts w:ascii="Verdana" w:hAnsi="Verdana"/>
          <w:sz w:val="20"/>
          <w:szCs w:val="20"/>
        </w:rPr>
      </w:pPr>
      <w:r>
        <w:rPr>
          <w:rFonts w:ascii="Verdana" w:hAnsi="Verdana"/>
          <w:sz w:val="20"/>
          <w:szCs w:val="20"/>
        </w:rPr>
        <w:t>Spolkový úřad pro</w:t>
      </w:r>
      <w:r w:rsidR="005F35B9">
        <w:rPr>
          <w:rFonts w:ascii="Verdana" w:hAnsi="Verdana"/>
          <w:sz w:val="20"/>
          <w:szCs w:val="20"/>
        </w:rPr>
        <w:t xml:space="preserve"> </w:t>
      </w:r>
      <w:r>
        <w:rPr>
          <w:rFonts w:ascii="Verdana" w:hAnsi="Verdana"/>
          <w:sz w:val="20"/>
          <w:szCs w:val="20"/>
        </w:rPr>
        <w:t>sociální záležit</w:t>
      </w:r>
      <w:r w:rsidR="00B27122">
        <w:rPr>
          <w:rFonts w:ascii="Verdana" w:hAnsi="Verdana"/>
          <w:sz w:val="20"/>
          <w:szCs w:val="20"/>
        </w:rPr>
        <w:t>osti poskytl příspěvek ke mzdě -</w:t>
      </w:r>
      <w:r>
        <w:rPr>
          <w:rFonts w:ascii="Verdana" w:hAnsi="Verdana"/>
          <w:sz w:val="20"/>
          <w:szCs w:val="20"/>
        </w:rPr>
        <w:t xml:space="preserve"> byl vyvinut individu</w:t>
      </w:r>
      <w:r w:rsidR="005F35B9">
        <w:rPr>
          <w:rFonts w:ascii="Verdana" w:hAnsi="Verdana"/>
          <w:sz w:val="20"/>
          <w:szCs w:val="20"/>
        </w:rPr>
        <w:softHyphen/>
      </w:r>
      <w:r>
        <w:rPr>
          <w:rFonts w:ascii="Verdana" w:hAnsi="Verdana"/>
          <w:sz w:val="20"/>
          <w:szCs w:val="20"/>
        </w:rPr>
        <w:t>ální model,</w:t>
      </w:r>
      <w:r w:rsidR="004A1A7B">
        <w:rPr>
          <w:rFonts w:ascii="Verdana" w:hAnsi="Verdana"/>
          <w:sz w:val="20"/>
          <w:szCs w:val="20"/>
        </w:rPr>
        <w:t xml:space="preserve"> </w:t>
      </w:r>
      <w:r>
        <w:rPr>
          <w:rFonts w:ascii="Verdana" w:hAnsi="Verdana"/>
          <w:sz w:val="20"/>
          <w:szCs w:val="20"/>
        </w:rPr>
        <w:t>aby pan XY neutrpěl</w:t>
      </w:r>
      <w:r w:rsidR="00647140">
        <w:rPr>
          <w:rFonts w:ascii="Verdana" w:hAnsi="Verdana"/>
          <w:sz w:val="20"/>
          <w:szCs w:val="20"/>
        </w:rPr>
        <w:t xml:space="preserve"> </w:t>
      </w:r>
      <w:r>
        <w:rPr>
          <w:rFonts w:ascii="Verdana" w:hAnsi="Verdana"/>
          <w:sz w:val="20"/>
          <w:szCs w:val="20"/>
        </w:rPr>
        <w:t xml:space="preserve">finanční ztrátu. Spolkový úřad poskytuje příspěvek a pracovník dostává měsíční prémii ve stejné výši. </w:t>
      </w:r>
    </w:p>
    <w:p w:rsidR="00711F1A" w:rsidRDefault="005F35B9" w:rsidP="00B27122">
      <w:pPr>
        <w:spacing w:after="600"/>
        <w:jc w:val="both"/>
        <w:rPr>
          <w:rFonts w:ascii="Verdana" w:hAnsi="Verdana"/>
          <w:sz w:val="20"/>
          <w:szCs w:val="20"/>
        </w:rPr>
      </w:pPr>
      <w:r>
        <w:rPr>
          <w:rFonts w:ascii="Verdana" w:hAnsi="Verdana"/>
          <w:sz w:val="20"/>
          <w:szCs w:val="20"/>
        </w:rPr>
        <w:t xml:space="preserve">Pan XY </w:t>
      </w:r>
      <w:r w:rsidR="00711F1A">
        <w:rPr>
          <w:rFonts w:ascii="Verdana" w:hAnsi="Verdana"/>
          <w:sz w:val="20"/>
          <w:szCs w:val="20"/>
        </w:rPr>
        <w:t>má</w:t>
      </w:r>
      <w:r w:rsidR="004A1A7B">
        <w:rPr>
          <w:rFonts w:ascii="Verdana" w:hAnsi="Verdana"/>
          <w:sz w:val="20"/>
          <w:szCs w:val="20"/>
        </w:rPr>
        <w:t xml:space="preserve"> </w:t>
      </w:r>
      <w:r w:rsidR="00711F1A">
        <w:rPr>
          <w:rFonts w:ascii="Verdana" w:hAnsi="Verdana"/>
          <w:sz w:val="20"/>
          <w:szCs w:val="20"/>
        </w:rPr>
        <w:t>možnost dalšího interního</w:t>
      </w:r>
      <w:r w:rsidR="00647140">
        <w:rPr>
          <w:rFonts w:ascii="Verdana" w:hAnsi="Verdana"/>
          <w:sz w:val="20"/>
          <w:szCs w:val="20"/>
        </w:rPr>
        <w:t xml:space="preserve"> </w:t>
      </w:r>
      <w:r w:rsidR="00711F1A">
        <w:rPr>
          <w:rFonts w:ascii="Verdana" w:hAnsi="Verdana"/>
          <w:sz w:val="20"/>
          <w:szCs w:val="20"/>
        </w:rPr>
        <w:t xml:space="preserve">vzdělávání (školení, workshopy) a má tím otevřenou cestu stát se mistrem oddělení i přes svůj handicap. </w:t>
      </w:r>
    </w:p>
    <w:p w:rsidR="00711F1A" w:rsidRDefault="00711F1A" w:rsidP="00711F1A">
      <w:pPr>
        <w:rPr>
          <w:rFonts w:ascii="Verdana" w:hAnsi="Verdana"/>
          <w:sz w:val="20"/>
          <w:szCs w:val="20"/>
        </w:rPr>
      </w:pPr>
      <w:r>
        <w:rPr>
          <w:rFonts w:ascii="Verdana" w:hAnsi="Verdana"/>
          <w:b/>
          <w:sz w:val="20"/>
          <w:szCs w:val="20"/>
        </w:rPr>
        <w:t xml:space="preserve">Asistentka správy nemovitostí </w:t>
      </w:r>
      <w:r>
        <w:rPr>
          <w:rFonts w:ascii="Verdana" w:hAnsi="Verdana"/>
          <w:sz w:val="20"/>
          <w:szCs w:val="20"/>
        </w:rPr>
        <w:t>(tělesné postižení)</w:t>
      </w:r>
    </w:p>
    <w:p w:rsidR="00711F1A" w:rsidRDefault="00711F1A" w:rsidP="00711F1A">
      <w:pPr>
        <w:rPr>
          <w:rFonts w:ascii="Verdana" w:hAnsi="Verdana"/>
          <w:sz w:val="20"/>
          <w:szCs w:val="20"/>
        </w:rPr>
      </w:pPr>
    </w:p>
    <w:p w:rsidR="00711F1A" w:rsidRDefault="00711F1A" w:rsidP="00711F1A">
      <w:pPr>
        <w:pBdr>
          <w:bottom w:val="single" w:sz="4" w:space="1" w:color="auto"/>
        </w:pBdr>
        <w:jc w:val="both"/>
        <w:rPr>
          <w:rFonts w:ascii="Verdana" w:hAnsi="Verdana"/>
          <w:sz w:val="20"/>
          <w:szCs w:val="20"/>
        </w:rPr>
      </w:pPr>
      <w:r>
        <w:rPr>
          <w:rFonts w:ascii="Verdana" w:hAnsi="Verdana"/>
          <w:sz w:val="20"/>
          <w:szCs w:val="20"/>
        </w:rPr>
        <w:t>Paní XY (nar. 1962) je</w:t>
      </w:r>
      <w:r w:rsidR="00647140">
        <w:rPr>
          <w:rFonts w:ascii="Verdana" w:hAnsi="Verdana"/>
          <w:sz w:val="20"/>
          <w:szCs w:val="20"/>
        </w:rPr>
        <w:t xml:space="preserve"> </w:t>
      </w:r>
      <w:r>
        <w:rPr>
          <w:rFonts w:ascii="Verdana" w:hAnsi="Verdana"/>
          <w:sz w:val="20"/>
          <w:szCs w:val="20"/>
        </w:rPr>
        <w:t>zaměstnaná v trvalém pracovním poměru jako asistentka správy nemovitostí od</w:t>
      </w:r>
      <w:r w:rsidR="00647140">
        <w:rPr>
          <w:rFonts w:ascii="Verdana" w:hAnsi="Verdana"/>
          <w:sz w:val="20"/>
          <w:szCs w:val="20"/>
        </w:rPr>
        <w:t xml:space="preserve"> </w:t>
      </w:r>
      <w:r w:rsidR="005F35B9">
        <w:rPr>
          <w:rFonts w:ascii="Verdana" w:hAnsi="Verdana"/>
          <w:sz w:val="20"/>
          <w:szCs w:val="20"/>
        </w:rPr>
        <w:t xml:space="preserve">r. </w:t>
      </w:r>
      <w:r>
        <w:rPr>
          <w:rFonts w:ascii="Verdana" w:hAnsi="Verdana"/>
          <w:sz w:val="20"/>
          <w:szCs w:val="20"/>
        </w:rPr>
        <w:t xml:space="preserve">1985 v obecně prospěšné organizaci „Neue Heimat“ v Tyrolsku. Vzhledem k tomu, že i její předchůdkyně byla odkázána na invalidní vozík, nebylo potřeba provádět stavební úpravy. </w:t>
      </w:r>
    </w:p>
    <w:p w:rsidR="00B27122" w:rsidRPr="004A13E6" w:rsidRDefault="00B27122" w:rsidP="00711F1A">
      <w:pPr>
        <w:pBdr>
          <w:bottom w:val="single" w:sz="4" w:space="1" w:color="auto"/>
        </w:pBdr>
        <w:jc w:val="both"/>
        <w:rPr>
          <w:rFonts w:ascii="Verdana" w:hAnsi="Verdana"/>
          <w:sz w:val="20"/>
          <w:szCs w:val="20"/>
        </w:rPr>
      </w:pPr>
    </w:p>
    <w:p w:rsidR="00711F1A" w:rsidRPr="00EC7144" w:rsidRDefault="00711F1A" w:rsidP="00711F1A">
      <w:pPr>
        <w:jc w:val="both"/>
        <w:rPr>
          <w:rFonts w:ascii="Verdana" w:hAnsi="Verdana"/>
          <w:sz w:val="20"/>
          <w:szCs w:val="20"/>
        </w:rPr>
      </w:pPr>
      <w:r>
        <w:rPr>
          <w:rFonts w:ascii="Verdana" w:hAnsi="Verdana"/>
          <w:sz w:val="20"/>
          <w:szCs w:val="20"/>
        </w:rPr>
        <w:t xml:space="preserve">  </w:t>
      </w:r>
    </w:p>
    <w:p w:rsidR="00711F1A" w:rsidRDefault="00711F1A" w:rsidP="00B27122">
      <w:pPr>
        <w:spacing w:after="120"/>
        <w:jc w:val="both"/>
        <w:rPr>
          <w:rFonts w:ascii="Verdana" w:hAnsi="Verdana"/>
          <w:sz w:val="20"/>
          <w:szCs w:val="20"/>
        </w:rPr>
      </w:pPr>
      <w:r>
        <w:rPr>
          <w:rFonts w:ascii="Verdana" w:hAnsi="Verdana"/>
          <w:sz w:val="20"/>
          <w:szCs w:val="20"/>
        </w:rPr>
        <w:t xml:space="preserve">Paní XY pracuje v kanceláři, vyřizuje žádosti, dotazy, pojistná plnění a stížnosti, resp. spory nájemníků. Má tedy v kompetenci styk se zákazníkem a rovněž telefonní služby. </w:t>
      </w:r>
    </w:p>
    <w:p w:rsidR="00711F1A" w:rsidRDefault="00711F1A" w:rsidP="00B27122">
      <w:pPr>
        <w:spacing w:after="120"/>
        <w:jc w:val="both"/>
        <w:rPr>
          <w:rFonts w:ascii="Verdana" w:hAnsi="Verdana"/>
          <w:sz w:val="20"/>
          <w:szCs w:val="20"/>
        </w:rPr>
      </w:pPr>
      <w:r>
        <w:rPr>
          <w:rFonts w:ascii="Verdana" w:hAnsi="Verdana"/>
          <w:sz w:val="20"/>
          <w:szCs w:val="20"/>
        </w:rPr>
        <w:lastRenderedPageBreak/>
        <w:t>Společnost „Neue Heimat“ Tirolsko</w:t>
      </w:r>
      <w:r w:rsidR="004A1A7B" w:rsidRPr="004A1A7B">
        <w:rPr>
          <w:rFonts w:ascii="Verdana" w:hAnsi="Verdana"/>
          <w:sz w:val="12"/>
          <w:szCs w:val="12"/>
        </w:rPr>
        <w:t xml:space="preserve"> </w:t>
      </w:r>
      <w:r>
        <w:rPr>
          <w:rFonts w:ascii="Verdana" w:hAnsi="Verdana"/>
          <w:sz w:val="20"/>
          <w:szCs w:val="20"/>
        </w:rPr>
        <w:t xml:space="preserve">spravuje nájemní byty a byty v osobním vlastnictví, zajišťuje sanaci, údržbu a kvalitu bydlení. Zaměstnává 228 zaměstnanců. </w:t>
      </w:r>
    </w:p>
    <w:p w:rsidR="00711F1A" w:rsidRDefault="00711F1A" w:rsidP="00B27122">
      <w:pPr>
        <w:spacing w:after="120"/>
        <w:jc w:val="both"/>
        <w:rPr>
          <w:rFonts w:ascii="Verdana" w:hAnsi="Verdana"/>
          <w:sz w:val="20"/>
          <w:szCs w:val="20"/>
        </w:rPr>
      </w:pPr>
      <w:r>
        <w:rPr>
          <w:rFonts w:ascii="Verdana" w:hAnsi="Verdana"/>
          <w:sz w:val="20"/>
          <w:szCs w:val="20"/>
        </w:rPr>
        <w:t>Paní XY je v důsledku dětské obrny</w:t>
      </w:r>
      <w:r w:rsidR="004A1A7B">
        <w:rPr>
          <w:rFonts w:ascii="Verdana" w:hAnsi="Verdana"/>
          <w:sz w:val="20"/>
          <w:szCs w:val="20"/>
        </w:rPr>
        <w:t xml:space="preserve"> </w:t>
      </w:r>
      <w:r>
        <w:rPr>
          <w:rFonts w:ascii="Verdana" w:hAnsi="Verdana"/>
          <w:sz w:val="20"/>
          <w:szCs w:val="20"/>
        </w:rPr>
        <w:t>trvale připoutána na invalidní vozík. V zájmu pracovního postupu se začala ucházet o volné místo asistentky správy nemovitostí a paralelně absolvovala školení a zkoušku z účetnictví v Institutu pro hospodářský rozvoj (</w:t>
      </w:r>
      <w:r>
        <w:rPr>
          <w:rFonts w:ascii="Verdana" w:hAnsi="Verdana"/>
          <w:i/>
          <w:sz w:val="20"/>
          <w:szCs w:val="20"/>
        </w:rPr>
        <w:t xml:space="preserve">Wirtschaftsförderungsinstitut </w:t>
      </w:r>
      <w:r w:rsidR="00B27122">
        <w:rPr>
          <w:rFonts w:ascii="Verdana" w:hAnsi="Verdana"/>
          <w:i/>
          <w:sz w:val="20"/>
          <w:szCs w:val="20"/>
        </w:rPr>
        <w:t>-</w:t>
      </w:r>
      <w:r>
        <w:rPr>
          <w:rFonts w:ascii="Verdana" w:hAnsi="Verdana"/>
          <w:i/>
          <w:sz w:val="20"/>
          <w:szCs w:val="20"/>
        </w:rPr>
        <w:t xml:space="preserve"> WIFI)</w:t>
      </w:r>
      <w:r w:rsidR="00B27122" w:rsidRPr="00B27122">
        <w:rPr>
          <w:rStyle w:val="Znakapoznpodarou"/>
          <w:rFonts w:ascii="Verdana" w:hAnsi="Verdana"/>
          <w:i/>
          <w:sz w:val="20"/>
          <w:szCs w:val="20"/>
        </w:rPr>
        <w:t xml:space="preserve"> </w:t>
      </w:r>
      <w:r w:rsidR="00B27122">
        <w:rPr>
          <w:rStyle w:val="Znakapoznpodarou"/>
          <w:rFonts w:ascii="Verdana" w:hAnsi="Verdana"/>
          <w:i/>
          <w:sz w:val="20"/>
          <w:szCs w:val="20"/>
        </w:rPr>
        <w:footnoteReference w:id="18"/>
      </w:r>
      <w:r w:rsidR="00B27122">
        <w:rPr>
          <w:rFonts w:ascii="Verdana" w:hAnsi="Verdana"/>
          <w:i/>
          <w:sz w:val="20"/>
          <w:szCs w:val="20"/>
        </w:rPr>
        <w:t>.</w:t>
      </w:r>
      <w:r>
        <w:rPr>
          <w:rFonts w:ascii="Verdana" w:hAnsi="Verdana"/>
          <w:sz w:val="20"/>
          <w:szCs w:val="20"/>
          <w:vertAlign w:val="superscript"/>
        </w:rPr>
        <w:t xml:space="preserve"> </w:t>
      </w:r>
    </w:p>
    <w:p w:rsidR="00711F1A" w:rsidRDefault="00711F1A" w:rsidP="00B27122">
      <w:pPr>
        <w:spacing w:after="120"/>
        <w:jc w:val="both"/>
        <w:rPr>
          <w:rFonts w:ascii="Verdana" w:hAnsi="Verdana"/>
          <w:sz w:val="20"/>
          <w:szCs w:val="20"/>
        </w:rPr>
      </w:pPr>
      <w:r>
        <w:rPr>
          <w:rFonts w:ascii="Verdana" w:hAnsi="Verdana"/>
          <w:sz w:val="20"/>
          <w:szCs w:val="20"/>
        </w:rPr>
        <w:t xml:space="preserve">V roce 1998 si paní XY zkrátila pracovní dobu na 75 %. </w:t>
      </w:r>
    </w:p>
    <w:p w:rsidR="00711F1A" w:rsidRDefault="004A1A7B" w:rsidP="00B27122">
      <w:pPr>
        <w:spacing w:after="120"/>
        <w:jc w:val="both"/>
        <w:rPr>
          <w:rFonts w:ascii="Verdana" w:hAnsi="Verdana"/>
          <w:sz w:val="20"/>
          <w:szCs w:val="20"/>
        </w:rPr>
      </w:pPr>
      <w:r>
        <w:rPr>
          <w:rFonts w:ascii="Verdana" w:hAnsi="Verdana"/>
          <w:sz w:val="20"/>
          <w:szCs w:val="20"/>
        </w:rPr>
        <w:t>Její pracoviště je uzpůsobeno</w:t>
      </w:r>
      <w:r w:rsidR="00647140">
        <w:rPr>
          <w:rFonts w:ascii="Verdana" w:hAnsi="Verdana"/>
          <w:sz w:val="20"/>
          <w:szCs w:val="20"/>
        </w:rPr>
        <w:t xml:space="preserve"> </w:t>
      </w:r>
      <w:r w:rsidR="00711F1A">
        <w:rPr>
          <w:rFonts w:ascii="Verdana" w:hAnsi="Verdana"/>
          <w:sz w:val="20"/>
          <w:szCs w:val="20"/>
        </w:rPr>
        <w:t>velikosti invalidního vozíku (pracovní stůl, kopírka, scanner).</w:t>
      </w:r>
      <w:r>
        <w:rPr>
          <w:rFonts w:ascii="Verdana" w:hAnsi="Verdana"/>
          <w:sz w:val="20"/>
          <w:szCs w:val="20"/>
        </w:rPr>
        <w:t xml:space="preserve"> </w:t>
      </w:r>
      <w:r w:rsidR="00711F1A">
        <w:rPr>
          <w:rFonts w:ascii="Verdana" w:hAnsi="Verdana"/>
          <w:sz w:val="20"/>
          <w:szCs w:val="20"/>
        </w:rPr>
        <w:t xml:space="preserve">Celá budova společnosti je bezbariérová, je vybavena osobním výtahem, parkovacím místem pro postižené a bezbariérovými sanitárními zařízeními. </w:t>
      </w:r>
    </w:p>
    <w:p w:rsidR="00711F1A" w:rsidRDefault="00711F1A" w:rsidP="00B27122">
      <w:pPr>
        <w:spacing w:after="120"/>
        <w:jc w:val="both"/>
        <w:rPr>
          <w:rFonts w:ascii="Verdana" w:hAnsi="Verdana"/>
          <w:sz w:val="20"/>
          <w:szCs w:val="20"/>
        </w:rPr>
      </w:pPr>
      <w:r>
        <w:rPr>
          <w:rFonts w:ascii="Verdana" w:hAnsi="Verdana"/>
          <w:sz w:val="20"/>
          <w:szCs w:val="20"/>
        </w:rPr>
        <w:t>Příspěvek na mzdové náklady</w:t>
      </w:r>
      <w:r w:rsidR="004A1A7B">
        <w:rPr>
          <w:rFonts w:ascii="Verdana" w:hAnsi="Verdana"/>
          <w:sz w:val="20"/>
          <w:szCs w:val="20"/>
        </w:rPr>
        <w:t xml:space="preserve"> </w:t>
      </w:r>
      <w:r>
        <w:rPr>
          <w:rFonts w:ascii="Verdana" w:hAnsi="Verdana"/>
          <w:sz w:val="20"/>
          <w:szCs w:val="20"/>
        </w:rPr>
        <w:t xml:space="preserve">poskytl Spolkový úřad pro sociální záležitosti, který </w:t>
      </w:r>
      <w:r w:rsidR="004A1A7B">
        <w:rPr>
          <w:rFonts w:ascii="Verdana" w:hAnsi="Verdana"/>
          <w:sz w:val="20"/>
          <w:szCs w:val="20"/>
        </w:rPr>
        <w:t>v případě potřeby nabízí rovněž</w:t>
      </w:r>
      <w:r w:rsidR="004A1A7B" w:rsidRPr="004A1A7B">
        <w:rPr>
          <w:rFonts w:ascii="Verdana" w:hAnsi="Verdana"/>
          <w:sz w:val="12"/>
          <w:szCs w:val="12"/>
        </w:rPr>
        <w:t xml:space="preserve"> </w:t>
      </w:r>
      <w:r>
        <w:rPr>
          <w:rFonts w:ascii="Verdana" w:hAnsi="Verdana"/>
          <w:sz w:val="20"/>
          <w:szCs w:val="20"/>
        </w:rPr>
        <w:t>finanční</w:t>
      </w:r>
      <w:r w:rsidRPr="004A1A7B">
        <w:rPr>
          <w:rFonts w:ascii="Verdana" w:hAnsi="Verdana"/>
          <w:sz w:val="12"/>
          <w:szCs w:val="12"/>
        </w:rPr>
        <w:t xml:space="preserve"> </w:t>
      </w:r>
      <w:r>
        <w:rPr>
          <w:rFonts w:ascii="Verdana" w:hAnsi="Verdana"/>
          <w:sz w:val="20"/>
          <w:szCs w:val="20"/>
        </w:rPr>
        <w:t xml:space="preserve">podporu pro zajištění bezbariérového přístupu. </w:t>
      </w:r>
    </w:p>
    <w:p w:rsidR="00711F1A" w:rsidRDefault="00711F1A" w:rsidP="00B27122">
      <w:pPr>
        <w:spacing w:after="120"/>
        <w:jc w:val="both"/>
        <w:rPr>
          <w:rFonts w:ascii="Verdana" w:hAnsi="Verdana"/>
          <w:sz w:val="20"/>
          <w:szCs w:val="20"/>
        </w:rPr>
      </w:pPr>
      <w:r>
        <w:rPr>
          <w:rFonts w:ascii="Verdana" w:hAnsi="Verdana"/>
          <w:sz w:val="20"/>
          <w:szCs w:val="20"/>
        </w:rPr>
        <w:t>Ředitel organizace charakterizuje paní</w:t>
      </w:r>
      <w:r w:rsidR="005F35B9">
        <w:rPr>
          <w:rFonts w:ascii="Verdana" w:hAnsi="Verdana"/>
          <w:sz w:val="20"/>
          <w:szCs w:val="20"/>
        </w:rPr>
        <w:t xml:space="preserve"> </w:t>
      </w:r>
      <w:r>
        <w:rPr>
          <w:rFonts w:ascii="Verdana" w:hAnsi="Verdana"/>
          <w:sz w:val="20"/>
          <w:szCs w:val="20"/>
        </w:rPr>
        <w:t>XY jako velmi pracovitou, vyzařující více optimizmu než člověk bez handicapu.</w:t>
      </w:r>
    </w:p>
    <w:p w:rsidR="00711F1A" w:rsidRDefault="00711F1A" w:rsidP="00B27122">
      <w:pPr>
        <w:spacing w:after="120"/>
        <w:rPr>
          <w:rFonts w:ascii="Verdana" w:hAnsi="Verdana"/>
          <w:sz w:val="20"/>
          <w:szCs w:val="20"/>
        </w:rPr>
      </w:pPr>
    </w:p>
    <w:p w:rsidR="00711F1A" w:rsidRDefault="00711F1A" w:rsidP="00711F1A">
      <w:pPr>
        <w:rPr>
          <w:rFonts w:ascii="Verdana" w:hAnsi="Verdana"/>
          <w:sz w:val="20"/>
          <w:szCs w:val="20"/>
        </w:rPr>
      </w:pPr>
    </w:p>
    <w:p w:rsidR="004A1A7B" w:rsidRDefault="004A1A7B">
      <w:pPr>
        <w:rPr>
          <w:rFonts w:ascii="Verdana" w:hAnsi="Verdana"/>
          <w:b/>
          <w:sz w:val="20"/>
          <w:szCs w:val="20"/>
        </w:rPr>
      </w:pPr>
      <w:r>
        <w:rPr>
          <w:rFonts w:ascii="Verdana" w:hAnsi="Verdana"/>
          <w:b/>
          <w:sz w:val="20"/>
          <w:szCs w:val="20"/>
        </w:rPr>
        <w:br w:type="page"/>
      </w:r>
    </w:p>
    <w:p w:rsidR="00711F1A" w:rsidRPr="00A90131" w:rsidRDefault="00711F1A" w:rsidP="00711F1A">
      <w:pPr>
        <w:jc w:val="both"/>
        <w:rPr>
          <w:rFonts w:ascii="Verdana" w:hAnsi="Verdana"/>
          <w:sz w:val="24"/>
          <w:szCs w:val="24"/>
        </w:rPr>
      </w:pPr>
      <w:r w:rsidRPr="00A90131">
        <w:rPr>
          <w:rFonts w:ascii="Verdana" w:hAnsi="Verdana"/>
          <w:b/>
          <w:sz w:val="24"/>
          <w:szCs w:val="24"/>
        </w:rPr>
        <w:lastRenderedPageBreak/>
        <w:t xml:space="preserve">Příklady dobré praxe projektu ABAk - zprostředkování práce pro akademiky s postižením nebo chronickým onemocněním </w:t>
      </w:r>
    </w:p>
    <w:p w:rsidR="00711F1A" w:rsidRPr="00A90131" w:rsidRDefault="00711F1A" w:rsidP="00711F1A">
      <w:pPr>
        <w:jc w:val="both"/>
        <w:rPr>
          <w:rFonts w:ascii="Verdana" w:hAnsi="Verdana"/>
          <w:sz w:val="24"/>
          <w:szCs w:val="24"/>
        </w:rPr>
      </w:pPr>
    </w:p>
    <w:p w:rsidR="00711F1A" w:rsidRDefault="00711F1A" w:rsidP="00711F1A">
      <w:pPr>
        <w:jc w:val="both"/>
        <w:rPr>
          <w:rFonts w:ascii="Verdana" w:hAnsi="Verdana"/>
          <w:b/>
          <w:sz w:val="20"/>
          <w:szCs w:val="20"/>
        </w:rPr>
      </w:pPr>
    </w:p>
    <w:p w:rsidR="00711F1A" w:rsidRPr="00A479CE" w:rsidRDefault="00711F1A" w:rsidP="00B27122">
      <w:pPr>
        <w:spacing w:after="120"/>
        <w:jc w:val="both"/>
        <w:rPr>
          <w:rFonts w:ascii="Verdana" w:hAnsi="Verdana"/>
          <w:sz w:val="20"/>
          <w:szCs w:val="20"/>
        </w:rPr>
      </w:pPr>
      <w:r w:rsidRPr="00EE1D52">
        <w:rPr>
          <w:rFonts w:ascii="Verdana" w:hAnsi="Verdana"/>
          <w:b/>
          <w:sz w:val="20"/>
          <w:szCs w:val="20"/>
        </w:rPr>
        <w:t>Absolvent oboru statistiky</w:t>
      </w:r>
      <w:r w:rsidR="004A1A7B">
        <w:rPr>
          <w:rFonts w:ascii="Verdana" w:hAnsi="Verdana"/>
          <w:sz w:val="20"/>
          <w:szCs w:val="20"/>
        </w:rPr>
        <w:t xml:space="preserve"> ve </w:t>
      </w:r>
      <w:r>
        <w:rPr>
          <w:rFonts w:ascii="Verdana" w:hAnsi="Verdana"/>
          <w:sz w:val="20"/>
          <w:szCs w:val="20"/>
        </w:rPr>
        <w:t xml:space="preserve">svých 21 letech onemocněl těžkou nemocí. Po dlouhém léčení však pokračoval ve studiu a dokončil jej. Ke zprostředkování práce ABAk se dostal zcela náhodou. Absolvoval zde kurz, jak má vést vstupní rozhovor při ucházení se o místo, aby udělal co nejlepší první dojem. Podařilo se mu tak získat uplatnění ve svém oboru. </w:t>
      </w:r>
    </w:p>
    <w:p w:rsidR="00711F1A" w:rsidRDefault="00711F1A" w:rsidP="00B27122">
      <w:pPr>
        <w:spacing w:after="120"/>
        <w:jc w:val="both"/>
        <w:rPr>
          <w:rFonts w:ascii="Verdana" w:hAnsi="Verdana"/>
          <w:b/>
          <w:sz w:val="20"/>
          <w:szCs w:val="20"/>
        </w:rPr>
      </w:pPr>
    </w:p>
    <w:p w:rsidR="00711F1A" w:rsidRDefault="00711F1A" w:rsidP="00B27122">
      <w:pPr>
        <w:spacing w:after="120"/>
        <w:jc w:val="both"/>
        <w:rPr>
          <w:rFonts w:ascii="Verdana" w:hAnsi="Verdana"/>
          <w:sz w:val="20"/>
          <w:szCs w:val="20"/>
        </w:rPr>
      </w:pPr>
      <w:r>
        <w:rPr>
          <w:rFonts w:ascii="Verdana" w:hAnsi="Verdana"/>
          <w:b/>
          <w:sz w:val="20"/>
          <w:szCs w:val="20"/>
        </w:rPr>
        <w:t>Veterinární lékařka</w:t>
      </w:r>
      <w:r>
        <w:rPr>
          <w:rFonts w:ascii="Verdana" w:hAnsi="Verdana"/>
          <w:sz w:val="20"/>
          <w:szCs w:val="20"/>
        </w:rPr>
        <w:t xml:space="preserve"> onemocněla příčným ochrnutím v závěrečné fázi svého studia. Nyní je odkázána na invalidní vozík. Od univerzity se jí dostalo značné podpory a po ukončení studia zde byla zaměstnána v oboru laboratorní diagnostika. Po několika měsících však bylo konstatováno, že její laboratoř neodpovídá předpisům pro vybavení pracovního místa určeného pro osoby s postižením. Vzniklo tak nebezpečí, že o místo přijde. Byla zaměstnána na dobu určitou, tedy neměla nárok na finanční podporu ze strany Spolkového úřadu pro sociální záležitosti. Obrátila se tedy na ABAk, aby získala potřebné informace. Byl ji poskytnut potřebný doprovod a nakonec se podařilo její pracovní poměr změnit na dobu neurčitou. Byl navázán kontakt se Spolkovým úřadem pro sociální záležitosti a byly podány návrhy na rekonstrukci a adaptaci laboratoře. </w:t>
      </w:r>
    </w:p>
    <w:p w:rsidR="00711F1A" w:rsidRDefault="00711F1A" w:rsidP="00B27122">
      <w:pPr>
        <w:spacing w:after="120"/>
        <w:rPr>
          <w:rFonts w:ascii="Verdana" w:hAnsi="Verdana"/>
          <w:b/>
          <w:sz w:val="20"/>
          <w:szCs w:val="20"/>
        </w:rPr>
      </w:pPr>
    </w:p>
    <w:p w:rsidR="00711F1A" w:rsidRDefault="00711F1A" w:rsidP="00B27122">
      <w:pPr>
        <w:spacing w:after="120"/>
        <w:jc w:val="both"/>
        <w:rPr>
          <w:rFonts w:ascii="Verdana" w:hAnsi="Verdana"/>
          <w:sz w:val="20"/>
          <w:szCs w:val="20"/>
        </w:rPr>
      </w:pPr>
      <w:r>
        <w:rPr>
          <w:rFonts w:ascii="Verdana" w:hAnsi="Verdana"/>
          <w:b/>
          <w:sz w:val="20"/>
          <w:szCs w:val="20"/>
        </w:rPr>
        <w:t>Absolvent oboru podnikové hospodářství</w:t>
      </w:r>
      <w:r w:rsidR="004A1A7B">
        <w:rPr>
          <w:rFonts w:ascii="Verdana" w:hAnsi="Verdana"/>
          <w:b/>
          <w:sz w:val="20"/>
          <w:szCs w:val="20"/>
        </w:rPr>
        <w:t xml:space="preserve"> </w:t>
      </w:r>
      <w:r w:rsidR="00B27122">
        <w:rPr>
          <w:rFonts w:ascii="Verdana" w:hAnsi="Verdana"/>
          <w:b/>
          <w:sz w:val="20"/>
          <w:szCs w:val="20"/>
        </w:rPr>
        <w:t>-</w:t>
      </w:r>
      <w:r>
        <w:rPr>
          <w:rFonts w:ascii="Verdana" w:hAnsi="Verdana"/>
          <w:b/>
          <w:sz w:val="20"/>
          <w:szCs w:val="20"/>
        </w:rPr>
        <w:t xml:space="preserve"> </w:t>
      </w:r>
      <w:r w:rsidRPr="00527254">
        <w:rPr>
          <w:rFonts w:ascii="Verdana" w:hAnsi="Verdana"/>
          <w:sz w:val="20"/>
          <w:szCs w:val="20"/>
        </w:rPr>
        <w:t>v 18 letech mu</w:t>
      </w:r>
      <w:r>
        <w:rPr>
          <w:rFonts w:ascii="Verdana" w:hAnsi="Verdana"/>
          <w:sz w:val="20"/>
          <w:szCs w:val="20"/>
        </w:rPr>
        <w:t xml:space="preserve"> byla zjištěna degene</w:t>
      </w:r>
      <w:r w:rsidR="004A1A7B">
        <w:rPr>
          <w:rFonts w:ascii="Verdana" w:hAnsi="Verdana"/>
          <w:sz w:val="20"/>
          <w:szCs w:val="20"/>
        </w:rPr>
        <w:softHyphen/>
      </w:r>
      <w:r>
        <w:rPr>
          <w:rFonts w:ascii="Verdana" w:hAnsi="Verdana"/>
          <w:sz w:val="20"/>
          <w:szCs w:val="20"/>
        </w:rPr>
        <w:t>race sítnice. I přes zdrcující diagnózu očního lékaře (která byla později poopravena) se snažil přesvědčit sám sebe „nejsem postižený, pouze hůře vidím“ a své onemocnění se snažil utajit. Tuto strategii se mu dařilo udržet asi 14 let. Poté, co nastoupil do jiného zaměstnání, kde bylo potřeba hodně pracovat s počítačem, musel nakonec přiznat: „už to dál nejde“. Na internetu našel stránky ABAk a domluvil si termín návštěvy. Zkušení odborníci mu poskytli mnoho cenných rad, zejména aby při ucházení se o místo o svých zdravotních problémech mluvil zcela otevřeně. Rovněž mu našli kontakt na zaměstnavatele, který jej po dvouměsíční praxi zaměstnal natrvalo. V pracovním týmu se plně integroval. Vysoce si cení profesionalitu a senzibilitu týmu ABAk.</w:t>
      </w:r>
    </w:p>
    <w:p w:rsidR="00711F1A" w:rsidRDefault="00711F1A" w:rsidP="00B27122">
      <w:pPr>
        <w:spacing w:after="120"/>
        <w:jc w:val="both"/>
        <w:rPr>
          <w:rFonts w:ascii="Verdana" w:hAnsi="Verdana"/>
          <w:b/>
          <w:sz w:val="20"/>
          <w:szCs w:val="20"/>
        </w:rPr>
      </w:pPr>
    </w:p>
    <w:p w:rsidR="00711F1A" w:rsidRDefault="00711F1A" w:rsidP="00B27122">
      <w:pPr>
        <w:spacing w:after="120"/>
        <w:jc w:val="both"/>
        <w:rPr>
          <w:rFonts w:ascii="Verdana" w:hAnsi="Verdana"/>
          <w:sz w:val="20"/>
          <w:szCs w:val="20"/>
        </w:rPr>
      </w:pPr>
      <w:r>
        <w:rPr>
          <w:rFonts w:ascii="Verdana" w:hAnsi="Verdana"/>
          <w:b/>
          <w:sz w:val="20"/>
          <w:szCs w:val="20"/>
        </w:rPr>
        <w:t xml:space="preserve">Absolvent oboru biologie </w:t>
      </w:r>
      <w:r w:rsidR="00B27122">
        <w:rPr>
          <w:rFonts w:ascii="Verdana" w:hAnsi="Verdana"/>
          <w:b/>
          <w:sz w:val="20"/>
          <w:szCs w:val="20"/>
        </w:rPr>
        <w:t>-</w:t>
      </w:r>
      <w:r>
        <w:rPr>
          <w:rFonts w:ascii="Verdana" w:hAnsi="Verdana"/>
          <w:sz w:val="20"/>
          <w:szCs w:val="20"/>
        </w:rPr>
        <w:t xml:space="preserve"> trpí</w:t>
      </w:r>
      <w:r w:rsidR="004A1A7B">
        <w:rPr>
          <w:rFonts w:ascii="Verdana" w:hAnsi="Verdana"/>
          <w:sz w:val="20"/>
          <w:szCs w:val="20"/>
        </w:rPr>
        <w:t xml:space="preserve"> </w:t>
      </w:r>
      <w:r>
        <w:rPr>
          <w:rFonts w:ascii="Verdana" w:hAnsi="Verdana"/>
          <w:sz w:val="20"/>
          <w:szCs w:val="20"/>
        </w:rPr>
        <w:t>chronickým onemocněním a o svých právech v oblasti zaměstnávání osob</w:t>
      </w:r>
      <w:r w:rsidR="004A1A7B">
        <w:rPr>
          <w:rFonts w:ascii="Verdana" w:hAnsi="Verdana"/>
          <w:sz w:val="20"/>
          <w:szCs w:val="20"/>
        </w:rPr>
        <w:t xml:space="preserve"> </w:t>
      </w:r>
      <w:r>
        <w:rPr>
          <w:rFonts w:ascii="Verdana" w:hAnsi="Verdana"/>
          <w:sz w:val="20"/>
          <w:szCs w:val="20"/>
        </w:rPr>
        <w:t>s postižením nebyl vůbec informován. Na veletrhu pracovních příležitostí pro přírodovědce se zkontaktoval s pracovníkem ABAk, který ho pozval</w:t>
      </w:r>
      <w:r w:rsidR="004A1A7B">
        <w:rPr>
          <w:rFonts w:ascii="Verdana" w:hAnsi="Verdana"/>
          <w:sz w:val="20"/>
          <w:szCs w:val="20"/>
        </w:rPr>
        <w:t xml:space="preserve"> </w:t>
      </w:r>
      <w:r w:rsidR="00647140">
        <w:rPr>
          <w:rFonts w:ascii="Verdana" w:hAnsi="Verdana"/>
          <w:sz w:val="20"/>
          <w:szCs w:val="20"/>
        </w:rPr>
        <w:t xml:space="preserve">k informačnímu pohovoru. </w:t>
      </w:r>
      <w:r>
        <w:rPr>
          <w:rFonts w:ascii="Verdana" w:hAnsi="Verdana"/>
          <w:sz w:val="20"/>
          <w:szCs w:val="20"/>
        </w:rPr>
        <w:t>Bylo mu nabídnuto několik pracovních míst, vyža</w:t>
      </w:r>
      <w:r w:rsidR="00647140">
        <w:rPr>
          <w:rFonts w:ascii="Verdana" w:hAnsi="Verdana"/>
          <w:sz w:val="20"/>
          <w:szCs w:val="20"/>
        </w:rPr>
        <w:softHyphen/>
      </w:r>
      <w:r>
        <w:rPr>
          <w:rFonts w:ascii="Verdana" w:hAnsi="Verdana"/>
          <w:sz w:val="20"/>
          <w:szCs w:val="20"/>
        </w:rPr>
        <w:t>dujících</w:t>
      </w:r>
      <w:r w:rsidR="004A1A7B">
        <w:rPr>
          <w:rFonts w:ascii="Verdana" w:hAnsi="Verdana"/>
          <w:sz w:val="20"/>
          <w:szCs w:val="20"/>
        </w:rPr>
        <w:t xml:space="preserve"> </w:t>
      </w:r>
      <w:r>
        <w:rPr>
          <w:rFonts w:ascii="Verdana" w:hAnsi="Verdana"/>
          <w:sz w:val="20"/>
          <w:szCs w:val="20"/>
        </w:rPr>
        <w:t>jeho kvalifikaci a zkušenosti. Značná byla zejména morální podpora. Pracovník</w:t>
      </w:r>
      <w:r w:rsidR="004A1A7B">
        <w:rPr>
          <w:rFonts w:ascii="Verdana" w:hAnsi="Verdana"/>
          <w:sz w:val="20"/>
          <w:szCs w:val="20"/>
        </w:rPr>
        <w:t xml:space="preserve"> </w:t>
      </w:r>
      <w:r>
        <w:rPr>
          <w:rFonts w:ascii="Verdana" w:hAnsi="Verdana"/>
          <w:sz w:val="20"/>
          <w:szCs w:val="20"/>
        </w:rPr>
        <w:t>ABAk ho</w:t>
      </w:r>
      <w:r w:rsidR="00647140">
        <w:rPr>
          <w:rFonts w:ascii="Verdana" w:hAnsi="Verdana"/>
          <w:sz w:val="20"/>
          <w:szCs w:val="20"/>
        </w:rPr>
        <w:t xml:space="preserve"> </w:t>
      </w:r>
      <w:r>
        <w:rPr>
          <w:rFonts w:ascii="Verdana" w:hAnsi="Verdana"/>
          <w:sz w:val="20"/>
          <w:szCs w:val="20"/>
        </w:rPr>
        <w:t>rovněž dobře připravil na vstupní pohovory u případných zaměstnavatelů. Podařilo</w:t>
      </w:r>
      <w:r w:rsidR="00647140">
        <w:rPr>
          <w:rFonts w:ascii="Verdana" w:hAnsi="Verdana"/>
          <w:sz w:val="20"/>
          <w:szCs w:val="20"/>
        </w:rPr>
        <w:t xml:space="preserve"> </w:t>
      </w:r>
      <w:r>
        <w:rPr>
          <w:rFonts w:ascii="Verdana" w:hAnsi="Verdana"/>
          <w:sz w:val="20"/>
          <w:szCs w:val="20"/>
        </w:rPr>
        <w:t xml:space="preserve">se zprostředkovat pracovní místo v Institutu humanitního managementu na dobu neurčitou na 20-30 hodin týdně. Institut zaměstnává osoby s postižením nebo chronickým onemocněním. </w:t>
      </w:r>
    </w:p>
    <w:p w:rsidR="00711F1A" w:rsidRDefault="00711F1A" w:rsidP="00B27122">
      <w:pPr>
        <w:spacing w:after="120"/>
        <w:rPr>
          <w:rFonts w:ascii="Verdana" w:hAnsi="Verdana"/>
          <w:sz w:val="20"/>
          <w:szCs w:val="20"/>
        </w:rPr>
      </w:pPr>
      <w:r>
        <w:rPr>
          <w:rFonts w:ascii="Verdana" w:hAnsi="Verdana"/>
          <w:sz w:val="20"/>
          <w:szCs w:val="20"/>
        </w:rPr>
        <w:br w:type="page"/>
      </w:r>
    </w:p>
    <w:p w:rsidR="00A90131" w:rsidRPr="00A90131" w:rsidRDefault="00A90131" w:rsidP="00A90131">
      <w:pPr>
        <w:spacing w:after="360"/>
        <w:jc w:val="right"/>
        <w:rPr>
          <w:rFonts w:ascii="Verdana" w:hAnsi="Verdana"/>
          <w:b/>
          <w:sz w:val="28"/>
          <w:szCs w:val="28"/>
        </w:rPr>
      </w:pPr>
      <w:r w:rsidRPr="00A90131">
        <w:rPr>
          <w:rFonts w:ascii="Verdana" w:hAnsi="Verdana"/>
          <w:b/>
          <w:sz w:val="28"/>
          <w:szCs w:val="28"/>
        </w:rPr>
        <w:lastRenderedPageBreak/>
        <w:t xml:space="preserve">Příloha č. </w:t>
      </w:r>
      <w:r w:rsidR="00F45E57" w:rsidRPr="00A90131">
        <w:rPr>
          <w:rFonts w:ascii="Verdana" w:hAnsi="Verdana"/>
          <w:b/>
          <w:sz w:val="28"/>
          <w:szCs w:val="28"/>
        </w:rPr>
        <w:t>2</w:t>
      </w:r>
    </w:p>
    <w:p w:rsidR="00F45E57" w:rsidRPr="009C3C44" w:rsidRDefault="00F45E57" w:rsidP="00F45E57">
      <w:pPr>
        <w:rPr>
          <w:rFonts w:ascii="Verdana" w:hAnsi="Verdana"/>
          <w:b/>
          <w:sz w:val="24"/>
          <w:szCs w:val="24"/>
        </w:rPr>
      </w:pPr>
      <w:r w:rsidRPr="009C3C44">
        <w:rPr>
          <w:rFonts w:ascii="Verdana" w:hAnsi="Verdana"/>
          <w:b/>
          <w:sz w:val="24"/>
          <w:szCs w:val="24"/>
        </w:rPr>
        <w:t xml:space="preserve">Výkladový slovník </w:t>
      </w:r>
    </w:p>
    <w:p w:rsidR="00F45E57" w:rsidRDefault="00F45E57" w:rsidP="00F45E57">
      <w:pPr>
        <w:pStyle w:val="Normlnweb"/>
        <w:spacing w:before="0" w:beforeAutospacing="0" w:after="0" w:afterAutospacing="0" w:line="240" w:lineRule="auto"/>
        <w:jc w:val="both"/>
        <w:rPr>
          <w:b/>
          <w:sz w:val="20"/>
          <w:szCs w:val="20"/>
        </w:rPr>
      </w:pPr>
    </w:p>
    <w:p w:rsidR="00F45E57" w:rsidRPr="00EF6A6D" w:rsidRDefault="00F45E57" w:rsidP="004A0F20">
      <w:pPr>
        <w:spacing w:before="240" w:after="240"/>
        <w:jc w:val="both"/>
        <w:rPr>
          <w:rFonts w:ascii="Verdana" w:hAnsi="Verdana"/>
          <w:sz w:val="20"/>
          <w:szCs w:val="20"/>
        </w:rPr>
      </w:pPr>
      <w:bookmarkStart w:id="21" w:name="_Toc321305978"/>
      <w:bookmarkStart w:id="22" w:name="_Toc321306097"/>
      <w:r w:rsidRPr="00EF6A6D">
        <w:rPr>
          <w:rFonts w:ascii="Verdana" w:eastAsia="Times New Roman" w:hAnsi="Verdana" w:cs="Times New Roman"/>
          <w:b/>
          <w:color w:val="111111"/>
          <w:sz w:val="20"/>
          <w:szCs w:val="20"/>
          <w:lang w:eastAsia="cs-CZ"/>
        </w:rPr>
        <w:t>asistence při</w:t>
      </w:r>
      <w:r w:rsidRPr="00220AAD">
        <w:rPr>
          <w:rFonts w:ascii="Verdana" w:eastAsia="Times New Roman" w:hAnsi="Verdana" w:cs="Times New Roman"/>
          <w:b/>
          <w:color w:val="111111"/>
          <w:sz w:val="20"/>
          <w:szCs w:val="20"/>
          <w:lang w:eastAsia="cs-CZ"/>
        </w:rPr>
        <w:t xml:space="preserve"> </w:t>
      </w:r>
      <w:r w:rsidRPr="00EF6A6D">
        <w:rPr>
          <w:rFonts w:ascii="Verdana" w:eastAsia="Times New Roman" w:hAnsi="Verdana" w:cs="Times New Roman"/>
          <w:b/>
          <w:color w:val="111111"/>
          <w:sz w:val="20"/>
          <w:szCs w:val="20"/>
          <w:lang w:eastAsia="cs-CZ"/>
        </w:rPr>
        <w:t>studiu</w:t>
      </w:r>
      <w:r>
        <w:rPr>
          <w:rFonts w:ascii="Verdana" w:eastAsia="Times New Roman" w:hAnsi="Verdana" w:cs="Times New Roman"/>
          <w:color w:val="111111"/>
          <w:sz w:val="20"/>
          <w:szCs w:val="20"/>
          <w:lang w:eastAsia="cs-CZ"/>
        </w:rPr>
        <w:t xml:space="preserve"> - </w:t>
      </w:r>
      <w:r w:rsidRPr="00220AAD">
        <w:rPr>
          <w:rFonts w:ascii="Verdana" w:eastAsia="Times New Roman" w:hAnsi="Verdana" w:cs="Times New Roman"/>
          <w:i/>
          <w:color w:val="111111"/>
          <w:sz w:val="20"/>
          <w:szCs w:val="20"/>
          <w:lang w:eastAsia="cs-CZ"/>
        </w:rPr>
        <w:t>Berufsausbildungsassistenz</w:t>
      </w:r>
      <w:r w:rsidR="004A1A7B">
        <w:rPr>
          <w:rFonts w:ascii="Verdana" w:eastAsia="Times New Roman" w:hAnsi="Verdana" w:cs="Times New Roman"/>
          <w:color w:val="111111"/>
          <w:sz w:val="20"/>
          <w:szCs w:val="20"/>
          <w:lang w:eastAsia="cs-CZ"/>
        </w:rPr>
        <w:t xml:space="preserve">: </w:t>
      </w:r>
      <w:r w:rsidRPr="00D429C2">
        <w:rPr>
          <w:rFonts w:ascii="Verdana" w:eastAsia="Times New Roman" w:hAnsi="Verdana" w:cs="Times New Roman"/>
          <w:color w:val="111111"/>
          <w:sz w:val="20"/>
          <w:szCs w:val="20"/>
          <w:lang w:eastAsia="cs-CZ"/>
        </w:rPr>
        <w:t xml:space="preserve">poskytuje pomoc mladistvým, kteří absolvují </w:t>
      </w:r>
      <w:r>
        <w:rPr>
          <w:rFonts w:ascii="Verdana" w:eastAsia="Times New Roman" w:hAnsi="Verdana" w:cs="Times New Roman"/>
          <w:color w:val="111111"/>
          <w:sz w:val="20"/>
          <w:szCs w:val="20"/>
          <w:lang w:eastAsia="cs-CZ"/>
        </w:rPr>
        <w:t>integrativní odborné vzdělávání;</w:t>
      </w:r>
      <w:r w:rsidRPr="00D429C2">
        <w:rPr>
          <w:rFonts w:ascii="Verdana" w:eastAsia="Times New Roman" w:hAnsi="Verdana" w:cs="Times New Roman"/>
          <w:color w:val="111111"/>
          <w:sz w:val="20"/>
          <w:szCs w:val="20"/>
          <w:lang w:eastAsia="cs-CZ"/>
        </w:rPr>
        <w:t xml:space="preserve"> </w:t>
      </w:r>
      <w:r>
        <w:rPr>
          <w:rFonts w:ascii="Verdana" w:eastAsia="Times New Roman" w:hAnsi="Verdana" w:cs="Times New Roman"/>
          <w:color w:val="111111"/>
          <w:sz w:val="20"/>
          <w:szCs w:val="20"/>
          <w:lang w:eastAsia="cs-CZ"/>
        </w:rPr>
        <w:t>c</w:t>
      </w:r>
      <w:r w:rsidRPr="00D429C2">
        <w:rPr>
          <w:rFonts w:ascii="Verdana" w:eastAsia="Times New Roman" w:hAnsi="Verdana" w:cs="Times New Roman"/>
          <w:color w:val="111111"/>
          <w:sz w:val="20"/>
          <w:szCs w:val="20"/>
          <w:lang w:eastAsia="cs-CZ"/>
        </w:rPr>
        <w:t>ílem</w:t>
      </w:r>
      <w:r w:rsidR="004A1A7B">
        <w:rPr>
          <w:rFonts w:ascii="Verdana" w:eastAsia="Times New Roman" w:hAnsi="Verdana" w:cs="Times New Roman"/>
          <w:color w:val="111111"/>
          <w:sz w:val="20"/>
          <w:szCs w:val="20"/>
          <w:lang w:eastAsia="cs-CZ"/>
        </w:rPr>
        <w:t xml:space="preserve"> </w:t>
      </w:r>
      <w:r w:rsidRPr="00D429C2">
        <w:rPr>
          <w:rFonts w:ascii="Verdana" w:eastAsia="Times New Roman" w:hAnsi="Verdana" w:cs="Times New Roman"/>
          <w:color w:val="111111"/>
          <w:sz w:val="20"/>
          <w:szCs w:val="20"/>
          <w:lang w:eastAsia="cs-CZ"/>
        </w:rPr>
        <w:t>asistence je lepší začlenění znevýhodněných mladistvých do pracovního života</w:t>
      </w:r>
      <w:bookmarkEnd w:id="21"/>
      <w:bookmarkEnd w:id="22"/>
      <w:r w:rsidRPr="00D429C2">
        <w:rPr>
          <w:rFonts w:ascii="Verdana" w:eastAsia="Times New Roman" w:hAnsi="Verdana" w:cs="Times New Roman"/>
          <w:color w:val="111111"/>
          <w:sz w:val="20"/>
          <w:szCs w:val="20"/>
          <w:lang w:eastAsia="cs-CZ"/>
        </w:rPr>
        <w:t xml:space="preserve"> </w:t>
      </w:r>
      <w:r w:rsidRPr="00220AAD">
        <w:rPr>
          <w:rFonts w:ascii="Verdana" w:eastAsia="Times New Roman" w:hAnsi="Verdana" w:cs="Times New Roman"/>
          <w:color w:val="111111"/>
          <w:sz w:val="20"/>
          <w:szCs w:val="20"/>
          <w:lang w:eastAsia="cs-CZ"/>
        </w:rPr>
        <w:t xml:space="preserve"> </w:t>
      </w:r>
    </w:p>
    <w:p w:rsidR="00F45E57" w:rsidRPr="00D429C2" w:rsidRDefault="00F45E57" w:rsidP="004A1A7B">
      <w:pPr>
        <w:jc w:val="both"/>
        <w:rPr>
          <w:rFonts w:ascii="Verdana" w:hAnsi="Verdana"/>
          <w:sz w:val="20"/>
          <w:szCs w:val="20"/>
        </w:rPr>
      </w:pPr>
      <w:r>
        <w:rPr>
          <w:rFonts w:ascii="Verdana" w:eastAsia="TimesNewRoman" w:hAnsi="Verdana" w:cs="TimesNewRoman"/>
          <w:b/>
          <w:sz w:val="20"/>
          <w:szCs w:val="20"/>
        </w:rPr>
        <w:t>b</w:t>
      </w:r>
      <w:r w:rsidRPr="00FC2485">
        <w:rPr>
          <w:rFonts w:ascii="Verdana" w:eastAsia="TimesNewRoman" w:hAnsi="Verdana" w:cs="TimesNewRoman"/>
          <w:b/>
          <w:sz w:val="20"/>
          <w:szCs w:val="20"/>
        </w:rPr>
        <w:t>alíček rovného zacházení</w:t>
      </w:r>
      <w:r w:rsidR="00647140">
        <w:rPr>
          <w:rFonts w:ascii="Verdana" w:eastAsia="TimesNewRoman" w:hAnsi="Verdana" w:cs="TimesNewRoman"/>
          <w:b/>
          <w:sz w:val="20"/>
          <w:szCs w:val="20"/>
        </w:rPr>
        <w:t xml:space="preserve"> </w:t>
      </w:r>
      <w:r w:rsidRPr="00FC2485">
        <w:rPr>
          <w:rFonts w:ascii="Verdana" w:eastAsia="TimesNewRoman" w:hAnsi="Verdana" w:cs="TimesNewRoman"/>
          <w:b/>
          <w:sz w:val="20"/>
          <w:szCs w:val="20"/>
        </w:rPr>
        <w:t>s</w:t>
      </w:r>
      <w:r w:rsidR="005F35B9">
        <w:rPr>
          <w:rFonts w:ascii="Verdana" w:eastAsia="TimesNewRoman" w:hAnsi="Verdana" w:cs="TimesNewRoman"/>
          <w:b/>
          <w:sz w:val="20"/>
          <w:szCs w:val="20"/>
        </w:rPr>
        <w:t> </w:t>
      </w:r>
      <w:r w:rsidRPr="00FC2485">
        <w:rPr>
          <w:rFonts w:ascii="Verdana" w:eastAsia="TimesNewRoman" w:hAnsi="Verdana" w:cs="TimesNewRoman"/>
          <w:b/>
          <w:sz w:val="20"/>
          <w:szCs w:val="20"/>
        </w:rPr>
        <w:t>osobami</w:t>
      </w:r>
      <w:r w:rsidR="005F35B9">
        <w:rPr>
          <w:rFonts w:ascii="Verdana" w:eastAsia="TimesNewRoman" w:hAnsi="Verdana" w:cs="TimesNewRoman"/>
          <w:b/>
          <w:sz w:val="20"/>
          <w:szCs w:val="20"/>
        </w:rPr>
        <w:t xml:space="preserve"> </w:t>
      </w:r>
      <w:r w:rsidRPr="00FC2485">
        <w:rPr>
          <w:rFonts w:ascii="Verdana" w:eastAsia="TimesNewRoman" w:hAnsi="Verdana" w:cs="TimesNewRoman"/>
          <w:b/>
          <w:sz w:val="20"/>
          <w:szCs w:val="20"/>
        </w:rPr>
        <w:t>s</w:t>
      </w:r>
      <w:r>
        <w:rPr>
          <w:rFonts w:ascii="Verdana" w:eastAsia="TimesNewRoman" w:hAnsi="Verdana" w:cs="TimesNewRoman"/>
          <w:b/>
          <w:sz w:val="20"/>
          <w:szCs w:val="20"/>
        </w:rPr>
        <w:t> </w:t>
      </w:r>
      <w:r w:rsidRPr="00FC2485">
        <w:rPr>
          <w:rFonts w:ascii="Verdana" w:eastAsia="TimesNewRoman" w:hAnsi="Verdana" w:cs="TimesNewRoman"/>
          <w:b/>
          <w:sz w:val="20"/>
          <w:szCs w:val="20"/>
        </w:rPr>
        <w:t>postižením</w:t>
      </w:r>
      <w:r>
        <w:rPr>
          <w:rFonts w:ascii="Verdana" w:eastAsia="TimesNewRoman" w:hAnsi="Verdana" w:cs="TimesNewRoman"/>
          <w:b/>
          <w:sz w:val="20"/>
          <w:szCs w:val="20"/>
        </w:rPr>
        <w:t xml:space="preserve"> -</w:t>
      </w:r>
      <w:r w:rsidR="00E83C66">
        <w:rPr>
          <w:rFonts w:ascii="Verdana" w:eastAsia="TimesNewRoman" w:hAnsi="Verdana" w:cs="TimesNewRoman"/>
          <w:b/>
          <w:sz w:val="20"/>
          <w:szCs w:val="20"/>
        </w:rPr>
        <w:t xml:space="preserve"> </w:t>
      </w:r>
      <w:r>
        <w:rPr>
          <w:rFonts w:ascii="Verdana" w:eastAsia="TimesNewRoman" w:hAnsi="Verdana" w:cs="TimesNewRoman"/>
          <w:i/>
          <w:sz w:val="20"/>
          <w:szCs w:val="20"/>
        </w:rPr>
        <w:t>Behinderten</w:t>
      </w:r>
      <w:r w:rsidR="00E83C66">
        <w:rPr>
          <w:rFonts w:ascii="Verdana" w:eastAsia="TimesNewRoman" w:hAnsi="Verdana" w:cs="TimesNewRoman"/>
          <w:i/>
          <w:sz w:val="20"/>
          <w:szCs w:val="20"/>
        </w:rPr>
        <w:softHyphen/>
      </w:r>
      <w:r>
        <w:rPr>
          <w:rFonts w:ascii="Verdana" w:eastAsia="TimesNewRoman" w:hAnsi="Verdana" w:cs="TimesNewRoman"/>
          <w:i/>
          <w:sz w:val="20"/>
          <w:szCs w:val="20"/>
        </w:rPr>
        <w:t>gleichstellung</w:t>
      </w:r>
      <w:r w:rsidR="005F35B9">
        <w:rPr>
          <w:rFonts w:ascii="Verdana" w:eastAsia="TimesNewRoman" w:hAnsi="Verdana" w:cs="TimesNewRoman"/>
          <w:i/>
          <w:sz w:val="20"/>
          <w:szCs w:val="20"/>
        </w:rPr>
        <w:t>-</w:t>
      </w:r>
      <w:r>
        <w:rPr>
          <w:rFonts w:ascii="Verdana" w:eastAsia="TimesNewRoman" w:hAnsi="Verdana" w:cs="TimesNewRoman"/>
          <w:i/>
          <w:sz w:val="20"/>
          <w:szCs w:val="20"/>
        </w:rPr>
        <w:t>spaket:</w:t>
      </w:r>
      <w:r w:rsidR="00E83C66">
        <w:rPr>
          <w:rFonts w:ascii="Verdana" w:eastAsia="TimesNewRoman" w:hAnsi="Verdana" w:cs="TimesNewRoman"/>
          <w:sz w:val="20"/>
          <w:szCs w:val="20"/>
        </w:rPr>
        <w:t xml:space="preserve"> </w:t>
      </w:r>
      <w:r>
        <w:rPr>
          <w:rFonts w:ascii="Verdana" w:eastAsia="TimesNewRoman" w:hAnsi="Verdana" w:cs="TimesNewRoman"/>
          <w:sz w:val="20"/>
          <w:szCs w:val="20"/>
        </w:rPr>
        <w:t>v tomto „balíčku“, který vstoupil v platnost 1. ledna 2006,</w:t>
      </w:r>
      <w:r w:rsidR="005F35B9">
        <w:rPr>
          <w:rFonts w:ascii="Verdana" w:eastAsia="TimesNewRoman" w:hAnsi="Verdana" w:cs="TimesNewRoman"/>
          <w:sz w:val="20"/>
          <w:szCs w:val="20"/>
        </w:rPr>
        <w:t xml:space="preserve"> je upravený zákaz diskriminace </w:t>
      </w:r>
      <w:r>
        <w:rPr>
          <w:rFonts w:ascii="Verdana" w:eastAsia="TimesNewRoman" w:hAnsi="Verdana" w:cs="TimesNewRoman"/>
          <w:sz w:val="20"/>
          <w:szCs w:val="20"/>
        </w:rPr>
        <w:t xml:space="preserve">z důvodu postižení; je </w:t>
      </w:r>
      <w:r w:rsidRPr="00E7700F">
        <w:rPr>
          <w:rFonts w:ascii="Verdana" w:eastAsia="TimesNewRoman" w:hAnsi="Verdana" w:cs="TimesNewRoman"/>
          <w:b/>
          <w:sz w:val="20"/>
          <w:szCs w:val="20"/>
        </w:rPr>
        <w:t>mezníkem</w:t>
      </w:r>
      <w:r>
        <w:rPr>
          <w:rFonts w:ascii="Verdana" w:eastAsia="TimesNewRoman" w:hAnsi="Verdana" w:cs="TimesNewRoman"/>
          <w:sz w:val="20"/>
          <w:szCs w:val="20"/>
        </w:rPr>
        <w:t xml:space="preserve"> </w:t>
      </w:r>
      <w:r w:rsidRPr="00D753CD">
        <w:rPr>
          <w:rFonts w:ascii="Verdana" w:eastAsia="TimesNewRoman" w:hAnsi="Verdana" w:cs="TimesNewRoman"/>
          <w:b/>
          <w:sz w:val="20"/>
          <w:szCs w:val="20"/>
        </w:rPr>
        <w:t>rakouské politiky</w:t>
      </w:r>
      <w:r>
        <w:rPr>
          <w:rFonts w:ascii="Verdana" w:eastAsia="TimesNewRoman" w:hAnsi="Verdana" w:cs="TimesNewRoman"/>
          <w:sz w:val="20"/>
          <w:szCs w:val="20"/>
        </w:rPr>
        <w:t xml:space="preserve"> v oblasti postižených osob</w:t>
      </w:r>
    </w:p>
    <w:p w:rsidR="00F45E57" w:rsidRDefault="00F45E57" w:rsidP="004A0F20">
      <w:pPr>
        <w:jc w:val="both"/>
        <w:rPr>
          <w:rFonts w:ascii="Verdana" w:eastAsia="Times New Roman" w:hAnsi="Verdana" w:cs="Times New Roman"/>
          <w:b/>
          <w:color w:val="111111"/>
          <w:sz w:val="20"/>
          <w:szCs w:val="20"/>
          <w:lang w:eastAsia="cs-CZ"/>
        </w:rPr>
      </w:pPr>
    </w:p>
    <w:p w:rsidR="00F45E57" w:rsidRPr="00D429C2" w:rsidRDefault="00F45E57" w:rsidP="004A0F20">
      <w:pPr>
        <w:jc w:val="both"/>
        <w:rPr>
          <w:rFonts w:ascii="Verdana" w:eastAsia="Times New Roman" w:hAnsi="Verdana" w:cs="Times New Roman"/>
          <w:color w:val="111111"/>
          <w:sz w:val="20"/>
          <w:szCs w:val="20"/>
          <w:lang w:eastAsia="cs-CZ"/>
        </w:rPr>
      </w:pPr>
      <w:bookmarkStart w:id="23" w:name="_Toc321305979"/>
      <w:bookmarkStart w:id="24" w:name="_Toc321306098"/>
      <w:r w:rsidRPr="0054094A">
        <w:rPr>
          <w:rFonts w:ascii="Verdana" w:eastAsia="Times New Roman" w:hAnsi="Verdana" w:cs="Times New Roman"/>
          <w:b/>
          <w:color w:val="111111"/>
          <w:sz w:val="20"/>
          <w:szCs w:val="20"/>
          <w:lang w:eastAsia="cs-CZ"/>
        </w:rPr>
        <w:t>bezbariérovost</w:t>
      </w:r>
      <w:r w:rsidRPr="00D429C2">
        <w:rPr>
          <w:rFonts w:ascii="Verdana" w:eastAsia="Times New Roman" w:hAnsi="Verdana" w:cs="Times New Roman"/>
          <w:b/>
          <w:color w:val="111111"/>
          <w:sz w:val="20"/>
          <w:szCs w:val="20"/>
          <w:lang w:eastAsia="cs-CZ"/>
        </w:rPr>
        <w:t xml:space="preserve"> </w:t>
      </w:r>
      <w:r w:rsidR="00B27122">
        <w:rPr>
          <w:rFonts w:ascii="Verdana" w:eastAsia="Times New Roman" w:hAnsi="Verdana" w:cs="Times New Roman"/>
          <w:b/>
          <w:color w:val="111111"/>
          <w:sz w:val="20"/>
          <w:szCs w:val="20"/>
          <w:lang w:eastAsia="cs-CZ"/>
        </w:rPr>
        <w:t>-</w:t>
      </w:r>
      <w:r w:rsidR="00E83C66">
        <w:rPr>
          <w:rFonts w:ascii="Verdana" w:eastAsia="Times New Roman" w:hAnsi="Verdana" w:cs="Times New Roman"/>
          <w:b/>
          <w:color w:val="111111"/>
          <w:sz w:val="20"/>
          <w:szCs w:val="20"/>
          <w:lang w:eastAsia="cs-CZ"/>
        </w:rPr>
        <w:t xml:space="preserve"> </w:t>
      </w:r>
      <w:r w:rsidRPr="00DB4329">
        <w:rPr>
          <w:rFonts w:ascii="Verdana" w:eastAsia="Times New Roman" w:hAnsi="Verdana" w:cs="Times New Roman"/>
          <w:i/>
          <w:color w:val="111111"/>
          <w:sz w:val="20"/>
          <w:szCs w:val="20"/>
          <w:lang w:eastAsia="cs-CZ"/>
        </w:rPr>
        <w:t>Barrierefreiheit</w:t>
      </w:r>
      <w:r w:rsidRPr="00D429C2">
        <w:rPr>
          <w:rFonts w:ascii="Verdana" w:eastAsia="Times New Roman" w:hAnsi="Verdana" w:cs="Times New Roman"/>
          <w:color w:val="111111"/>
          <w:sz w:val="20"/>
          <w:szCs w:val="20"/>
          <w:lang w:eastAsia="cs-CZ"/>
        </w:rPr>
        <w:t>:</w:t>
      </w:r>
      <w:r w:rsidR="005F35B9">
        <w:rPr>
          <w:rFonts w:ascii="Verdana" w:eastAsia="Times New Roman" w:hAnsi="Verdana" w:cs="Times New Roman"/>
          <w:color w:val="111111"/>
          <w:sz w:val="20"/>
          <w:szCs w:val="20"/>
          <w:lang w:eastAsia="cs-CZ"/>
        </w:rPr>
        <w:t xml:space="preserve"> </w:t>
      </w:r>
      <w:r w:rsidRPr="00D429C2">
        <w:rPr>
          <w:rFonts w:ascii="Verdana" w:eastAsia="Times New Roman" w:hAnsi="Verdana" w:cs="Times New Roman"/>
          <w:color w:val="111111"/>
          <w:sz w:val="20"/>
          <w:szCs w:val="20"/>
          <w:lang w:eastAsia="cs-CZ"/>
        </w:rPr>
        <w:t>budovy,</w:t>
      </w:r>
      <w:r w:rsidR="00647140">
        <w:rPr>
          <w:rFonts w:ascii="Verdana" w:eastAsia="Times New Roman" w:hAnsi="Verdana" w:cs="Times New Roman"/>
          <w:color w:val="111111"/>
          <w:sz w:val="20"/>
          <w:szCs w:val="20"/>
          <w:lang w:eastAsia="cs-CZ"/>
        </w:rPr>
        <w:t xml:space="preserve"> </w:t>
      </w:r>
      <w:r w:rsidRPr="00D429C2">
        <w:rPr>
          <w:rFonts w:ascii="Verdana" w:eastAsia="Times New Roman" w:hAnsi="Verdana" w:cs="Times New Roman"/>
          <w:color w:val="111111"/>
          <w:sz w:val="20"/>
          <w:szCs w:val="20"/>
          <w:lang w:eastAsia="cs-CZ"/>
        </w:rPr>
        <w:t>dopravní prostředky a</w:t>
      </w:r>
      <w:r w:rsidR="00E83C66">
        <w:rPr>
          <w:rFonts w:ascii="Verdana" w:eastAsia="Times New Roman" w:hAnsi="Verdana" w:cs="Times New Roman"/>
          <w:color w:val="111111"/>
          <w:sz w:val="20"/>
          <w:szCs w:val="20"/>
          <w:lang w:eastAsia="cs-CZ"/>
        </w:rPr>
        <w:t xml:space="preserve"> jiná zařízení přístupná osobám </w:t>
      </w:r>
      <w:r w:rsidRPr="00D429C2">
        <w:rPr>
          <w:rFonts w:ascii="Verdana" w:eastAsia="Times New Roman" w:hAnsi="Verdana" w:cs="Times New Roman"/>
          <w:color w:val="111111"/>
          <w:sz w:val="20"/>
          <w:szCs w:val="20"/>
          <w:lang w:eastAsia="cs-CZ"/>
        </w:rPr>
        <w:t xml:space="preserve">s postižením bez cizí pomoci (upraveno Spolkovým zákonem o rovném zacházení s osobami s postižením a Spolkovým zákonem o </w:t>
      </w:r>
      <w:r>
        <w:rPr>
          <w:rFonts w:ascii="Verdana" w:eastAsia="Times New Roman" w:hAnsi="Verdana" w:cs="Times New Roman"/>
          <w:color w:val="111111"/>
          <w:sz w:val="20"/>
          <w:szCs w:val="20"/>
          <w:lang w:eastAsia="cs-CZ"/>
        </w:rPr>
        <w:t>zaměstnávání osob s postižením)</w:t>
      </w:r>
      <w:bookmarkEnd w:id="23"/>
      <w:bookmarkEnd w:id="24"/>
    </w:p>
    <w:p w:rsidR="00F45E57" w:rsidRPr="00220AAD" w:rsidRDefault="00F45E57" w:rsidP="004A0F20">
      <w:pPr>
        <w:jc w:val="both"/>
        <w:rPr>
          <w:rFonts w:ascii="Verdana" w:eastAsia="Times New Roman" w:hAnsi="Verdana" w:cs="Times New Roman"/>
          <w:b/>
          <w:sz w:val="20"/>
          <w:szCs w:val="20"/>
          <w:lang w:eastAsia="cs-CZ"/>
        </w:rPr>
      </w:pPr>
    </w:p>
    <w:p w:rsidR="00F45E57" w:rsidRPr="00220AAD" w:rsidRDefault="00B27122" w:rsidP="00F45E57">
      <w:pPr>
        <w:jc w:val="both"/>
        <w:rPr>
          <w:rFonts w:ascii="Verdana" w:eastAsia="Times New Roman" w:hAnsi="Verdana" w:cs="Times New Roman"/>
          <w:sz w:val="20"/>
          <w:szCs w:val="20"/>
          <w:lang w:eastAsia="cs-CZ"/>
        </w:rPr>
      </w:pPr>
      <w:r>
        <w:rPr>
          <w:rFonts w:ascii="Verdana" w:eastAsia="Times New Roman" w:hAnsi="Verdana" w:cs="Times New Roman"/>
          <w:b/>
          <w:sz w:val="20"/>
          <w:szCs w:val="20"/>
          <w:lang w:eastAsia="cs-CZ"/>
        </w:rPr>
        <w:t xml:space="preserve">Clearing - </w:t>
      </w:r>
      <w:r w:rsidR="00F45E57" w:rsidRPr="00220AAD">
        <w:rPr>
          <w:rFonts w:ascii="Verdana" w:eastAsia="Times New Roman" w:hAnsi="Verdana" w:cs="Times New Roman"/>
          <w:i/>
          <w:sz w:val="20"/>
          <w:szCs w:val="20"/>
          <w:lang w:eastAsia="cs-CZ"/>
        </w:rPr>
        <w:t>clearing:</w:t>
      </w:r>
      <w:r w:rsidR="00E83C66">
        <w:rPr>
          <w:rFonts w:ascii="Verdana" w:eastAsia="Times New Roman" w:hAnsi="Verdana" w:cs="Times New Roman"/>
          <w:i/>
          <w:sz w:val="20"/>
          <w:szCs w:val="20"/>
          <w:lang w:eastAsia="cs-CZ"/>
        </w:rPr>
        <w:t xml:space="preserve"> </w:t>
      </w:r>
      <w:r w:rsidR="00F45E57" w:rsidRPr="00D429C2">
        <w:rPr>
          <w:rFonts w:ascii="Verdana" w:eastAsia="Times New Roman" w:hAnsi="Verdana" w:cs="Times New Roman"/>
          <w:sz w:val="20"/>
          <w:szCs w:val="20"/>
          <w:lang w:eastAsia="cs-CZ"/>
        </w:rPr>
        <w:t>opatření sloužící k zajištění co nejlepšího přechodu mladým osobám s postižením ze školy do zaměstnání a k jejich zapojení do pracovního života</w:t>
      </w:r>
    </w:p>
    <w:p w:rsidR="00F45E57" w:rsidRPr="00220AAD" w:rsidRDefault="00F45E57" w:rsidP="004A0F20">
      <w:pPr>
        <w:spacing w:before="240" w:after="240"/>
        <w:jc w:val="both"/>
        <w:rPr>
          <w:rFonts w:ascii="Verdana" w:eastAsia="Times New Roman" w:hAnsi="Verdana" w:cs="Times New Roman"/>
          <w:color w:val="111111"/>
          <w:sz w:val="20"/>
          <w:szCs w:val="20"/>
          <w:lang w:eastAsia="cs-CZ"/>
        </w:rPr>
      </w:pPr>
      <w:bookmarkStart w:id="25" w:name="_Toc321305980"/>
      <w:bookmarkStart w:id="26" w:name="_Toc321306099"/>
      <w:r w:rsidRPr="00EF6A6D">
        <w:rPr>
          <w:rFonts w:ascii="Verdana" w:eastAsia="Times New Roman" w:hAnsi="Verdana" w:cs="Times New Roman"/>
          <w:b/>
          <w:color w:val="111111"/>
          <w:sz w:val="20"/>
          <w:szCs w:val="20"/>
          <w:lang w:eastAsia="cs-CZ"/>
        </w:rPr>
        <w:t>důvěrník pro postižené</w:t>
      </w:r>
      <w:r w:rsidR="00E83C66">
        <w:rPr>
          <w:rFonts w:ascii="Verdana" w:eastAsia="Times New Roman" w:hAnsi="Verdana" w:cs="Times New Roman"/>
          <w:b/>
          <w:color w:val="111111"/>
          <w:sz w:val="20"/>
          <w:szCs w:val="20"/>
          <w:lang w:eastAsia="cs-CZ"/>
        </w:rPr>
        <w:t xml:space="preserve"> </w:t>
      </w:r>
      <w:r w:rsidRPr="00EF6A6D">
        <w:rPr>
          <w:rFonts w:ascii="Verdana" w:eastAsia="Times New Roman" w:hAnsi="Verdana" w:cs="Times New Roman"/>
          <w:b/>
          <w:color w:val="111111"/>
          <w:sz w:val="20"/>
          <w:szCs w:val="20"/>
          <w:lang w:eastAsia="cs-CZ"/>
        </w:rPr>
        <w:t>osoby</w:t>
      </w:r>
      <w:r w:rsidRPr="00220AAD">
        <w:rPr>
          <w:rFonts w:ascii="Verdana" w:eastAsia="Times New Roman" w:hAnsi="Verdana" w:cs="Times New Roman"/>
          <w:b/>
          <w:color w:val="111111"/>
          <w:sz w:val="20"/>
          <w:szCs w:val="20"/>
          <w:lang w:eastAsia="cs-CZ"/>
        </w:rPr>
        <w:t xml:space="preserve"> - </w:t>
      </w:r>
      <w:r w:rsidRPr="00220AAD">
        <w:rPr>
          <w:rFonts w:ascii="Verdana" w:eastAsia="Times New Roman" w:hAnsi="Verdana" w:cs="Times New Roman"/>
          <w:i/>
          <w:color w:val="111111"/>
          <w:sz w:val="20"/>
          <w:szCs w:val="20"/>
          <w:lang w:eastAsia="cs-CZ"/>
        </w:rPr>
        <w:t>Behindertenvertrauensperson</w:t>
      </w:r>
      <w:r w:rsidRPr="00D429C2">
        <w:rPr>
          <w:rFonts w:ascii="Verdana" w:eastAsia="Times New Roman" w:hAnsi="Verdana" w:cs="Times New Roman"/>
          <w:color w:val="111111"/>
          <w:sz w:val="20"/>
          <w:szCs w:val="20"/>
          <w:lang w:eastAsia="cs-CZ"/>
        </w:rPr>
        <w:t>: zastupuje osoby s postižením v</w:t>
      </w:r>
      <w:r>
        <w:rPr>
          <w:rFonts w:ascii="Verdana" w:eastAsia="Times New Roman" w:hAnsi="Verdana" w:cs="Times New Roman"/>
          <w:color w:val="111111"/>
          <w:sz w:val="20"/>
          <w:szCs w:val="20"/>
          <w:lang w:eastAsia="cs-CZ"/>
        </w:rPr>
        <w:t> </w:t>
      </w:r>
      <w:r w:rsidRPr="00D429C2">
        <w:rPr>
          <w:rFonts w:ascii="Verdana" w:eastAsia="Times New Roman" w:hAnsi="Verdana" w:cs="Times New Roman"/>
          <w:color w:val="111111"/>
          <w:sz w:val="20"/>
          <w:szCs w:val="20"/>
          <w:lang w:eastAsia="cs-CZ"/>
        </w:rPr>
        <w:t>podniku</w:t>
      </w:r>
      <w:r>
        <w:rPr>
          <w:rFonts w:ascii="Verdana" w:eastAsia="Times New Roman" w:hAnsi="Verdana" w:cs="Times New Roman"/>
          <w:color w:val="111111"/>
          <w:sz w:val="20"/>
          <w:szCs w:val="20"/>
          <w:lang w:eastAsia="cs-CZ"/>
        </w:rPr>
        <w:t>;</w:t>
      </w:r>
      <w:r w:rsidR="00E83C66">
        <w:rPr>
          <w:rFonts w:ascii="Verdana" w:eastAsia="Times New Roman" w:hAnsi="Verdana" w:cs="Times New Roman"/>
          <w:color w:val="111111"/>
          <w:sz w:val="20"/>
          <w:szCs w:val="20"/>
          <w:lang w:eastAsia="cs-CZ"/>
        </w:rPr>
        <w:t xml:space="preserve"> </w:t>
      </w:r>
      <w:r>
        <w:rPr>
          <w:rFonts w:ascii="Verdana" w:eastAsia="Times New Roman" w:hAnsi="Verdana" w:cs="Times New Roman"/>
          <w:color w:val="111111"/>
          <w:sz w:val="20"/>
          <w:szCs w:val="20"/>
          <w:lang w:eastAsia="cs-CZ"/>
        </w:rPr>
        <w:t>z</w:t>
      </w:r>
      <w:r w:rsidRPr="00D429C2">
        <w:rPr>
          <w:rFonts w:ascii="Verdana" w:eastAsia="Times New Roman" w:hAnsi="Verdana" w:cs="Times New Roman"/>
          <w:color w:val="111111"/>
          <w:sz w:val="20"/>
          <w:szCs w:val="20"/>
          <w:lang w:eastAsia="cs-CZ"/>
        </w:rPr>
        <w:t>aměstnává-li podnik minimálně pět zvýhodněných postiže</w:t>
      </w:r>
      <w:r w:rsidR="00E83C66">
        <w:rPr>
          <w:rFonts w:ascii="Verdana" w:eastAsia="Times New Roman" w:hAnsi="Verdana" w:cs="Times New Roman"/>
          <w:color w:val="111111"/>
          <w:sz w:val="20"/>
          <w:szCs w:val="20"/>
          <w:lang w:eastAsia="cs-CZ"/>
        </w:rPr>
        <w:softHyphen/>
      </w:r>
      <w:r w:rsidRPr="00D429C2">
        <w:rPr>
          <w:rFonts w:ascii="Verdana" w:eastAsia="Times New Roman" w:hAnsi="Verdana" w:cs="Times New Roman"/>
          <w:color w:val="111111"/>
          <w:sz w:val="20"/>
          <w:szCs w:val="20"/>
          <w:lang w:eastAsia="cs-CZ"/>
        </w:rPr>
        <w:t>ných osob, mají tyto právo zvolit mezi sebou je</w:t>
      </w:r>
      <w:r>
        <w:rPr>
          <w:rFonts w:ascii="Verdana" w:eastAsia="Times New Roman" w:hAnsi="Verdana" w:cs="Times New Roman"/>
          <w:color w:val="111111"/>
          <w:sz w:val="20"/>
          <w:szCs w:val="20"/>
          <w:lang w:eastAsia="cs-CZ"/>
        </w:rPr>
        <w:t>dnoho důvěrníka, resp. zástupce</w:t>
      </w:r>
      <w:bookmarkEnd w:id="25"/>
      <w:bookmarkEnd w:id="26"/>
    </w:p>
    <w:p w:rsidR="00F45E57" w:rsidRPr="00220AAD" w:rsidRDefault="00F45E57" w:rsidP="00F45E57">
      <w:pPr>
        <w:spacing w:before="240" w:after="240"/>
        <w:jc w:val="both"/>
        <w:rPr>
          <w:rFonts w:ascii="Verdana" w:eastAsia="Times New Roman" w:hAnsi="Verdana" w:cs="Times New Roman"/>
          <w:sz w:val="20"/>
          <w:szCs w:val="20"/>
          <w:lang w:eastAsia="cs-CZ"/>
        </w:rPr>
      </w:pPr>
      <w:r w:rsidRPr="00EF6A6D">
        <w:rPr>
          <w:rFonts w:ascii="Verdana" w:hAnsi="Verdana"/>
          <w:b/>
          <w:sz w:val="20"/>
          <w:szCs w:val="20"/>
        </w:rPr>
        <w:t>hodnotící vyhláška</w:t>
      </w:r>
      <w:r w:rsidRPr="00D429C2">
        <w:rPr>
          <w:rFonts w:ascii="Verdana" w:hAnsi="Verdana"/>
          <w:b/>
          <w:sz w:val="20"/>
          <w:szCs w:val="20"/>
        </w:rPr>
        <w:t xml:space="preserve"> </w:t>
      </w:r>
      <w:r>
        <w:rPr>
          <w:rFonts w:ascii="Verdana" w:hAnsi="Verdana"/>
          <w:b/>
          <w:sz w:val="20"/>
          <w:szCs w:val="20"/>
        </w:rPr>
        <w:t xml:space="preserve">- </w:t>
      </w:r>
      <w:r w:rsidRPr="00EF6A6D">
        <w:rPr>
          <w:rFonts w:ascii="Verdana" w:hAnsi="Verdana"/>
          <w:i/>
          <w:sz w:val="20"/>
          <w:szCs w:val="20"/>
        </w:rPr>
        <w:t>Einschätzverordnung</w:t>
      </w:r>
      <w:r w:rsidRPr="00D429C2">
        <w:rPr>
          <w:rFonts w:ascii="Verdana" w:hAnsi="Verdana"/>
          <w:sz w:val="20"/>
          <w:szCs w:val="20"/>
        </w:rPr>
        <w:t xml:space="preserve">: upravuje stupeň postižení, resp. bližší </w:t>
      </w:r>
      <w:r>
        <w:rPr>
          <w:rFonts w:ascii="Verdana" w:hAnsi="Verdana"/>
          <w:sz w:val="20"/>
          <w:szCs w:val="20"/>
        </w:rPr>
        <w:t>u</w:t>
      </w:r>
      <w:r w:rsidRPr="00D429C2">
        <w:rPr>
          <w:rFonts w:ascii="Verdana" w:hAnsi="Verdana"/>
          <w:sz w:val="20"/>
          <w:szCs w:val="20"/>
        </w:rPr>
        <w:t>stanovení o určení stupně postižení</w:t>
      </w:r>
      <w:r>
        <w:rPr>
          <w:rFonts w:ascii="Verdana" w:hAnsi="Verdana"/>
          <w:sz w:val="20"/>
          <w:szCs w:val="20"/>
        </w:rPr>
        <w:t>;</w:t>
      </w:r>
      <w:r w:rsidRPr="00D429C2">
        <w:rPr>
          <w:rFonts w:ascii="Verdana" w:hAnsi="Verdana"/>
          <w:sz w:val="20"/>
          <w:szCs w:val="20"/>
        </w:rPr>
        <w:t xml:space="preserve"> </w:t>
      </w:r>
      <w:r>
        <w:rPr>
          <w:rFonts w:ascii="Verdana" w:hAnsi="Verdana"/>
          <w:sz w:val="20"/>
          <w:szCs w:val="20"/>
        </w:rPr>
        <w:t>b</w:t>
      </w:r>
      <w:r w:rsidRPr="00D429C2">
        <w:rPr>
          <w:rFonts w:ascii="Verdana" w:hAnsi="Verdana"/>
          <w:sz w:val="20"/>
          <w:szCs w:val="20"/>
        </w:rPr>
        <w:t xml:space="preserve">yla schválena sociálním výborem Parlamentu a vstoupila v platnost </w:t>
      </w:r>
      <w:r w:rsidRPr="00FB3E13">
        <w:rPr>
          <w:rFonts w:ascii="Verdana" w:hAnsi="Verdana"/>
          <w:b/>
          <w:sz w:val="20"/>
          <w:szCs w:val="20"/>
        </w:rPr>
        <w:t>1. září</w:t>
      </w:r>
      <w:r w:rsidR="00E83C66" w:rsidRPr="00FB3E13">
        <w:rPr>
          <w:rFonts w:ascii="Verdana" w:hAnsi="Verdana"/>
          <w:b/>
          <w:sz w:val="20"/>
          <w:szCs w:val="20"/>
        </w:rPr>
        <w:t xml:space="preserve"> </w:t>
      </w:r>
      <w:r w:rsidRPr="00FB3E13">
        <w:rPr>
          <w:rFonts w:ascii="Verdana" w:hAnsi="Verdana"/>
          <w:b/>
          <w:sz w:val="20"/>
          <w:szCs w:val="20"/>
        </w:rPr>
        <w:t>2010</w:t>
      </w:r>
      <w:r>
        <w:rPr>
          <w:rFonts w:ascii="Verdana" w:hAnsi="Verdana"/>
          <w:sz w:val="20"/>
          <w:szCs w:val="20"/>
        </w:rPr>
        <w:t>;</w:t>
      </w:r>
      <w:r w:rsidRPr="00D429C2">
        <w:rPr>
          <w:rFonts w:ascii="Verdana" w:hAnsi="Verdana"/>
          <w:sz w:val="20"/>
          <w:szCs w:val="20"/>
        </w:rPr>
        <w:t xml:space="preserve"> </w:t>
      </w:r>
      <w:r>
        <w:rPr>
          <w:rFonts w:ascii="Verdana" w:hAnsi="Verdana"/>
          <w:sz w:val="20"/>
          <w:szCs w:val="20"/>
        </w:rPr>
        <w:t>z</w:t>
      </w:r>
      <w:r w:rsidRPr="00D429C2">
        <w:rPr>
          <w:rFonts w:ascii="Verdana" w:hAnsi="Verdana"/>
          <w:sz w:val="20"/>
          <w:szCs w:val="20"/>
        </w:rPr>
        <w:t>ákladem pro hodnocení stupně postižení je posouzení omezení tělesných,</w:t>
      </w:r>
      <w:r w:rsidR="00E83C66">
        <w:rPr>
          <w:rFonts w:ascii="Verdana" w:hAnsi="Verdana"/>
          <w:sz w:val="20"/>
          <w:szCs w:val="20"/>
        </w:rPr>
        <w:t xml:space="preserve"> </w:t>
      </w:r>
      <w:r w:rsidRPr="00D429C2">
        <w:rPr>
          <w:rFonts w:ascii="Verdana" w:hAnsi="Verdana"/>
          <w:sz w:val="20"/>
          <w:szCs w:val="20"/>
        </w:rPr>
        <w:t>duševních, smyslových a psychických funkcí formou znaleckého lékařského posudku.</w:t>
      </w:r>
    </w:p>
    <w:p w:rsidR="00F45E57" w:rsidRPr="00D429C2" w:rsidRDefault="00F45E57" w:rsidP="00F45E57">
      <w:pPr>
        <w:spacing w:before="240" w:after="240"/>
        <w:jc w:val="both"/>
        <w:rPr>
          <w:rFonts w:ascii="Verdana" w:eastAsia="Times New Roman" w:hAnsi="Verdana" w:cs="Times New Roman"/>
          <w:sz w:val="20"/>
          <w:szCs w:val="20"/>
          <w:lang w:eastAsia="cs-CZ"/>
        </w:rPr>
      </w:pPr>
      <w:r w:rsidRPr="00FB7326">
        <w:rPr>
          <w:rFonts w:ascii="Verdana" w:eastAsia="Times New Roman" w:hAnsi="Verdana" w:cs="Times New Roman"/>
          <w:b/>
          <w:sz w:val="20"/>
          <w:szCs w:val="20"/>
          <w:lang w:eastAsia="cs-CZ"/>
        </w:rPr>
        <w:t>integrativní odborné vzdělávání</w:t>
      </w:r>
      <w:r w:rsidRPr="00D429C2">
        <w:rPr>
          <w:rFonts w:ascii="Verdana" w:eastAsia="Times New Roman" w:hAnsi="Verdana" w:cs="Times New Roman"/>
          <w:b/>
          <w:sz w:val="20"/>
          <w:szCs w:val="20"/>
          <w:lang w:eastAsia="cs-CZ"/>
        </w:rPr>
        <w:t xml:space="preserve"> </w:t>
      </w:r>
      <w:r>
        <w:rPr>
          <w:rFonts w:ascii="Verdana" w:eastAsia="Times New Roman" w:hAnsi="Verdana" w:cs="Times New Roman"/>
          <w:b/>
          <w:sz w:val="20"/>
          <w:szCs w:val="20"/>
          <w:lang w:eastAsia="cs-CZ"/>
        </w:rPr>
        <w:t xml:space="preserve">- </w:t>
      </w:r>
      <w:r w:rsidRPr="00FB7326">
        <w:rPr>
          <w:rFonts w:ascii="Verdana" w:eastAsia="Times New Roman" w:hAnsi="Verdana" w:cs="Times New Roman"/>
          <w:i/>
          <w:sz w:val="20"/>
          <w:szCs w:val="20"/>
          <w:lang w:eastAsia="cs-CZ"/>
        </w:rPr>
        <w:t>integrative Berufsausbildung</w:t>
      </w:r>
      <w:r w:rsidRPr="00D429C2">
        <w:rPr>
          <w:rFonts w:ascii="Verdana" w:eastAsia="Times New Roman" w:hAnsi="Verdana" w:cs="Times New Roman"/>
          <w:sz w:val="20"/>
          <w:szCs w:val="20"/>
          <w:lang w:eastAsia="cs-CZ"/>
        </w:rPr>
        <w:t xml:space="preserve">: </w:t>
      </w:r>
      <w:r w:rsidRPr="00D429C2">
        <w:rPr>
          <w:rFonts w:ascii="Verdana" w:hAnsi="Verdana"/>
          <w:sz w:val="20"/>
          <w:szCs w:val="20"/>
        </w:rPr>
        <w:t>je určeno pro mladistvé, kteří potřebují speciální</w:t>
      </w:r>
      <w:r w:rsidR="00E83C66">
        <w:rPr>
          <w:rFonts w:ascii="Verdana" w:hAnsi="Verdana"/>
          <w:sz w:val="20"/>
          <w:szCs w:val="20"/>
        </w:rPr>
        <w:t xml:space="preserve"> </w:t>
      </w:r>
      <w:r w:rsidRPr="00D429C2">
        <w:rPr>
          <w:rFonts w:ascii="Verdana" w:hAnsi="Verdana"/>
          <w:sz w:val="20"/>
          <w:szCs w:val="20"/>
        </w:rPr>
        <w:t xml:space="preserve">pedagogický přístup </w:t>
      </w:r>
      <w:r>
        <w:rPr>
          <w:rFonts w:ascii="Verdana" w:hAnsi="Verdana"/>
          <w:sz w:val="20"/>
          <w:szCs w:val="20"/>
        </w:rPr>
        <w:t>po dobu povinné školní docházky</w:t>
      </w:r>
    </w:p>
    <w:p w:rsidR="00F45E57" w:rsidRPr="00D429C2" w:rsidRDefault="00F45E57" w:rsidP="00F45E57">
      <w:pPr>
        <w:pStyle w:val="Normlnweb"/>
        <w:spacing w:before="0" w:beforeAutospacing="0" w:after="0" w:afterAutospacing="0" w:line="240" w:lineRule="auto"/>
        <w:jc w:val="both"/>
        <w:rPr>
          <w:sz w:val="20"/>
          <w:szCs w:val="20"/>
        </w:rPr>
      </w:pPr>
      <w:r w:rsidRPr="00FB7326">
        <w:rPr>
          <w:b/>
          <w:sz w:val="20"/>
          <w:szCs w:val="20"/>
        </w:rPr>
        <w:t>integrativní podniky</w:t>
      </w:r>
      <w:r>
        <w:rPr>
          <w:b/>
          <w:sz w:val="20"/>
          <w:szCs w:val="20"/>
        </w:rPr>
        <w:t xml:space="preserve"> </w:t>
      </w:r>
      <w:r>
        <w:rPr>
          <w:sz w:val="20"/>
          <w:szCs w:val="20"/>
        </w:rPr>
        <w:t>(dříve chráněné dílny)</w:t>
      </w:r>
      <w:r>
        <w:rPr>
          <w:b/>
          <w:sz w:val="20"/>
          <w:szCs w:val="20"/>
        </w:rPr>
        <w:t xml:space="preserve"> -</w:t>
      </w:r>
      <w:r w:rsidRPr="00D429C2">
        <w:rPr>
          <w:b/>
          <w:sz w:val="20"/>
          <w:szCs w:val="20"/>
        </w:rPr>
        <w:t xml:space="preserve"> </w:t>
      </w:r>
      <w:r w:rsidRPr="00FB7326">
        <w:rPr>
          <w:i/>
          <w:sz w:val="20"/>
          <w:szCs w:val="20"/>
        </w:rPr>
        <w:t>integrative Betriebe</w:t>
      </w:r>
      <w:r w:rsidRPr="00D429C2">
        <w:rPr>
          <w:sz w:val="20"/>
          <w:szCs w:val="20"/>
        </w:rPr>
        <w:t>: obecně prospěšná zařízení zaměstnávající osoby s postižením,</w:t>
      </w:r>
      <w:r w:rsidR="00E83C66">
        <w:rPr>
          <w:sz w:val="20"/>
          <w:szCs w:val="20"/>
        </w:rPr>
        <w:t xml:space="preserve"> </w:t>
      </w:r>
      <w:r w:rsidRPr="00D429C2">
        <w:rPr>
          <w:sz w:val="20"/>
          <w:szCs w:val="20"/>
        </w:rPr>
        <w:t>které nemohou vzhledem k druhu a závažnosti svého postižení být ještě nebo opět činné na obecném (otevřeném) trhu práce, ale jsou schopny rehabilitace</w:t>
      </w:r>
    </w:p>
    <w:p w:rsidR="00F45E57" w:rsidRPr="00D429C2" w:rsidRDefault="00F45E57" w:rsidP="00F45E57">
      <w:pPr>
        <w:spacing w:before="240" w:after="240"/>
        <w:jc w:val="both"/>
        <w:rPr>
          <w:rFonts w:ascii="Verdana" w:hAnsi="Verdana"/>
          <w:sz w:val="20"/>
          <w:szCs w:val="20"/>
        </w:rPr>
      </w:pPr>
      <w:r>
        <w:rPr>
          <w:rFonts w:ascii="Verdana" w:eastAsia="Times New Roman" w:hAnsi="Verdana" w:cs="Times New Roman"/>
          <w:b/>
          <w:sz w:val="20"/>
          <w:szCs w:val="20"/>
          <w:lang w:eastAsia="cs-CZ"/>
        </w:rPr>
        <w:t xml:space="preserve">Job coaching - </w:t>
      </w:r>
      <w:r w:rsidRPr="00FB7326">
        <w:rPr>
          <w:rFonts w:ascii="Verdana" w:eastAsia="Times New Roman" w:hAnsi="Verdana" w:cs="Times New Roman"/>
          <w:i/>
          <w:sz w:val="20"/>
          <w:szCs w:val="20"/>
          <w:lang w:eastAsia="cs-CZ"/>
        </w:rPr>
        <w:t>Job Coaching</w:t>
      </w:r>
      <w:r>
        <w:rPr>
          <w:rFonts w:ascii="Verdana" w:eastAsia="Times New Roman" w:hAnsi="Verdana" w:cs="Times New Roman"/>
          <w:sz w:val="20"/>
          <w:szCs w:val="20"/>
          <w:lang w:eastAsia="cs-CZ"/>
        </w:rPr>
        <w:t>:</w:t>
      </w:r>
      <w:r w:rsidR="00E83C66">
        <w:rPr>
          <w:rFonts w:ascii="Verdana" w:eastAsia="Times New Roman" w:hAnsi="Verdana" w:cs="Times New Roman"/>
          <w:b/>
          <w:sz w:val="20"/>
          <w:szCs w:val="20"/>
          <w:lang w:eastAsia="cs-CZ"/>
        </w:rPr>
        <w:t xml:space="preserve"> </w:t>
      </w:r>
      <w:r w:rsidRPr="00D429C2">
        <w:rPr>
          <w:rFonts w:ascii="Verdana" w:hAnsi="Verdana"/>
          <w:sz w:val="20"/>
          <w:szCs w:val="20"/>
        </w:rPr>
        <w:t>opatření preventivního charakteru, jehož cílem je následná pracovní integrace osob s postižením,</w:t>
      </w:r>
      <w:r w:rsidR="00647140">
        <w:rPr>
          <w:rFonts w:ascii="Verdana" w:hAnsi="Verdana"/>
          <w:sz w:val="20"/>
          <w:szCs w:val="20"/>
        </w:rPr>
        <w:t xml:space="preserve"> </w:t>
      </w:r>
      <w:r w:rsidRPr="00D429C2">
        <w:rPr>
          <w:rFonts w:ascii="Verdana" w:hAnsi="Verdana"/>
          <w:sz w:val="20"/>
          <w:szCs w:val="20"/>
        </w:rPr>
        <w:t>která jim zajistí trvalou výdělečnou činnost</w:t>
      </w:r>
      <w:r>
        <w:rPr>
          <w:rFonts w:ascii="Verdana" w:hAnsi="Verdana"/>
          <w:sz w:val="20"/>
          <w:szCs w:val="20"/>
        </w:rPr>
        <w:t>;</w:t>
      </w:r>
      <w:r w:rsidRPr="00D429C2">
        <w:rPr>
          <w:rFonts w:ascii="Verdana" w:hAnsi="Verdana"/>
          <w:sz w:val="20"/>
          <w:szCs w:val="20"/>
        </w:rPr>
        <w:t xml:space="preserve"> </w:t>
      </w:r>
      <w:r>
        <w:rPr>
          <w:rFonts w:ascii="Verdana" w:hAnsi="Verdana"/>
          <w:sz w:val="20"/>
          <w:szCs w:val="20"/>
        </w:rPr>
        <w:t>s</w:t>
      </w:r>
      <w:r w:rsidRPr="00D429C2">
        <w:rPr>
          <w:rFonts w:ascii="Verdana" w:hAnsi="Verdana"/>
          <w:sz w:val="20"/>
          <w:szCs w:val="20"/>
        </w:rPr>
        <w:t>těžejními úkoly Job Coachingu</w:t>
      </w:r>
      <w:r w:rsidR="00E83C66" w:rsidRPr="00E83C66">
        <w:rPr>
          <w:rFonts w:ascii="Verdana" w:hAnsi="Verdana"/>
          <w:sz w:val="12"/>
          <w:szCs w:val="12"/>
        </w:rPr>
        <w:t xml:space="preserve"> </w:t>
      </w:r>
      <w:r w:rsidRPr="00D429C2">
        <w:rPr>
          <w:rFonts w:ascii="Verdana" w:hAnsi="Verdana"/>
          <w:sz w:val="20"/>
          <w:szCs w:val="20"/>
        </w:rPr>
        <w:t>je</w:t>
      </w:r>
      <w:r w:rsidRPr="00E83C66">
        <w:rPr>
          <w:rFonts w:ascii="Verdana" w:hAnsi="Verdana"/>
          <w:sz w:val="12"/>
          <w:szCs w:val="12"/>
        </w:rPr>
        <w:t xml:space="preserve"> </w:t>
      </w:r>
      <w:r w:rsidRPr="00D429C2">
        <w:rPr>
          <w:rFonts w:ascii="Verdana" w:hAnsi="Verdana"/>
          <w:sz w:val="20"/>
          <w:szCs w:val="20"/>
        </w:rPr>
        <w:t>poradenství, doprovod na pracoviště, nácvik pracovních postupů, nácvik přepravy z domova na pracoviště, pomoc při organizaci práce,</w:t>
      </w:r>
      <w:r w:rsidR="00E83C66">
        <w:rPr>
          <w:rFonts w:ascii="Verdana" w:hAnsi="Verdana"/>
          <w:sz w:val="20"/>
          <w:szCs w:val="20"/>
        </w:rPr>
        <w:t xml:space="preserve"> </w:t>
      </w:r>
      <w:r w:rsidRPr="00D429C2">
        <w:rPr>
          <w:rFonts w:ascii="Verdana" w:hAnsi="Verdana"/>
          <w:sz w:val="20"/>
          <w:szCs w:val="20"/>
        </w:rPr>
        <w:t>poskytování informací a</w:t>
      </w:r>
      <w:r w:rsidR="00647140">
        <w:rPr>
          <w:rFonts w:ascii="Verdana" w:hAnsi="Verdana"/>
          <w:sz w:val="20"/>
          <w:szCs w:val="20"/>
        </w:rPr>
        <w:t xml:space="preserve"> </w:t>
      </w:r>
      <w:r w:rsidRPr="00D429C2">
        <w:rPr>
          <w:rFonts w:ascii="Verdana" w:hAnsi="Verdana"/>
          <w:sz w:val="20"/>
          <w:szCs w:val="20"/>
        </w:rPr>
        <w:t>networking</w:t>
      </w:r>
      <w:r>
        <w:rPr>
          <w:rFonts w:ascii="Verdana" w:hAnsi="Verdana"/>
          <w:sz w:val="20"/>
          <w:szCs w:val="20"/>
        </w:rPr>
        <w:t>;</w:t>
      </w:r>
      <w:r w:rsidRPr="00D429C2">
        <w:rPr>
          <w:rFonts w:ascii="Verdana" w:hAnsi="Verdana"/>
          <w:sz w:val="20"/>
          <w:szCs w:val="20"/>
        </w:rPr>
        <w:t xml:space="preserve"> </w:t>
      </w:r>
      <w:r>
        <w:rPr>
          <w:rFonts w:ascii="Verdana" w:hAnsi="Verdana"/>
          <w:sz w:val="20"/>
          <w:szCs w:val="20"/>
        </w:rPr>
        <w:t>c</w:t>
      </w:r>
      <w:r w:rsidRPr="00D429C2">
        <w:rPr>
          <w:rFonts w:ascii="Verdana" w:hAnsi="Verdana"/>
          <w:sz w:val="20"/>
          <w:szCs w:val="20"/>
        </w:rPr>
        <w:t>harakteristická je rovněž intenzívní spolupráce např. s úřady a jinými institucemi</w:t>
      </w:r>
      <w:r>
        <w:rPr>
          <w:rFonts w:ascii="Verdana" w:hAnsi="Verdana"/>
          <w:sz w:val="20"/>
          <w:szCs w:val="20"/>
        </w:rPr>
        <w:t>;</w:t>
      </w:r>
      <w:r w:rsidRPr="00D429C2">
        <w:rPr>
          <w:rFonts w:ascii="Verdana" w:hAnsi="Verdana"/>
          <w:sz w:val="20"/>
          <w:szCs w:val="20"/>
        </w:rPr>
        <w:t xml:space="preserve"> </w:t>
      </w:r>
      <w:r>
        <w:rPr>
          <w:rFonts w:ascii="Verdana" w:hAnsi="Verdana"/>
          <w:sz w:val="20"/>
          <w:szCs w:val="20"/>
        </w:rPr>
        <w:t>c</w:t>
      </w:r>
      <w:r w:rsidRPr="00D429C2">
        <w:rPr>
          <w:rFonts w:ascii="Verdana" w:hAnsi="Verdana"/>
          <w:sz w:val="20"/>
          <w:szCs w:val="20"/>
        </w:rPr>
        <w:t>ílovou skupinu představují mladiství se zvláštními pedagogickými potřebami a mladiství s potížemi s učením a sociálním a emočním znevýhodněním (do 24 let)</w:t>
      </w:r>
    </w:p>
    <w:p w:rsidR="00F45E57" w:rsidRPr="00D429C2" w:rsidRDefault="00F45E57" w:rsidP="00F45E57">
      <w:pPr>
        <w:spacing w:before="240" w:after="240"/>
        <w:jc w:val="both"/>
        <w:rPr>
          <w:rFonts w:ascii="Verdana" w:hAnsi="Verdana"/>
          <w:sz w:val="20"/>
          <w:szCs w:val="20"/>
        </w:rPr>
      </w:pPr>
      <w:r w:rsidRPr="00FB7326">
        <w:rPr>
          <w:rFonts w:ascii="Verdana" w:hAnsi="Verdana"/>
          <w:b/>
          <w:sz w:val="20"/>
          <w:szCs w:val="20"/>
        </w:rPr>
        <w:t>nemocenské pojištění</w:t>
      </w:r>
      <w:r w:rsidRPr="00D429C2">
        <w:rPr>
          <w:rFonts w:ascii="Verdana" w:hAnsi="Verdana"/>
          <w:sz w:val="20"/>
          <w:szCs w:val="20"/>
        </w:rPr>
        <w:t xml:space="preserve"> </w:t>
      </w:r>
      <w:r>
        <w:rPr>
          <w:rFonts w:ascii="Verdana" w:hAnsi="Verdana"/>
          <w:sz w:val="20"/>
          <w:szCs w:val="20"/>
        </w:rPr>
        <w:t xml:space="preserve">- </w:t>
      </w:r>
      <w:r w:rsidRPr="00FB7326">
        <w:rPr>
          <w:rFonts w:ascii="Verdana" w:hAnsi="Verdana"/>
          <w:i/>
          <w:sz w:val="20"/>
          <w:szCs w:val="20"/>
        </w:rPr>
        <w:t>Krankenversicherung</w:t>
      </w:r>
      <w:r>
        <w:rPr>
          <w:rFonts w:ascii="Verdana" w:hAnsi="Verdana"/>
          <w:b/>
          <w:sz w:val="20"/>
          <w:szCs w:val="20"/>
        </w:rPr>
        <w:t xml:space="preserve"> </w:t>
      </w:r>
    </w:p>
    <w:p w:rsidR="00F45E57" w:rsidRPr="00D429C2" w:rsidRDefault="00F45E57" w:rsidP="004A0F20">
      <w:pPr>
        <w:spacing w:before="240" w:after="240"/>
        <w:jc w:val="both"/>
        <w:rPr>
          <w:rFonts w:ascii="Verdana" w:hAnsi="Verdana"/>
          <w:sz w:val="20"/>
          <w:szCs w:val="20"/>
        </w:rPr>
      </w:pPr>
      <w:bookmarkStart w:id="27" w:name="_Toc321305981"/>
      <w:bookmarkStart w:id="28" w:name="_Toc321306100"/>
      <w:r w:rsidRPr="00EF6A6D">
        <w:rPr>
          <w:rFonts w:ascii="Verdana" w:hAnsi="Verdana"/>
          <w:b/>
          <w:sz w:val="20"/>
          <w:szCs w:val="20"/>
        </w:rPr>
        <w:t>nemoci z povolání</w:t>
      </w:r>
      <w:r>
        <w:rPr>
          <w:rFonts w:ascii="Verdana" w:hAnsi="Verdana"/>
          <w:sz w:val="20"/>
          <w:szCs w:val="20"/>
        </w:rPr>
        <w:t xml:space="preserve"> - </w:t>
      </w:r>
      <w:r w:rsidRPr="00220AAD">
        <w:rPr>
          <w:rFonts w:ascii="Verdana" w:hAnsi="Verdana"/>
          <w:i/>
          <w:sz w:val="20"/>
          <w:szCs w:val="20"/>
        </w:rPr>
        <w:t>Berufskrankheiten</w:t>
      </w:r>
      <w:r w:rsidRPr="00D429C2">
        <w:rPr>
          <w:rFonts w:ascii="Verdana" w:hAnsi="Verdana"/>
          <w:sz w:val="20"/>
          <w:szCs w:val="20"/>
        </w:rPr>
        <w:t>: zdravotní újmy způsobené pracovní činností</w:t>
      </w:r>
      <w:r>
        <w:rPr>
          <w:rFonts w:ascii="Verdana" w:hAnsi="Verdana"/>
          <w:sz w:val="20"/>
          <w:szCs w:val="20"/>
        </w:rPr>
        <w:t>;</w:t>
      </w:r>
      <w:r w:rsidRPr="00D429C2">
        <w:rPr>
          <w:rFonts w:ascii="Verdana" w:hAnsi="Verdana"/>
          <w:sz w:val="20"/>
          <w:szCs w:val="20"/>
        </w:rPr>
        <w:t xml:space="preserve"> </w:t>
      </w:r>
      <w:r>
        <w:rPr>
          <w:rFonts w:ascii="Verdana" w:hAnsi="Verdana"/>
          <w:sz w:val="20"/>
          <w:szCs w:val="20"/>
        </w:rPr>
        <w:t>j</w:t>
      </w:r>
      <w:r w:rsidRPr="00D429C2">
        <w:rPr>
          <w:rFonts w:ascii="Verdana" w:hAnsi="Verdana"/>
          <w:sz w:val="20"/>
          <w:szCs w:val="20"/>
        </w:rPr>
        <w:t>ejich se</w:t>
      </w:r>
      <w:r>
        <w:rPr>
          <w:rFonts w:ascii="Verdana" w:hAnsi="Verdana"/>
          <w:sz w:val="20"/>
          <w:szCs w:val="20"/>
        </w:rPr>
        <w:t>znam je pravidelně aktualizován</w:t>
      </w:r>
      <w:bookmarkEnd w:id="27"/>
      <w:bookmarkEnd w:id="28"/>
    </w:p>
    <w:p w:rsidR="00F45E57" w:rsidRPr="00D429C2" w:rsidRDefault="00F45E57" w:rsidP="00F45E57">
      <w:pPr>
        <w:jc w:val="both"/>
        <w:rPr>
          <w:rFonts w:ascii="Verdana" w:eastAsia="Times New Roman" w:hAnsi="Verdana" w:cs="Times New Roman"/>
          <w:sz w:val="20"/>
          <w:szCs w:val="20"/>
          <w:lang w:eastAsia="cs-CZ"/>
        </w:rPr>
      </w:pPr>
      <w:r w:rsidRPr="00EF6A6D">
        <w:rPr>
          <w:rFonts w:ascii="Verdana" w:eastAsia="Times New Roman" w:hAnsi="Verdana" w:cs="Times New Roman"/>
          <w:b/>
          <w:sz w:val="20"/>
          <w:szCs w:val="20"/>
          <w:lang w:eastAsia="cs-CZ"/>
        </w:rPr>
        <w:lastRenderedPageBreak/>
        <w:t>ochrana před diskriminací</w:t>
      </w:r>
      <w:r w:rsidRPr="00D429C2">
        <w:rPr>
          <w:rFonts w:ascii="Verdana" w:eastAsia="Times New Roman" w:hAnsi="Verdana" w:cs="Times New Roman"/>
          <w:b/>
          <w:sz w:val="20"/>
          <w:szCs w:val="20"/>
          <w:lang w:eastAsia="cs-CZ"/>
        </w:rPr>
        <w:t xml:space="preserve"> </w:t>
      </w:r>
      <w:r>
        <w:rPr>
          <w:rFonts w:ascii="Verdana" w:eastAsia="Times New Roman" w:hAnsi="Verdana" w:cs="Times New Roman"/>
          <w:b/>
          <w:sz w:val="20"/>
          <w:szCs w:val="20"/>
          <w:lang w:eastAsia="cs-CZ"/>
        </w:rPr>
        <w:t xml:space="preserve">- </w:t>
      </w:r>
      <w:r w:rsidRPr="00EF6A6D">
        <w:rPr>
          <w:rFonts w:ascii="Verdana" w:eastAsia="Times New Roman" w:hAnsi="Verdana" w:cs="Times New Roman"/>
          <w:i/>
          <w:sz w:val="20"/>
          <w:szCs w:val="20"/>
          <w:lang w:eastAsia="cs-CZ"/>
        </w:rPr>
        <w:t>Diskriminierungsschutz</w:t>
      </w:r>
      <w:r w:rsidRPr="00D429C2">
        <w:rPr>
          <w:rFonts w:ascii="Verdana" w:eastAsia="Times New Roman" w:hAnsi="Verdana" w:cs="Times New Roman"/>
          <w:sz w:val="20"/>
          <w:szCs w:val="20"/>
          <w:lang w:eastAsia="cs-CZ"/>
        </w:rPr>
        <w:t xml:space="preserve">: je zakotvena v čl. 7 Spolkové ústavy Rakouska - </w:t>
      </w:r>
      <w:r w:rsidRPr="00D429C2">
        <w:rPr>
          <w:rFonts w:ascii="Verdana" w:eastAsia="TimesNewRoman" w:hAnsi="Verdana" w:cs="TimesNewRoman"/>
          <w:sz w:val="20"/>
          <w:szCs w:val="20"/>
        </w:rPr>
        <w:t>„nikdo</w:t>
      </w:r>
      <w:r w:rsidR="00E83C66" w:rsidRPr="00E83C66">
        <w:rPr>
          <w:rFonts w:ascii="Verdana" w:eastAsia="TimesNewRoman" w:hAnsi="Verdana" w:cs="TimesNewRoman"/>
          <w:sz w:val="12"/>
          <w:szCs w:val="12"/>
        </w:rPr>
        <w:t xml:space="preserve"> </w:t>
      </w:r>
      <w:r w:rsidRPr="00D429C2">
        <w:rPr>
          <w:rFonts w:ascii="Verdana" w:eastAsia="TimesNewRoman" w:hAnsi="Verdana" w:cs="TimesNewRoman"/>
          <w:sz w:val="20"/>
          <w:szCs w:val="20"/>
        </w:rPr>
        <w:t>nesmí</w:t>
      </w:r>
      <w:r w:rsidRPr="00E83C66">
        <w:rPr>
          <w:rFonts w:ascii="Verdana" w:eastAsia="TimesNewRoman" w:hAnsi="Verdana" w:cs="TimesNewRoman"/>
          <w:sz w:val="12"/>
          <w:szCs w:val="12"/>
        </w:rPr>
        <w:t xml:space="preserve"> </w:t>
      </w:r>
      <w:r w:rsidRPr="00D429C2">
        <w:rPr>
          <w:rFonts w:ascii="Verdana" w:eastAsia="TimesNewRoman" w:hAnsi="Verdana" w:cs="TimesNewRoman"/>
          <w:sz w:val="20"/>
          <w:szCs w:val="20"/>
        </w:rPr>
        <w:t>být</w:t>
      </w:r>
      <w:r w:rsidRPr="00E83C66">
        <w:rPr>
          <w:rFonts w:ascii="Verdana" w:eastAsia="TimesNewRoman" w:hAnsi="Verdana" w:cs="TimesNewRoman"/>
          <w:sz w:val="12"/>
          <w:szCs w:val="12"/>
        </w:rPr>
        <w:t xml:space="preserve"> </w:t>
      </w:r>
      <w:r w:rsidRPr="00D429C2">
        <w:rPr>
          <w:rFonts w:ascii="Verdana" w:eastAsia="TimesNewRoman" w:hAnsi="Verdana" w:cs="TimesNewRoman"/>
          <w:sz w:val="20"/>
          <w:szCs w:val="20"/>
        </w:rPr>
        <w:t>diskriminován z důvodu svého postižení. Republika (stát</w:t>
      </w:r>
      <w:r w:rsidR="00E83C66">
        <w:rPr>
          <w:rFonts w:ascii="Verdana" w:eastAsia="TimesNewRoman" w:hAnsi="Verdana" w:cs="TimesNewRoman"/>
          <w:sz w:val="20"/>
          <w:szCs w:val="20"/>
        </w:rPr>
        <w:t>, země a obce)</w:t>
      </w:r>
      <w:r w:rsidR="00647140">
        <w:rPr>
          <w:rFonts w:ascii="Verdana" w:eastAsia="TimesNewRoman" w:hAnsi="Verdana" w:cs="TimesNewRoman"/>
          <w:sz w:val="20"/>
          <w:szCs w:val="20"/>
        </w:rPr>
        <w:t xml:space="preserve"> </w:t>
      </w:r>
      <w:r w:rsidR="00E83C66">
        <w:rPr>
          <w:rFonts w:ascii="Verdana" w:eastAsia="TimesNewRoman" w:hAnsi="Verdana" w:cs="TimesNewRoman"/>
          <w:sz w:val="20"/>
          <w:szCs w:val="20"/>
        </w:rPr>
        <w:t xml:space="preserve">se hlásí k tomu, </w:t>
      </w:r>
      <w:r w:rsidRPr="00D429C2">
        <w:rPr>
          <w:rFonts w:ascii="Verdana" w:eastAsia="TimesNewRoman" w:hAnsi="Verdana" w:cs="TimesNewRoman"/>
          <w:sz w:val="20"/>
          <w:szCs w:val="20"/>
        </w:rPr>
        <w:t>že zajistí rovné zacházení s postiženými a nepostiženými osobami ve všech oblastech každodenního života“</w:t>
      </w:r>
    </w:p>
    <w:p w:rsidR="00F45E57" w:rsidRDefault="00F45E57" w:rsidP="00F45E57">
      <w:pPr>
        <w:jc w:val="both"/>
        <w:rPr>
          <w:rFonts w:ascii="Verdana" w:hAnsi="Verdana"/>
          <w:b/>
          <w:sz w:val="20"/>
          <w:szCs w:val="20"/>
        </w:rPr>
      </w:pPr>
    </w:p>
    <w:p w:rsidR="00F45E57" w:rsidRPr="00D429C2" w:rsidRDefault="00F45E57" w:rsidP="00F45E57">
      <w:pPr>
        <w:jc w:val="both"/>
        <w:rPr>
          <w:rFonts w:ascii="Verdana" w:hAnsi="Verdana"/>
          <w:sz w:val="20"/>
          <w:szCs w:val="20"/>
        </w:rPr>
      </w:pPr>
      <w:r w:rsidRPr="00FB7326">
        <w:rPr>
          <w:rFonts w:ascii="Verdana" w:hAnsi="Verdana"/>
          <w:b/>
          <w:sz w:val="20"/>
          <w:szCs w:val="20"/>
        </w:rPr>
        <w:t>ochrana před výpovědí</w:t>
      </w:r>
      <w:r w:rsidRPr="00D429C2">
        <w:rPr>
          <w:rFonts w:ascii="Verdana" w:hAnsi="Verdana"/>
          <w:b/>
          <w:sz w:val="20"/>
          <w:szCs w:val="20"/>
        </w:rPr>
        <w:t xml:space="preserve"> </w:t>
      </w:r>
      <w:r>
        <w:rPr>
          <w:rFonts w:ascii="Verdana" w:hAnsi="Verdana"/>
          <w:b/>
          <w:sz w:val="20"/>
          <w:szCs w:val="20"/>
        </w:rPr>
        <w:t xml:space="preserve">- </w:t>
      </w:r>
      <w:r w:rsidRPr="00FB7326">
        <w:rPr>
          <w:rFonts w:ascii="Verdana" w:hAnsi="Verdana"/>
          <w:i/>
          <w:sz w:val="20"/>
          <w:szCs w:val="20"/>
        </w:rPr>
        <w:t>Kündigungsschutz</w:t>
      </w:r>
      <w:r w:rsidRPr="00D429C2">
        <w:rPr>
          <w:rFonts w:ascii="Verdana" w:hAnsi="Verdana"/>
          <w:sz w:val="20"/>
          <w:szCs w:val="20"/>
        </w:rPr>
        <w:t>: pro zvýhodněnou postiženou osobu platí výpověď jen se souhlasem Výboru pro postižené nově (s platností od 1.1.2011) až od 5. roku zaměstnání (dříve už po uplynutí 6 měsíců)</w:t>
      </w:r>
      <w:r>
        <w:rPr>
          <w:rFonts w:ascii="Verdana" w:hAnsi="Verdana"/>
          <w:sz w:val="20"/>
          <w:szCs w:val="20"/>
        </w:rPr>
        <w:t>;</w:t>
      </w:r>
      <w:r w:rsidRPr="00D429C2">
        <w:rPr>
          <w:rFonts w:ascii="Verdana" w:hAnsi="Verdana"/>
          <w:sz w:val="20"/>
          <w:szCs w:val="20"/>
        </w:rPr>
        <w:t xml:space="preserve"> </w:t>
      </w:r>
      <w:r>
        <w:rPr>
          <w:rFonts w:ascii="Verdana" w:hAnsi="Verdana"/>
          <w:sz w:val="20"/>
          <w:szCs w:val="20"/>
        </w:rPr>
        <w:t>c</w:t>
      </w:r>
      <w:r w:rsidRPr="00D429C2">
        <w:rPr>
          <w:rFonts w:ascii="Verdana" w:hAnsi="Verdana"/>
          <w:sz w:val="20"/>
          <w:szCs w:val="20"/>
        </w:rPr>
        <w:t>ílem tohoto opatření je větší začlenění postižených zaměstnanců na trh práce</w:t>
      </w:r>
      <w:r>
        <w:rPr>
          <w:rFonts w:ascii="Verdana" w:hAnsi="Verdana"/>
          <w:sz w:val="20"/>
          <w:szCs w:val="20"/>
        </w:rPr>
        <w:t>;</w:t>
      </w:r>
      <w:r w:rsidRPr="00D429C2">
        <w:rPr>
          <w:rFonts w:ascii="Verdana" w:hAnsi="Verdana"/>
          <w:sz w:val="20"/>
          <w:szCs w:val="20"/>
        </w:rPr>
        <w:t xml:space="preserve"> </w:t>
      </w:r>
      <w:r>
        <w:rPr>
          <w:rFonts w:ascii="Verdana" w:hAnsi="Verdana"/>
          <w:sz w:val="20"/>
          <w:szCs w:val="20"/>
        </w:rPr>
        <w:t>z</w:t>
      </w:r>
      <w:r w:rsidRPr="00D429C2">
        <w:rPr>
          <w:rFonts w:ascii="Verdana" w:hAnsi="Verdana"/>
          <w:sz w:val="20"/>
          <w:szCs w:val="20"/>
        </w:rPr>
        <w:t>výšená ochrana před výpovědí je v této souvislosti považována za negativní pobídku pro zaměstnávání postižených osob</w:t>
      </w:r>
    </w:p>
    <w:p w:rsidR="00F45E57" w:rsidRDefault="00F45E57" w:rsidP="00F45E57">
      <w:pPr>
        <w:pStyle w:val="Normlnweb"/>
        <w:spacing w:before="0" w:beforeAutospacing="0" w:after="0" w:afterAutospacing="0" w:line="240" w:lineRule="auto"/>
        <w:jc w:val="both"/>
        <w:rPr>
          <w:b/>
          <w:sz w:val="20"/>
          <w:szCs w:val="20"/>
        </w:rPr>
      </w:pPr>
    </w:p>
    <w:p w:rsidR="00F45E57" w:rsidRPr="00D429C2" w:rsidRDefault="00F45E57" w:rsidP="00F45E57">
      <w:pPr>
        <w:pStyle w:val="Normlnweb"/>
        <w:spacing w:before="0" w:beforeAutospacing="0" w:after="0" w:afterAutospacing="0" w:line="240" w:lineRule="auto"/>
        <w:jc w:val="both"/>
        <w:rPr>
          <w:sz w:val="20"/>
          <w:szCs w:val="20"/>
        </w:rPr>
      </w:pPr>
      <w:r w:rsidRPr="00ED1851">
        <w:rPr>
          <w:b/>
          <w:sz w:val="20"/>
          <w:szCs w:val="20"/>
        </w:rPr>
        <w:t>podpůrný fond pro osoby s postižením</w:t>
      </w:r>
      <w:r w:rsidRPr="00D429C2">
        <w:rPr>
          <w:b/>
          <w:sz w:val="20"/>
          <w:szCs w:val="20"/>
        </w:rPr>
        <w:t xml:space="preserve"> </w:t>
      </w:r>
      <w:r>
        <w:rPr>
          <w:b/>
          <w:sz w:val="20"/>
          <w:szCs w:val="20"/>
        </w:rPr>
        <w:t xml:space="preserve">- </w:t>
      </w:r>
      <w:r w:rsidRPr="00ED1851">
        <w:rPr>
          <w:i/>
          <w:sz w:val="20"/>
          <w:szCs w:val="20"/>
        </w:rPr>
        <w:t>Unterstützungsfon</w:t>
      </w:r>
      <w:r>
        <w:rPr>
          <w:i/>
          <w:sz w:val="20"/>
          <w:szCs w:val="20"/>
        </w:rPr>
        <w:t>ds für Menschen mit Behinderung</w:t>
      </w:r>
      <w:r w:rsidRPr="00D429C2">
        <w:rPr>
          <w:sz w:val="20"/>
          <w:szCs w:val="20"/>
        </w:rPr>
        <w:t>: fond byl vytvořen pro poskytnutí pomoci</w:t>
      </w:r>
      <w:r w:rsidRPr="00D429C2">
        <w:rPr>
          <w:b/>
          <w:sz w:val="20"/>
          <w:szCs w:val="20"/>
        </w:rPr>
        <w:t xml:space="preserve"> </w:t>
      </w:r>
      <w:r w:rsidRPr="00D429C2">
        <w:rPr>
          <w:sz w:val="20"/>
          <w:szCs w:val="20"/>
        </w:rPr>
        <w:t>(finanční příspěvek)</w:t>
      </w:r>
      <w:r w:rsidRPr="00D429C2">
        <w:rPr>
          <w:b/>
          <w:sz w:val="20"/>
          <w:szCs w:val="20"/>
        </w:rPr>
        <w:t xml:space="preserve"> </w:t>
      </w:r>
      <w:r w:rsidRPr="00D429C2">
        <w:rPr>
          <w:sz w:val="20"/>
          <w:szCs w:val="20"/>
        </w:rPr>
        <w:t>v případě, že se postižený</w:t>
      </w:r>
      <w:r w:rsidR="00E83C66" w:rsidRPr="00E83C66">
        <w:rPr>
          <w:sz w:val="12"/>
          <w:szCs w:val="12"/>
        </w:rPr>
        <w:t xml:space="preserve"> </w:t>
      </w:r>
      <w:r w:rsidRPr="00D429C2">
        <w:rPr>
          <w:sz w:val="20"/>
          <w:szCs w:val="20"/>
        </w:rPr>
        <w:t>dostane</w:t>
      </w:r>
      <w:r w:rsidRPr="00E83C66">
        <w:rPr>
          <w:sz w:val="12"/>
          <w:szCs w:val="12"/>
        </w:rPr>
        <w:t xml:space="preserve"> </w:t>
      </w:r>
      <w:r w:rsidRPr="00D429C2">
        <w:rPr>
          <w:sz w:val="20"/>
          <w:szCs w:val="20"/>
        </w:rPr>
        <w:t>do nouzové situace, zejména následkem události, která souvisí s jeho postižením</w:t>
      </w:r>
    </w:p>
    <w:p w:rsidR="00F45E57" w:rsidRDefault="00F45E57" w:rsidP="004A0F20">
      <w:pPr>
        <w:spacing w:before="240" w:after="240"/>
        <w:jc w:val="both"/>
        <w:rPr>
          <w:rFonts w:ascii="Verdana" w:hAnsi="Verdana"/>
          <w:sz w:val="20"/>
          <w:szCs w:val="20"/>
        </w:rPr>
      </w:pPr>
      <w:bookmarkStart w:id="29" w:name="_Toc321305982"/>
      <w:bookmarkStart w:id="30" w:name="_Toc321306101"/>
      <w:r w:rsidRPr="00EF6A6D">
        <w:rPr>
          <w:rFonts w:ascii="Verdana" w:eastAsia="Times New Roman" w:hAnsi="Verdana" w:cs="Times New Roman"/>
          <w:b/>
          <w:color w:val="111111"/>
          <w:sz w:val="20"/>
          <w:szCs w:val="20"/>
          <w:lang w:eastAsia="cs-CZ"/>
        </w:rPr>
        <w:t>postižení</w:t>
      </w:r>
      <w:r w:rsidRPr="00220AAD">
        <w:rPr>
          <w:rFonts w:ascii="Verdana" w:eastAsia="Times New Roman" w:hAnsi="Verdana" w:cs="Times New Roman"/>
          <w:b/>
          <w:color w:val="111111"/>
          <w:sz w:val="20"/>
          <w:szCs w:val="20"/>
          <w:lang w:eastAsia="cs-CZ"/>
        </w:rPr>
        <w:t xml:space="preserve"> - </w:t>
      </w:r>
      <w:r w:rsidRPr="00220AAD">
        <w:rPr>
          <w:rFonts w:ascii="Verdana" w:eastAsia="Times New Roman" w:hAnsi="Verdana" w:cs="Times New Roman"/>
          <w:i/>
          <w:color w:val="111111"/>
          <w:sz w:val="20"/>
          <w:szCs w:val="20"/>
          <w:lang w:eastAsia="cs-CZ"/>
        </w:rPr>
        <w:t>Behinderung</w:t>
      </w:r>
      <w:r w:rsidRPr="00D429C2">
        <w:rPr>
          <w:rFonts w:ascii="Verdana" w:eastAsia="Times New Roman" w:hAnsi="Verdana" w:cs="Times New Roman"/>
          <w:color w:val="111111"/>
          <w:sz w:val="20"/>
          <w:szCs w:val="20"/>
          <w:lang w:eastAsia="cs-CZ"/>
        </w:rPr>
        <w:t>: rakouský právní řád definuje postižení (v oblasti pracovní integrace) jako</w:t>
      </w:r>
      <w:r w:rsidRPr="00220AAD">
        <w:rPr>
          <w:rFonts w:ascii="Verdana" w:eastAsia="Times New Roman" w:hAnsi="Verdana" w:cs="Times New Roman"/>
          <w:color w:val="111111"/>
          <w:sz w:val="20"/>
          <w:szCs w:val="20"/>
          <w:lang w:eastAsia="cs-CZ"/>
        </w:rPr>
        <w:t xml:space="preserve"> </w:t>
      </w:r>
      <w:r w:rsidRPr="00D429C2">
        <w:rPr>
          <w:rFonts w:ascii="Verdana" w:hAnsi="Verdana"/>
          <w:sz w:val="20"/>
          <w:szCs w:val="20"/>
        </w:rPr>
        <w:t>„působení nikoli přechodného tělesného, duševního nebo psychického omezení funkcí nebo omezení smyslových funkcí, které ztěžuje účast na pracovním životě“</w:t>
      </w:r>
      <w:bookmarkEnd w:id="29"/>
      <w:bookmarkEnd w:id="30"/>
    </w:p>
    <w:p w:rsidR="00F45E57" w:rsidRPr="00D429C2" w:rsidRDefault="00F45E57" w:rsidP="00F45E57">
      <w:pPr>
        <w:jc w:val="both"/>
        <w:rPr>
          <w:rFonts w:ascii="Verdana" w:hAnsi="Verdana"/>
          <w:sz w:val="20"/>
          <w:szCs w:val="20"/>
        </w:rPr>
      </w:pPr>
      <w:r>
        <w:rPr>
          <w:rFonts w:ascii="Verdana" w:hAnsi="Verdana"/>
          <w:b/>
          <w:sz w:val="20"/>
          <w:szCs w:val="20"/>
        </w:rPr>
        <w:t>p</w:t>
      </w:r>
      <w:r w:rsidRPr="00DB4329">
        <w:rPr>
          <w:rFonts w:ascii="Verdana" w:hAnsi="Verdana"/>
          <w:b/>
          <w:sz w:val="20"/>
          <w:szCs w:val="20"/>
        </w:rPr>
        <w:t>racovní asistence</w:t>
      </w:r>
      <w:r w:rsidRPr="00D429C2">
        <w:rPr>
          <w:rFonts w:ascii="Verdana" w:hAnsi="Verdana"/>
          <w:b/>
          <w:sz w:val="20"/>
          <w:szCs w:val="20"/>
        </w:rPr>
        <w:t xml:space="preserve"> </w:t>
      </w:r>
      <w:r>
        <w:rPr>
          <w:rFonts w:ascii="Verdana" w:hAnsi="Verdana"/>
          <w:b/>
          <w:sz w:val="20"/>
          <w:szCs w:val="20"/>
        </w:rPr>
        <w:t xml:space="preserve">- </w:t>
      </w:r>
      <w:r w:rsidRPr="00DB4329">
        <w:rPr>
          <w:rFonts w:ascii="Verdana" w:hAnsi="Verdana"/>
          <w:i/>
          <w:sz w:val="20"/>
          <w:szCs w:val="20"/>
        </w:rPr>
        <w:t>Arbeitsasistenz</w:t>
      </w:r>
      <w:r>
        <w:rPr>
          <w:rFonts w:ascii="Verdana" w:hAnsi="Verdana"/>
          <w:i/>
          <w:sz w:val="20"/>
          <w:szCs w:val="20"/>
        </w:rPr>
        <w:t>:</w:t>
      </w:r>
      <w:r w:rsidRPr="00D429C2">
        <w:rPr>
          <w:rFonts w:ascii="Verdana" w:hAnsi="Verdana"/>
          <w:b/>
          <w:sz w:val="20"/>
          <w:szCs w:val="20"/>
        </w:rPr>
        <w:t xml:space="preserve"> </w:t>
      </w:r>
      <w:r w:rsidRPr="00D429C2">
        <w:rPr>
          <w:rFonts w:ascii="Verdana" w:hAnsi="Verdana"/>
          <w:sz w:val="20"/>
          <w:szCs w:val="20"/>
        </w:rPr>
        <w:t>(jako významný nástroj integrace)</w:t>
      </w:r>
      <w:r w:rsidRPr="00D429C2">
        <w:rPr>
          <w:rFonts w:ascii="Verdana" w:hAnsi="Verdana"/>
          <w:b/>
          <w:sz w:val="20"/>
          <w:szCs w:val="20"/>
        </w:rPr>
        <w:t xml:space="preserve"> </w:t>
      </w:r>
      <w:r w:rsidRPr="00D429C2">
        <w:rPr>
          <w:rFonts w:ascii="Verdana" w:hAnsi="Verdana"/>
          <w:sz w:val="20"/>
          <w:szCs w:val="20"/>
        </w:rPr>
        <w:t>poskytuje poradenství a doprovod mladistvým se</w:t>
      </w:r>
      <w:r w:rsidR="00E83C66" w:rsidRPr="00E83C66">
        <w:rPr>
          <w:rFonts w:ascii="Verdana" w:hAnsi="Verdana"/>
          <w:sz w:val="12"/>
          <w:szCs w:val="12"/>
        </w:rPr>
        <w:t xml:space="preserve"> </w:t>
      </w:r>
      <w:r w:rsidRPr="00D429C2">
        <w:rPr>
          <w:rFonts w:ascii="Verdana" w:hAnsi="Verdana"/>
          <w:sz w:val="20"/>
          <w:szCs w:val="20"/>
        </w:rPr>
        <w:t>zvláštními</w:t>
      </w:r>
      <w:r w:rsidRPr="00E83C66">
        <w:rPr>
          <w:rFonts w:ascii="Verdana" w:hAnsi="Verdana"/>
          <w:sz w:val="12"/>
          <w:szCs w:val="12"/>
        </w:rPr>
        <w:t xml:space="preserve"> </w:t>
      </w:r>
      <w:r w:rsidRPr="00D429C2">
        <w:rPr>
          <w:rFonts w:ascii="Verdana" w:hAnsi="Verdana"/>
          <w:sz w:val="20"/>
          <w:szCs w:val="20"/>
        </w:rPr>
        <w:t>pedagogickými potřebami, s potížemi s učením nebo se sociálním či emocionálním znevýhodněním</w:t>
      </w:r>
      <w:r w:rsidR="00E83C66">
        <w:rPr>
          <w:rFonts w:ascii="Verdana" w:hAnsi="Verdana"/>
          <w:sz w:val="20"/>
          <w:szCs w:val="20"/>
        </w:rPr>
        <w:t xml:space="preserve"> </w:t>
      </w:r>
      <w:r w:rsidRPr="00D429C2">
        <w:rPr>
          <w:rFonts w:ascii="Verdana" w:hAnsi="Verdana"/>
          <w:sz w:val="20"/>
          <w:szCs w:val="20"/>
        </w:rPr>
        <w:t>do 24 let i dospělým osobám s postižením při hledání pracovního místa nebo</w:t>
      </w:r>
      <w:r w:rsidR="00647140">
        <w:rPr>
          <w:rFonts w:ascii="Verdana" w:hAnsi="Verdana"/>
          <w:sz w:val="20"/>
          <w:szCs w:val="20"/>
        </w:rPr>
        <w:t xml:space="preserve"> </w:t>
      </w:r>
      <w:r w:rsidRPr="00D429C2">
        <w:rPr>
          <w:rFonts w:ascii="Verdana" w:hAnsi="Verdana"/>
          <w:sz w:val="20"/>
          <w:szCs w:val="20"/>
        </w:rPr>
        <w:t>studijního oboru, nabízí alternativní možnosti</w:t>
      </w:r>
      <w:r>
        <w:rPr>
          <w:rFonts w:ascii="Verdana" w:hAnsi="Verdana"/>
          <w:sz w:val="20"/>
          <w:szCs w:val="20"/>
        </w:rPr>
        <w:t>;</w:t>
      </w:r>
      <w:r w:rsidRPr="00D429C2">
        <w:rPr>
          <w:rFonts w:ascii="Verdana" w:hAnsi="Verdana"/>
          <w:sz w:val="20"/>
          <w:szCs w:val="20"/>
        </w:rPr>
        <w:t xml:space="preserve"> </w:t>
      </w:r>
      <w:r>
        <w:rPr>
          <w:rFonts w:ascii="Verdana" w:hAnsi="Verdana"/>
          <w:sz w:val="20"/>
          <w:szCs w:val="20"/>
        </w:rPr>
        <w:t>v</w:t>
      </w:r>
      <w:r w:rsidRPr="00D429C2">
        <w:rPr>
          <w:rFonts w:ascii="Verdana" w:hAnsi="Verdana"/>
          <w:sz w:val="20"/>
          <w:szCs w:val="20"/>
        </w:rPr>
        <w:t xml:space="preserve">šechny služby jsou </w:t>
      </w:r>
      <w:r w:rsidRPr="00673660">
        <w:rPr>
          <w:rFonts w:ascii="Verdana" w:hAnsi="Verdana"/>
          <w:sz w:val="20"/>
          <w:szCs w:val="20"/>
        </w:rPr>
        <w:t>bezplatné</w:t>
      </w:r>
      <w:r w:rsidRPr="00D429C2">
        <w:rPr>
          <w:rFonts w:ascii="Verdana" w:hAnsi="Verdana"/>
          <w:sz w:val="20"/>
          <w:szCs w:val="20"/>
        </w:rPr>
        <w:t xml:space="preserve"> a důvěrné</w:t>
      </w:r>
    </w:p>
    <w:p w:rsidR="00F45E57" w:rsidRPr="00D429C2" w:rsidRDefault="00F45E57" w:rsidP="00F45E57">
      <w:pPr>
        <w:spacing w:before="240" w:after="240"/>
        <w:jc w:val="both"/>
        <w:rPr>
          <w:rFonts w:ascii="Verdana" w:hAnsi="Verdana"/>
          <w:sz w:val="20"/>
          <w:szCs w:val="20"/>
        </w:rPr>
      </w:pPr>
      <w:r w:rsidRPr="00FB7326">
        <w:rPr>
          <w:rFonts w:ascii="Verdana" w:hAnsi="Verdana"/>
          <w:b/>
          <w:sz w:val="20"/>
          <w:szCs w:val="20"/>
        </w:rPr>
        <w:t>pracovní asistence pro</w:t>
      </w:r>
      <w:r w:rsidR="00E83C66">
        <w:rPr>
          <w:rFonts w:ascii="Verdana" w:hAnsi="Verdana"/>
          <w:b/>
          <w:sz w:val="20"/>
          <w:szCs w:val="20"/>
        </w:rPr>
        <w:t xml:space="preserve"> </w:t>
      </w:r>
      <w:r w:rsidRPr="00FB7326">
        <w:rPr>
          <w:rFonts w:ascii="Verdana" w:hAnsi="Verdana"/>
          <w:b/>
          <w:sz w:val="20"/>
          <w:szCs w:val="20"/>
        </w:rPr>
        <w:t>mladistvé</w:t>
      </w:r>
      <w:r>
        <w:rPr>
          <w:rFonts w:ascii="Verdana" w:hAnsi="Verdana"/>
          <w:i/>
          <w:sz w:val="20"/>
          <w:szCs w:val="20"/>
        </w:rPr>
        <w:t xml:space="preserve"> </w:t>
      </w:r>
      <w:r>
        <w:rPr>
          <w:rFonts w:ascii="Verdana" w:hAnsi="Verdana"/>
          <w:sz w:val="20"/>
          <w:szCs w:val="20"/>
        </w:rPr>
        <w:t>-</w:t>
      </w:r>
      <w:r w:rsidRPr="00FB7326">
        <w:rPr>
          <w:rFonts w:ascii="Verdana" w:hAnsi="Verdana"/>
          <w:i/>
          <w:sz w:val="20"/>
          <w:szCs w:val="20"/>
        </w:rPr>
        <w:t xml:space="preserve"> Jugendarbeitsasistenz</w:t>
      </w:r>
      <w:r w:rsidRPr="00D429C2">
        <w:rPr>
          <w:rFonts w:ascii="Verdana" w:hAnsi="Verdana"/>
          <w:sz w:val="20"/>
          <w:szCs w:val="20"/>
        </w:rPr>
        <w:t>: odborné integrační služby</w:t>
      </w:r>
      <w:r w:rsidR="00E83C66" w:rsidRPr="00E83C66">
        <w:rPr>
          <w:rFonts w:ascii="Verdana" w:hAnsi="Verdana"/>
          <w:sz w:val="12"/>
          <w:szCs w:val="12"/>
        </w:rPr>
        <w:t xml:space="preserve"> </w:t>
      </w:r>
      <w:r w:rsidRPr="00D429C2">
        <w:rPr>
          <w:rFonts w:ascii="Verdana" w:hAnsi="Verdana"/>
          <w:sz w:val="20"/>
          <w:szCs w:val="20"/>
        </w:rPr>
        <w:t>pro</w:t>
      </w:r>
      <w:r w:rsidRPr="00E83C66">
        <w:rPr>
          <w:rFonts w:ascii="Verdana" w:hAnsi="Verdana"/>
          <w:sz w:val="12"/>
          <w:szCs w:val="12"/>
        </w:rPr>
        <w:t xml:space="preserve"> </w:t>
      </w:r>
      <w:r w:rsidRPr="00D429C2">
        <w:rPr>
          <w:rFonts w:ascii="Verdana" w:hAnsi="Verdana"/>
          <w:sz w:val="20"/>
          <w:szCs w:val="20"/>
        </w:rPr>
        <w:t>mladistvé</w:t>
      </w:r>
      <w:r w:rsidRPr="00E83C66">
        <w:rPr>
          <w:rFonts w:ascii="Verdana" w:hAnsi="Verdana"/>
          <w:sz w:val="12"/>
          <w:szCs w:val="12"/>
        </w:rPr>
        <w:t xml:space="preserve"> </w:t>
      </w:r>
      <w:r w:rsidRPr="00D429C2">
        <w:rPr>
          <w:rFonts w:ascii="Verdana" w:hAnsi="Verdana"/>
          <w:sz w:val="20"/>
          <w:szCs w:val="20"/>
        </w:rPr>
        <w:t>se speciálními potřebami (např. psychicky nemocné), poradenství, doprovod při hledání</w:t>
      </w:r>
      <w:r w:rsidR="00E83C66">
        <w:rPr>
          <w:rFonts w:ascii="Verdana" w:hAnsi="Verdana"/>
          <w:sz w:val="20"/>
          <w:szCs w:val="20"/>
        </w:rPr>
        <w:t xml:space="preserve"> </w:t>
      </w:r>
      <w:r w:rsidRPr="00D429C2">
        <w:rPr>
          <w:rFonts w:ascii="Verdana" w:hAnsi="Verdana"/>
          <w:sz w:val="20"/>
          <w:szCs w:val="20"/>
        </w:rPr>
        <w:t>pracovního místa nebo studijního oboru, nabízí alte</w:t>
      </w:r>
      <w:r>
        <w:rPr>
          <w:rFonts w:ascii="Verdana" w:hAnsi="Verdana"/>
          <w:sz w:val="20"/>
          <w:szCs w:val="20"/>
        </w:rPr>
        <w:t>rnativní možnosti</w:t>
      </w:r>
      <w:r w:rsidRPr="00D429C2">
        <w:rPr>
          <w:rFonts w:ascii="Verdana" w:hAnsi="Verdana"/>
          <w:sz w:val="20"/>
          <w:szCs w:val="20"/>
        </w:rPr>
        <w:t xml:space="preserve">  </w:t>
      </w:r>
    </w:p>
    <w:p w:rsidR="00F45E57" w:rsidRDefault="00F45E57" w:rsidP="004A0F20">
      <w:pPr>
        <w:spacing w:after="120"/>
        <w:jc w:val="both"/>
        <w:rPr>
          <w:rFonts w:ascii="Verdana" w:eastAsia="Times New Roman" w:hAnsi="Verdana" w:cs="Times New Roman"/>
          <w:color w:val="111111"/>
          <w:sz w:val="20"/>
          <w:szCs w:val="20"/>
          <w:lang w:eastAsia="cs-CZ"/>
        </w:rPr>
      </w:pPr>
      <w:bookmarkStart w:id="31" w:name="_Toc321305983"/>
      <w:bookmarkStart w:id="32" w:name="_Toc321306102"/>
      <w:r w:rsidRPr="00DB4329">
        <w:rPr>
          <w:rFonts w:ascii="Verdana" w:eastAsia="Times New Roman" w:hAnsi="Verdana" w:cs="Times New Roman"/>
          <w:b/>
          <w:color w:val="111111"/>
          <w:sz w:val="20"/>
          <w:szCs w:val="20"/>
          <w:lang w:eastAsia="cs-CZ"/>
        </w:rPr>
        <w:t>pracovní úraz</w:t>
      </w:r>
      <w:r w:rsidRPr="00220AAD">
        <w:rPr>
          <w:rFonts w:ascii="Verdana" w:eastAsia="Times New Roman" w:hAnsi="Verdana" w:cs="Times New Roman"/>
          <w:b/>
          <w:color w:val="111111"/>
          <w:sz w:val="20"/>
          <w:szCs w:val="20"/>
          <w:lang w:eastAsia="cs-CZ"/>
        </w:rPr>
        <w:t xml:space="preserve"> - </w:t>
      </w:r>
      <w:r w:rsidRPr="00220AAD">
        <w:rPr>
          <w:rFonts w:ascii="Verdana" w:eastAsia="Times New Roman" w:hAnsi="Verdana" w:cs="Times New Roman"/>
          <w:i/>
          <w:color w:val="111111"/>
          <w:sz w:val="20"/>
          <w:szCs w:val="20"/>
          <w:lang w:eastAsia="cs-CZ"/>
        </w:rPr>
        <w:t>Arbeitsunfall</w:t>
      </w:r>
      <w:r w:rsidRPr="00220AAD">
        <w:rPr>
          <w:rFonts w:ascii="Verdana" w:eastAsia="Times New Roman" w:hAnsi="Verdana" w:cs="Times New Roman"/>
          <w:b/>
          <w:color w:val="111111"/>
          <w:sz w:val="20"/>
          <w:szCs w:val="20"/>
          <w:lang w:eastAsia="cs-CZ"/>
        </w:rPr>
        <w:t>:</w:t>
      </w:r>
      <w:r w:rsidRPr="00D429C2">
        <w:rPr>
          <w:rFonts w:ascii="Verdana" w:eastAsia="Times New Roman" w:hAnsi="Verdana" w:cs="Times New Roman"/>
          <w:color w:val="111111"/>
          <w:sz w:val="20"/>
          <w:szCs w:val="20"/>
          <w:lang w:eastAsia="cs-CZ"/>
        </w:rPr>
        <w:t xml:space="preserve"> úraz, který vznikne při vykonávání výdělečné činnosti podléhající povinnému sociálnímu pojištění</w:t>
      </w:r>
      <w:r w:rsidR="00B27122">
        <w:rPr>
          <w:rFonts w:ascii="Verdana" w:eastAsia="Times New Roman" w:hAnsi="Verdana" w:cs="Times New Roman"/>
          <w:color w:val="111111"/>
          <w:sz w:val="20"/>
          <w:szCs w:val="20"/>
          <w:lang w:eastAsia="cs-CZ"/>
        </w:rPr>
        <w:t>:</w:t>
      </w:r>
      <w:bookmarkEnd w:id="31"/>
      <w:bookmarkEnd w:id="32"/>
    </w:p>
    <w:p w:rsidR="00F45E57" w:rsidRDefault="00F45E57" w:rsidP="004A0F20">
      <w:pPr>
        <w:pStyle w:val="Odstavecseseznamem"/>
        <w:numPr>
          <w:ilvl w:val="0"/>
          <w:numId w:val="45"/>
        </w:numPr>
        <w:spacing w:after="120"/>
        <w:ind w:left="284" w:hanging="284"/>
        <w:jc w:val="both"/>
        <w:rPr>
          <w:rFonts w:ascii="Verdana" w:eastAsia="Times New Roman" w:hAnsi="Verdana" w:cs="Times New Roman"/>
          <w:color w:val="111111"/>
          <w:sz w:val="20"/>
          <w:szCs w:val="20"/>
          <w:lang w:eastAsia="cs-CZ"/>
        </w:rPr>
      </w:pPr>
      <w:bookmarkStart w:id="33" w:name="_Toc321305984"/>
      <w:bookmarkStart w:id="34" w:name="_Toc321306103"/>
      <w:r w:rsidRPr="00D429C2">
        <w:rPr>
          <w:rFonts w:ascii="Verdana" w:eastAsia="Times New Roman" w:hAnsi="Verdana" w:cs="Times New Roman"/>
          <w:color w:val="111111"/>
          <w:sz w:val="20"/>
          <w:szCs w:val="20"/>
          <w:lang w:eastAsia="cs-CZ"/>
        </w:rPr>
        <w:t>přímo na pracovišti v důsledku pracovní činnosti</w:t>
      </w:r>
      <w:bookmarkEnd w:id="33"/>
      <w:bookmarkEnd w:id="34"/>
    </w:p>
    <w:p w:rsidR="00B27122" w:rsidRPr="00B27122" w:rsidRDefault="00B27122" w:rsidP="004A0F20">
      <w:pPr>
        <w:pStyle w:val="Odstavecseseznamem"/>
        <w:spacing w:after="120"/>
        <w:ind w:left="284" w:hanging="284"/>
        <w:jc w:val="both"/>
        <w:rPr>
          <w:rFonts w:ascii="Verdana" w:eastAsia="Times New Roman" w:hAnsi="Verdana" w:cs="Times New Roman"/>
          <w:color w:val="111111"/>
          <w:sz w:val="10"/>
          <w:szCs w:val="10"/>
          <w:lang w:eastAsia="cs-CZ"/>
        </w:rPr>
      </w:pPr>
    </w:p>
    <w:p w:rsidR="00F45E57" w:rsidRDefault="00F45E57" w:rsidP="004A0F20">
      <w:pPr>
        <w:pStyle w:val="Odstavecseseznamem"/>
        <w:numPr>
          <w:ilvl w:val="0"/>
          <w:numId w:val="45"/>
        </w:numPr>
        <w:spacing w:after="120"/>
        <w:ind w:left="284" w:hanging="284"/>
        <w:jc w:val="both"/>
        <w:rPr>
          <w:rFonts w:ascii="Verdana" w:eastAsia="Times New Roman" w:hAnsi="Verdana" w:cs="Times New Roman"/>
          <w:color w:val="111111"/>
          <w:sz w:val="20"/>
          <w:szCs w:val="20"/>
          <w:lang w:eastAsia="cs-CZ"/>
        </w:rPr>
      </w:pPr>
      <w:bookmarkStart w:id="35" w:name="_Toc321305985"/>
      <w:bookmarkStart w:id="36" w:name="_Toc321306104"/>
      <w:r w:rsidRPr="00D429C2">
        <w:rPr>
          <w:rFonts w:ascii="Verdana" w:eastAsia="Times New Roman" w:hAnsi="Verdana" w:cs="Times New Roman"/>
          <w:color w:val="111111"/>
          <w:sz w:val="20"/>
          <w:szCs w:val="20"/>
          <w:lang w:eastAsia="cs-CZ"/>
        </w:rPr>
        <w:t>na cestě do mateřské školy nebo školního zařízení s dětmi a zpět do za</w:t>
      </w:r>
      <w:r>
        <w:rPr>
          <w:rFonts w:ascii="Verdana" w:eastAsia="Times New Roman" w:hAnsi="Verdana" w:cs="Times New Roman"/>
          <w:color w:val="111111"/>
          <w:sz w:val="20"/>
          <w:szCs w:val="20"/>
          <w:lang w:eastAsia="cs-CZ"/>
        </w:rPr>
        <w:t>městnání nebo do místa bydliště</w:t>
      </w:r>
      <w:bookmarkEnd w:id="35"/>
      <w:bookmarkEnd w:id="36"/>
    </w:p>
    <w:p w:rsidR="00B27122" w:rsidRPr="00B27122" w:rsidRDefault="00B27122" w:rsidP="004A0F20">
      <w:pPr>
        <w:pStyle w:val="Odstavecseseznamem"/>
        <w:spacing w:after="120"/>
        <w:ind w:left="284" w:hanging="284"/>
        <w:jc w:val="both"/>
        <w:rPr>
          <w:rFonts w:ascii="Verdana" w:eastAsia="Times New Roman" w:hAnsi="Verdana" w:cs="Times New Roman"/>
          <w:color w:val="111111"/>
          <w:sz w:val="10"/>
          <w:szCs w:val="10"/>
          <w:lang w:eastAsia="cs-CZ"/>
        </w:rPr>
      </w:pPr>
    </w:p>
    <w:p w:rsidR="00F45E57" w:rsidRDefault="00F45E57" w:rsidP="004A0F20">
      <w:pPr>
        <w:pStyle w:val="Odstavecseseznamem"/>
        <w:numPr>
          <w:ilvl w:val="0"/>
          <w:numId w:val="45"/>
        </w:numPr>
        <w:spacing w:after="120"/>
        <w:ind w:left="284" w:hanging="284"/>
        <w:jc w:val="both"/>
        <w:rPr>
          <w:rFonts w:ascii="Verdana" w:eastAsia="Times New Roman" w:hAnsi="Verdana" w:cs="Times New Roman"/>
          <w:color w:val="111111"/>
          <w:sz w:val="20"/>
          <w:szCs w:val="20"/>
          <w:lang w:eastAsia="cs-CZ"/>
        </w:rPr>
      </w:pPr>
      <w:bookmarkStart w:id="37" w:name="_Toc321305986"/>
      <w:bookmarkStart w:id="38" w:name="_Toc321306105"/>
      <w:r w:rsidRPr="00D429C2">
        <w:rPr>
          <w:rFonts w:ascii="Verdana" w:eastAsia="Times New Roman" w:hAnsi="Verdana" w:cs="Times New Roman"/>
          <w:color w:val="111111"/>
          <w:sz w:val="20"/>
          <w:szCs w:val="20"/>
          <w:lang w:eastAsia="cs-CZ"/>
        </w:rPr>
        <w:t>na cestě do nebo</w:t>
      </w:r>
      <w:r w:rsidR="00193FB5">
        <w:rPr>
          <w:rFonts w:ascii="Verdana" w:eastAsia="Times New Roman" w:hAnsi="Verdana" w:cs="Times New Roman"/>
          <w:color w:val="111111"/>
          <w:sz w:val="20"/>
          <w:szCs w:val="20"/>
          <w:lang w:eastAsia="cs-CZ"/>
        </w:rPr>
        <w:t xml:space="preserve"> </w:t>
      </w:r>
      <w:r w:rsidRPr="00D429C2">
        <w:rPr>
          <w:rFonts w:ascii="Verdana" w:eastAsia="Times New Roman" w:hAnsi="Verdana" w:cs="Times New Roman"/>
          <w:color w:val="111111"/>
          <w:sz w:val="20"/>
          <w:szCs w:val="20"/>
          <w:lang w:eastAsia="cs-CZ"/>
        </w:rPr>
        <w:t>ze vzdělávacího zařízení, které poskytuje vzdělá</w:t>
      </w:r>
      <w:r>
        <w:rPr>
          <w:rFonts w:ascii="Verdana" w:eastAsia="Times New Roman" w:hAnsi="Verdana" w:cs="Times New Roman"/>
          <w:color w:val="111111"/>
          <w:sz w:val="20"/>
          <w:szCs w:val="20"/>
          <w:lang w:eastAsia="cs-CZ"/>
        </w:rPr>
        <w:t>ní potřebné k výkonu zaměstnání</w:t>
      </w:r>
      <w:bookmarkEnd w:id="37"/>
      <w:bookmarkEnd w:id="38"/>
    </w:p>
    <w:p w:rsidR="00B27122" w:rsidRPr="00B27122" w:rsidRDefault="00B27122" w:rsidP="004A0F20">
      <w:pPr>
        <w:pStyle w:val="Odstavecseseznamem"/>
        <w:spacing w:after="120"/>
        <w:ind w:left="284" w:hanging="284"/>
        <w:jc w:val="both"/>
        <w:rPr>
          <w:rFonts w:ascii="Verdana" w:eastAsia="Times New Roman" w:hAnsi="Verdana" w:cs="Times New Roman"/>
          <w:color w:val="111111"/>
          <w:sz w:val="10"/>
          <w:szCs w:val="10"/>
          <w:lang w:eastAsia="cs-CZ"/>
        </w:rPr>
      </w:pPr>
    </w:p>
    <w:p w:rsidR="00F45E57" w:rsidRDefault="00F45E57" w:rsidP="004A0F20">
      <w:pPr>
        <w:pStyle w:val="Odstavecseseznamem"/>
        <w:numPr>
          <w:ilvl w:val="0"/>
          <w:numId w:val="45"/>
        </w:numPr>
        <w:spacing w:after="120"/>
        <w:ind w:left="284" w:hanging="284"/>
        <w:jc w:val="both"/>
        <w:rPr>
          <w:rFonts w:ascii="Verdana" w:eastAsia="Times New Roman" w:hAnsi="Verdana" w:cs="Times New Roman"/>
          <w:color w:val="111111"/>
          <w:sz w:val="20"/>
          <w:szCs w:val="20"/>
          <w:lang w:eastAsia="cs-CZ"/>
        </w:rPr>
      </w:pPr>
      <w:bookmarkStart w:id="39" w:name="_Toc321305987"/>
      <w:bookmarkStart w:id="40" w:name="_Toc321306106"/>
      <w:r w:rsidRPr="00D429C2">
        <w:rPr>
          <w:rFonts w:ascii="Verdana" w:eastAsia="Times New Roman" w:hAnsi="Verdana" w:cs="Times New Roman"/>
          <w:color w:val="111111"/>
          <w:sz w:val="20"/>
          <w:szCs w:val="20"/>
          <w:lang w:eastAsia="cs-CZ"/>
        </w:rPr>
        <w:t>na cestě do profesního sdružení (např.</w:t>
      </w:r>
      <w:r>
        <w:rPr>
          <w:rFonts w:ascii="Verdana" w:eastAsia="Times New Roman" w:hAnsi="Verdana" w:cs="Times New Roman"/>
          <w:color w:val="111111"/>
          <w:sz w:val="20"/>
          <w:szCs w:val="20"/>
          <w:lang w:eastAsia="cs-CZ"/>
        </w:rPr>
        <w:t xml:space="preserve"> pracovní komora, odbory apod.)</w:t>
      </w:r>
      <w:bookmarkEnd w:id="39"/>
      <w:bookmarkEnd w:id="40"/>
      <w:r w:rsidRPr="00D429C2">
        <w:rPr>
          <w:rFonts w:ascii="Verdana" w:eastAsia="Times New Roman" w:hAnsi="Verdana" w:cs="Times New Roman"/>
          <w:color w:val="111111"/>
          <w:sz w:val="20"/>
          <w:szCs w:val="20"/>
          <w:lang w:eastAsia="cs-CZ"/>
        </w:rPr>
        <w:t xml:space="preserve">        </w:t>
      </w:r>
    </w:p>
    <w:p w:rsidR="00B27122" w:rsidRPr="00B27122" w:rsidRDefault="00B27122" w:rsidP="004A0F20">
      <w:pPr>
        <w:pStyle w:val="Odstavecseseznamem"/>
        <w:spacing w:after="120"/>
        <w:ind w:left="284" w:hanging="284"/>
        <w:jc w:val="both"/>
        <w:rPr>
          <w:rFonts w:ascii="Verdana" w:eastAsia="Times New Roman" w:hAnsi="Verdana" w:cs="Times New Roman"/>
          <w:color w:val="111111"/>
          <w:sz w:val="10"/>
          <w:szCs w:val="10"/>
          <w:lang w:eastAsia="cs-CZ"/>
        </w:rPr>
      </w:pPr>
    </w:p>
    <w:p w:rsidR="00F45E57" w:rsidRDefault="00F45E57" w:rsidP="004A0F20">
      <w:pPr>
        <w:pStyle w:val="Odstavecseseznamem"/>
        <w:numPr>
          <w:ilvl w:val="0"/>
          <w:numId w:val="45"/>
        </w:numPr>
        <w:spacing w:after="120"/>
        <w:ind w:left="284" w:hanging="284"/>
        <w:jc w:val="both"/>
        <w:rPr>
          <w:rFonts w:ascii="Verdana" w:eastAsia="Times New Roman" w:hAnsi="Verdana" w:cs="Times New Roman"/>
          <w:color w:val="111111"/>
          <w:sz w:val="20"/>
          <w:szCs w:val="20"/>
          <w:lang w:eastAsia="cs-CZ"/>
        </w:rPr>
      </w:pPr>
      <w:bookmarkStart w:id="41" w:name="_Toc321305988"/>
      <w:bookmarkStart w:id="42" w:name="_Toc321306107"/>
      <w:r w:rsidRPr="00D429C2">
        <w:rPr>
          <w:rFonts w:ascii="Verdana" w:eastAsia="Times New Roman" w:hAnsi="Verdana" w:cs="Times New Roman"/>
          <w:color w:val="111111"/>
          <w:sz w:val="20"/>
          <w:szCs w:val="20"/>
          <w:lang w:eastAsia="cs-CZ"/>
        </w:rPr>
        <w:t xml:space="preserve">na cestě k lékaři z místa bydliště nebo vzdělávacího zařízení (důvod návštěvy lékaře </w:t>
      </w:r>
      <w:r>
        <w:rPr>
          <w:rFonts w:ascii="Verdana" w:eastAsia="Times New Roman" w:hAnsi="Verdana" w:cs="Times New Roman"/>
          <w:color w:val="111111"/>
          <w:sz w:val="20"/>
          <w:szCs w:val="20"/>
          <w:lang w:eastAsia="cs-CZ"/>
        </w:rPr>
        <w:t>je nutno zaměstnavateli sdělit)</w:t>
      </w:r>
      <w:bookmarkEnd w:id="41"/>
      <w:bookmarkEnd w:id="42"/>
    </w:p>
    <w:p w:rsidR="00B27122" w:rsidRPr="00B27122" w:rsidRDefault="00B27122" w:rsidP="004A0F20">
      <w:pPr>
        <w:pStyle w:val="Odstavecseseznamem"/>
        <w:spacing w:after="120"/>
        <w:ind w:left="284" w:hanging="284"/>
        <w:jc w:val="both"/>
        <w:rPr>
          <w:rFonts w:ascii="Verdana" w:eastAsia="Times New Roman" w:hAnsi="Verdana" w:cs="Times New Roman"/>
          <w:color w:val="111111"/>
          <w:sz w:val="10"/>
          <w:szCs w:val="10"/>
          <w:lang w:eastAsia="cs-CZ"/>
        </w:rPr>
      </w:pPr>
    </w:p>
    <w:p w:rsidR="00F45E57" w:rsidRPr="00D429C2" w:rsidRDefault="00F45E57" w:rsidP="004A0F20">
      <w:pPr>
        <w:pStyle w:val="Odstavecseseznamem"/>
        <w:numPr>
          <w:ilvl w:val="0"/>
          <w:numId w:val="45"/>
        </w:numPr>
        <w:ind w:left="284" w:hanging="284"/>
        <w:jc w:val="both"/>
        <w:rPr>
          <w:rFonts w:ascii="Verdana" w:eastAsia="Times New Roman" w:hAnsi="Verdana" w:cs="Times New Roman"/>
          <w:color w:val="111111"/>
          <w:sz w:val="20"/>
          <w:szCs w:val="20"/>
          <w:lang w:eastAsia="cs-CZ"/>
        </w:rPr>
      </w:pPr>
      <w:bookmarkStart w:id="43" w:name="_Toc321305989"/>
      <w:bookmarkStart w:id="44" w:name="_Toc321306108"/>
      <w:r w:rsidRPr="00D429C2">
        <w:rPr>
          <w:rFonts w:ascii="Verdana" w:eastAsia="Times New Roman" w:hAnsi="Verdana" w:cs="Times New Roman"/>
          <w:color w:val="111111"/>
          <w:sz w:val="20"/>
          <w:szCs w:val="20"/>
          <w:lang w:eastAsia="cs-CZ"/>
        </w:rPr>
        <w:t xml:space="preserve">na cestě z bydliště do zaměstnání, na oběd nebo na cestě </w:t>
      </w:r>
      <w:r>
        <w:rPr>
          <w:rFonts w:ascii="Verdana" w:eastAsia="Times New Roman" w:hAnsi="Verdana" w:cs="Times New Roman"/>
          <w:color w:val="111111"/>
          <w:sz w:val="20"/>
          <w:szCs w:val="20"/>
          <w:lang w:eastAsia="cs-CZ"/>
        </w:rPr>
        <w:t>ze zaměstnání do místa bydliště</w:t>
      </w:r>
      <w:bookmarkEnd w:id="43"/>
      <w:bookmarkEnd w:id="44"/>
    </w:p>
    <w:p w:rsidR="00F45E57" w:rsidRPr="00220AAD" w:rsidRDefault="00F45E57" w:rsidP="004A0F20">
      <w:pPr>
        <w:spacing w:before="240" w:after="240"/>
        <w:jc w:val="both"/>
        <w:rPr>
          <w:rFonts w:ascii="Verdana" w:eastAsia="Times New Roman" w:hAnsi="Verdana" w:cs="Times New Roman"/>
          <w:color w:val="111111"/>
          <w:sz w:val="20"/>
          <w:szCs w:val="20"/>
          <w:lang w:eastAsia="cs-CZ"/>
        </w:rPr>
      </w:pPr>
      <w:bookmarkStart w:id="45" w:name="_Toc321305990"/>
      <w:bookmarkStart w:id="46" w:name="_Toc321306109"/>
      <w:r w:rsidRPr="0054094A">
        <w:rPr>
          <w:rFonts w:ascii="Verdana" w:hAnsi="Verdana"/>
          <w:b/>
          <w:sz w:val="20"/>
          <w:szCs w:val="20"/>
        </w:rPr>
        <w:t>právní zástupce</w:t>
      </w:r>
      <w:r w:rsidR="00193FB5">
        <w:rPr>
          <w:rFonts w:ascii="Verdana" w:hAnsi="Verdana"/>
          <w:b/>
          <w:sz w:val="20"/>
          <w:szCs w:val="20"/>
        </w:rPr>
        <w:t xml:space="preserve"> </w:t>
      </w:r>
      <w:r w:rsidRPr="0054094A">
        <w:rPr>
          <w:rFonts w:ascii="Verdana" w:hAnsi="Verdana"/>
          <w:b/>
          <w:sz w:val="20"/>
          <w:szCs w:val="20"/>
        </w:rPr>
        <w:t>pro osoby s</w:t>
      </w:r>
      <w:r>
        <w:rPr>
          <w:rFonts w:ascii="Verdana" w:hAnsi="Verdana"/>
          <w:b/>
          <w:sz w:val="20"/>
          <w:szCs w:val="20"/>
        </w:rPr>
        <w:t> </w:t>
      </w:r>
      <w:r w:rsidRPr="0054094A">
        <w:rPr>
          <w:rFonts w:ascii="Verdana" w:hAnsi="Verdana"/>
          <w:b/>
          <w:sz w:val="20"/>
          <w:szCs w:val="20"/>
        </w:rPr>
        <w:t>postižením</w:t>
      </w:r>
      <w:r>
        <w:rPr>
          <w:rFonts w:ascii="Verdana" w:hAnsi="Verdana"/>
          <w:b/>
          <w:sz w:val="20"/>
          <w:szCs w:val="20"/>
        </w:rPr>
        <w:t xml:space="preserve"> </w:t>
      </w:r>
      <w:r w:rsidRPr="0054094A">
        <w:rPr>
          <w:rFonts w:ascii="Verdana" w:hAnsi="Verdana"/>
          <w:b/>
          <w:sz w:val="20"/>
          <w:szCs w:val="20"/>
        </w:rPr>
        <w:t>-</w:t>
      </w:r>
      <w:r>
        <w:rPr>
          <w:rFonts w:ascii="Verdana" w:hAnsi="Verdana"/>
          <w:b/>
          <w:sz w:val="20"/>
          <w:szCs w:val="20"/>
        </w:rPr>
        <w:t xml:space="preserve"> </w:t>
      </w:r>
      <w:r w:rsidRPr="0054094A">
        <w:rPr>
          <w:rFonts w:ascii="Verdana" w:hAnsi="Verdana"/>
          <w:b/>
          <w:sz w:val="20"/>
          <w:szCs w:val="20"/>
        </w:rPr>
        <w:t>spolkový ombudsman</w:t>
      </w:r>
      <w:r>
        <w:rPr>
          <w:rFonts w:ascii="Verdana" w:hAnsi="Verdana"/>
          <w:b/>
          <w:sz w:val="20"/>
          <w:szCs w:val="20"/>
        </w:rPr>
        <w:t xml:space="preserve"> -</w:t>
      </w:r>
      <w:r w:rsidR="005F35B9">
        <w:rPr>
          <w:rFonts w:ascii="Verdana" w:hAnsi="Verdana"/>
          <w:b/>
          <w:sz w:val="20"/>
          <w:szCs w:val="20"/>
        </w:rPr>
        <w:t xml:space="preserve"> </w:t>
      </w:r>
      <w:r w:rsidRPr="0054094A">
        <w:rPr>
          <w:rFonts w:ascii="Verdana" w:hAnsi="Verdana"/>
          <w:i/>
          <w:sz w:val="20"/>
          <w:szCs w:val="20"/>
        </w:rPr>
        <w:t>Behinder</w:t>
      </w:r>
      <w:r w:rsidR="00193FB5">
        <w:rPr>
          <w:rFonts w:ascii="Verdana" w:hAnsi="Verdana"/>
          <w:i/>
          <w:sz w:val="20"/>
          <w:szCs w:val="20"/>
        </w:rPr>
        <w:softHyphen/>
      </w:r>
      <w:r w:rsidRPr="0054094A">
        <w:rPr>
          <w:rFonts w:ascii="Verdana" w:hAnsi="Verdana"/>
          <w:i/>
          <w:sz w:val="20"/>
          <w:szCs w:val="20"/>
        </w:rPr>
        <w:t>tenanwaltschaft</w:t>
      </w:r>
      <w:r>
        <w:rPr>
          <w:rFonts w:ascii="Verdana" w:hAnsi="Verdana"/>
          <w:sz w:val="20"/>
          <w:szCs w:val="20"/>
        </w:rPr>
        <w:t xml:space="preserve">: </w:t>
      </w:r>
      <w:r w:rsidRPr="00D429C2">
        <w:rPr>
          <w:rFonts w:ascii="Verdana" w:hAnsi="Verdana"/>
          <w:sz w:val="20"/>
          <w:szCs w:val="20"/>
        </w:rPr>
        <w:t>poskytuje osobám</w:t>
      </w:r>
      <w:r w:rsidR="00193FB5">
        <w:rPr>
          <w:rFonts w:ascii="Verdana" w:hAnsi="Verdana"/>
          <w:sz w:val="20"/>
          <w:szCs w:val="20"/>
        </w:rPr>
        <w:t xml:space="preserve"> </w:t>
      </w:r>
      <w:r w:rsidRPr="00D429C2">
        <w:rPr>
          <w:rFonts w:ascii="Verdana" w:hAnsi="Verdana"/>
          <w:sz w:val="20"/>
          <w:szCs w:val="20"/>
        </w:rPr>
        <w:t>s postižením poradenskou činnost a podporu v případě diskriminace</w:t>
      </w:r>
      <w:r w:rsidRPr="00D429C2">
        <w:rPr>
          <w:rFonts w:ascii="Verdana" w:hAnsi="Verdana"/>
          <w:b/>
          <w:sz w:val="20"/>
          <w:szCs w:val="20"/>
        </w:rPr>
        <w:t xml:space="preserve"> </w:t>
      </w:r>
      <w:r w:rsidRPr="00D429C2">
        <w:rPr>
          <w:rFonts w:ascii="Verdana" w:hAnsi="Verdana"/>
          <w:sz w:val="20"/>
          <w:szCs w:val="20"/>
        </w:rPr>
        <w:t>ve s</w:t>
      </w:r>
      <w:r>
        <w:rPr>
          <w:rFonts w:ascii="Verdana" w:hAnsi="Verdana"/>
          <w:sz w:val="20"/>
          <w:szCs w:val="20"/>
        </w:rPr>
        <w:t>myslu zákona o rovném zacházení</w:t>
      </w:r>
      <w:bookmarkEnd w:id="45"/>
      <w:bookmarkEnd w:id="46"/>
    </w:p>
    <w:p w:rsidR="00F45E57" w:rsidRPr="00D429C2" w:rsidRDefault="00F45E57" w:rsidP="004A0F20">
      <w:pPr>
        <w:spacing w:before="240" w:after="240"/>
        <w:jc w:val="both"/>
        <w:rPr>
          <w:rFonts w:ascii="Verdana" w:eastAsia="Times New Roman" w:hAnsi="Verdana" w:cs="Times New Roman"/>
          <w:color w:val="111111"/>
          <w:sz w:val="20"/>
          <w:szCs w:val="20"/>
          <w:lang w:eastAsia="cs-CZ"/>
        </w:rPr>
      </w:pPr>
      <w:bookmarkStart w:id="47" w:name="_Toc321305991"/>
      <w:bookmarkStart w:id="48" w:name="_Toc321306110"/>
      <w:r w:rsidRPr="00EF6A6D">
        <w:rPr>
          <w:rFonts w:ascii="Verdana" w:eastAsia="Times New Roman" w:hAnsi="Verdana" w:cs="Times New Roman"/>
          <w:b/>
          <w:color w:val="111111"/>
          <w:sz w:val="20"/>
          <w:szCs w:val="20"/>
          <w:lang w:eastAsia="cs-CZ"/>
        </w:rPr>
        <w:t>průkaz pro postižené</w:t>
      </w:r>
      <w:r w:rsidRPr="00D429C2">
        <w:rPr>
          <w:rFonts w:ascii="Verdana" w:eastAsia="Times New Roman" w:hAnsi="Verdana" w:cs="Times New Roman"/>
          <w:b/>
          <w:color w:val="111111"/>
          <w:sz w:val="20"/>
          <w:szCs w:val="20"/>
          <w:lang w:eastAsia="cs-CZ"/>
        </w:rPr>
        <w:t xml:space="preserve"> </w:t>
      </w:r>
      <w:r>
        <w:rPr>
          <w:rFonts w:ascii="Verdana" w:eastAsia="Times New Roman" w:hAnsi="Verdana" w:cs="Times New Roman"/>
          <w:b/>
          <w:color w:val="111111"/>
          <w:sz w:val="20"/>
          <w:szCs w:val="20"/>
          <w:lang w:eastAsia="cs-CZ"/>
        </w:rPr>
        <w:t xml:space="preserve">- </w:t>
      </w:r>
      <w:r w:rsidRPr="00EF6A6D">
        <w:rPr>
          <w:rFonts w:ascii="Verdana" w:eastAsia="Times New Roman" w:hAnsi="Verdana" w:cs="Times New Roman"/>
          <w:i/>
          <w:color w:val="111111"/>
          <w:sz w:val="20"/>
          <w:szCs w:val="20"/>
          <w:lang w:eastAsia="cs-CZ"/>
        </w:rPr>
        <w:t>Behindertenpass</w:t>
      </w:r>
      <w:r w:rsidRPr="00D429C2">
        <w:rPr>
          <w:rFonts w:ascii="Verdana" w:eastAsia="Times New Roman" w:hAnsi="Verdana" w:cs="Times New Roman"/>
          <w:color w:val="111111"/>
          <w:sz w:val="20"/>
          <w:szCs w:val="20"/>
          <w:lang w:eastAsia="cs-CZ"/>
        </w:rPr>
        <w:t>:</w:t>
      </w:r>
      <w:r w:rsidR="00193FB5">
        <w:rPr>
          <w:rFonts w:ascii="Verdana" w:eastAsia="Times New Roman" w:hAnsi="Verdana" w:cs="Times New Roman"/>
          <w:color w:val="111111"/>
          <w:sz w:val="20"/>
          <w:szCs w:val="20"/>
          <w:lang w:eastAsia="cs-CZ"/>
        </w:rPr>
        <w:t xml:space="preserve"> </w:t>
      </w:r>
      <w:r w:rsidRPr="00D429C2">
        <w:rPr>
          <w:rFonts w:ascii="Verdana" w:eastAsia="Times New Roman" w:hAnsi="Verdana" w:cs="Times New Roman"/>
          <w:color w:val="111111"/>
          <w:sz w:val="20"/>
          <w:szCs w:val="20"/>
          <w:lang w:eastAsia="cs-CZ"/>
        </w:rPr>
        <w:t>osoby s postižením mohou požádat o průkaz u Spolkového úřadu pro sociální záležitosti</w:t>
      </w:r>
      <w:r>
        <w:rPr>
          <w:rFonts w:ascii="Verdana" w:eastAsia="Times New Roman" w:hAnsi="Verdana" w:cs="Times New Roman"/>
          <w:color w:val="111111"/>
          <w:sz w:val="20"/>
          <w:szCs w:val="20"/>
          <w:lang w:eastAsia="cs-CZ"/>
        </w:rPr>
        <w:t>;</w:t>
      </w:r>
      <w:r w:rsidR="00193FB5">
        <w:rPr>
          <w:rFonts w:ascii="Verdana" w:eastAsia="Times New Roman" w:hAnsi="Verdana" w:cs="Times New Roman"/>
          <w:color w:val="111111"/>
          <w:sz w:val="20"/>
          <w:szCs w:val="20"/>
          <w:lang w:eastAsia="cs-CZ"/>
        </w:rPr>
        <w:t xml:space="preserve"> </w:t>
      </w:r>
      <w:r>
        <w:rPr>
          <w:rFonts w:ascii="Verdana" w:eastAsia="Times New Roman" w:hAnsi="Verdana" w:cs="Times New Roman"/>
          <w:color w:val="111111"/>
          <w:sz w:val="20"/>
          <w:szCs w:val="20"/>
          <w:lang w:eastAsia="cs-CZ"/>
        </w:rPr>
        <w:t>ž</w:t>
      </w:r>
      <w:r w:rsidRPr="00D429C2">
        <w:rPr>
          <w:rFonts w:ascii="Verdana" w:eastAsia="Times New Roman" w:hAnsi="Verdana" w:cs="Times New Roman"/>
          <w:color w:val="111111"/>
          <w:sz w:val="20"/>
          <w:szCs w:val="20"/>
          <w:lang w:eastAsia="cs-CZ"/>
        </w:rPr>
        <w:t>ádost se posuzuje na základě lékařského znaleckého posudku</w:t>
      </w:r>
      <w:r>
        <w:rPr>
          <w:rFonts w:ascii="Verdana" w:eastAsia="Times New Roman" w:hAnsi="Verdana" w:cs="Times New Roman"/>
          <w:color w:val="111111"/>
          <w:sz w:val="20"/>
          <w:szCs w:val="20"/>
          <w:lang w:eastAsia="cs-CZ"/>
        </w:rPr>
        <w:t>;</w:t>
      </w:r>
      <w:r w:rsidRPr="00D429C2">
        <w:rPr>
          <w:rFonts w:ascii="Verdana" w:eastAsia="Times New Roman" w:hAnsi="Verdana" w:cs="Times New Roman"/>
          <w:color w:val="111111"/>
          <w:sz w:val="20"/>
          <w:szCs w:val="20"/>
          <w:lang w:eastAsia="cs-CZ"/>
        </w:rPr>
        <w:t xml:space="preserve"> </w:t>
      </w:r>
      <w:r>
        <w:rPr>
          <w:rFonts w:ascii="Verdana" w:eastAsia="Times New Roman" w:hAnsi="Verdana" w:cs="Times New Roman"/>
          <w:color w:val="111111"/>
          <w:sz w:val="20"/>
          <w:szCs w:val="20"/>
          <w:lang w:eastAsia="cs-CZ"/>
        </w:rPr>
        <w:t>p</w:t>
      </w:r>
      <w:r w:rsidRPr="00D429C2">
        <w:rPr>
          <w:rFonts w:ascii="Verdana" w:eastAsia="Times New Roman" w:hAnsi="Verdana" w:cs="Times New Roman"/>
          <w:color w:val="111111"/>
          <w:sz w:val="20"/>
          <w:szCs w:val="20"/>
          <w:lang w:eastAsia="cs-CZ"/>
        </w:rPr>
        <w:t>růkaz poskytuje</w:t>
      </w:r>
      <w:r w:rsidR="00193FB5">
        <w:rPr>
          <w:rFonts w:ascii="Verdana" w:eastAsia="Times New Roman" w:hAnsi="Verdana" w:cs="Times New Roman"/>
          <w:color w:val="111111"/>
          <w:sz w:val="20"/>
          <w:szCs w:val="20"/>
          <w:lang w:eastAsia="cs-CZ"/>
        </w:rPr>
        <w:t xml:space="preserve"> </w:t>
      </w:r>
      <w:r w:rsidRPr="00D429C2">
        <w:rPr>
          <w:rFonts w:ascii="Verdana" w:eastAsia="Times New Roman" w:hAnsi="Verdana" w:cs="Times New Roman"/>
          <w:color w:val="111111"/>
          <w:sz w:val="20"/>
          <w:szCs w:val="20"/>
          <w:lang w:eastAsia="cs-CZ"/>
        </w:rPr>
        <w:t>finanční a jiné výhody jako např. přístup na kulturní akce apod.</w:t>
      </w:r>
      <w:bookmarkEnd w:id="47"/>
      <w:bookmarkEnd w:id="48"/>
      <w:r w:rsidRPr="00D429C2">
        <w:rPr>
          <w:rFonts w:ascii="Verdana" w:eastAsia="Times New Roman" w:hAnsi="Verdana" w:cs="Times New Roman"/>
          <w:color w:val="111111"/>
          <w:sz w:val="20"/>
          <w:szCs w:val="20"/>
          <w:lang w:eastAsia="cs-CZ"/>
        </w:rPr>
        <w:t xml:space="preserve"> </w:t>
      </w:r>
    </w:p>
    <w:p w:rsidR="00F45E57" w:rsidRPr="00D429C2" w:rsidRDefault="00F45E57" w:rsidP="00F45E57">
      <w:pPr>
        <w:jc w:val="both"/>
        <w:rPr>
          <w:rFonts w:ascii="Verdana" w:hAnsi="Verdana"/>
          <w:sz w:val="20"/>
          <w:szCs w:val="20"/>
        </w:rPr>
      </w:pPr>
      <w:r w:rsidRPr="00ED1851">
        <w:rPr>
          <w:rFonts w:ascii="Verdana" w:hAnsi="Verdana"/>
          <w:b/>
          <w:sz w:val="20"/>
          <w:szCs w:val="20"/>
        </w:rPr>
        <w:lastRenderedPageBreak/>
        <w:t>rehabilitace</w:t>
      </w:r>
      <w:r w:rsidRPr="00D429C2">
        <w:rPr>
          <w:rFonts w:ascii="Verdana" w:hAnsi="Verdana"/>
          <w:b/>
          <w:sz w:val="20"/>
          <w:szCs w:val="20"/>
        </w:rPr>
        <w:t xml:space="preserve"> </w:t>
      </w:r>
      <w:r>
        <w:rPr>
          <w:rFonts w:ascii="Verdana" w:hAnsi="Verdana"/>
          <w:b/>
          <w:sz w:val="20"/>
          <w:szCs w:val="20"/>
        </w:rPr>
        <w:t xml:space="preserve">- </w:t>
      </w:r>
      <w:r w:rsidRPr="00ED1851">
        <w:rPr>
          <w:rFonts w:ascii="Verdana" w:hAnsi="Verdana"/>
          <w:i/>
          <w:sz w:val="20"/>
          <w:szCs w:val="20"/>
        </w:rPr>
        <w:t>Rehabilitation</w:t>
      </w:r>
      <w:r w:rsidR="00647140">
        <w:rPr>
          <w:rFonts w:ascii="Verdana" w:hAnsi="Verdana"/>
          <w:sz w:val="20"/>
          <w:szCs w:val="20"/>
        </w:rPr>
        <w:t xml:space="preserve">: </w:t>
      </w:r>
      <w:r w:rsidRPr="00D429C2">
        <w:rPr>
          <w:rFonts w:ascii="Verdana" w:hAnsi="Verdana"/>
          <w:sz w:val="20"/>
          <w:szCs w:val="20"/>
        </w:rPr>
        <w:t>představuje podle</w:t>
      </w:r>
      <w:r w:rsidR="00B27122">
        <w:rPr>
          <w:rFonts w:ascii="Verdana" w:hAnsi="Verdana"/>
          <w:sz w:val="20"/>
          <w:szCs w:val="20"/>
        </w:rPr>
        <w:t xml:space="preserve"> </w:t>
      </w:r>
      <w:r w:rsidRPr="00D429C2">
        <w:rPr>
          <w:rFonts w:ascii="Verdana" w:hAnsi="Verdana"/>
          <w:sz w:val="20"/>
          <w:szCs w:val="20"/>
        </w:rPr>
        <w:t>definice Světové zdravotnické organi</w:t>
      </w:r>
      <w:r w:rsidR="00647140">
        <w:rPr>
          <w:rFonts w:ascii="Verdana" w:hAnsi="Verdana"/>
          <w:sz w:val="20"/>
          <w:szCs w:val="20"/>
        </w:rPr>
        <w:softHyphen/>
      </w:r>
      <w:r w:rsidRPr="00D429C2">
        <w:rPr>
          <w:rFonts w:ascii="Verdana" w:hAnsi="Verdana"/>
          <w:sz w:val="20"/>
          <w:szCs w:val="20"/>
        </w:rPr>
        <w:t>zace (WHO)</w:t>
      </w:r>
      <w:r w:rsidR="00647140">
        <w:rPr>
          <w:rFonts w:ascii="Verdana" w:hAnsi="Verdana"/>
          <w:sz w:val="20"/>
          <w:szCs w:val="20"/>
        </w:rPr>
        <w:t xml:space="preserve"> </w:t>
      </w:r>
      <w:r w:rsidRPr="00D429C2">
        <w:rPr>
          <w:rFonts w:ascii="Verdana" w:hAnsi="Verdana"/>
          <w:sz w:val="20"/>
          <w:szCs w:val="20"/>
        </w:rPr>
        <w:t xml:space="preserve">a Mezinárodní organizace práce (ILO): </w:t>
      </w:r>
      <w:r w:rsidRPr="00D429C2">
        <w:rPr>
          <w:rFonts w:ascii="Verdana" w:hAnsi="Verdana"/>
          <w:i/>
          <w:sz w:val="20"/>
          <w:szCs w:val="20"/>
        </w:rPr>
        <w:t xml:space="preserve">„...souhrn takových vzájemně sladěných opatření, která jsou zaměřena na to, aby tělesně nebo duševně postižené osoby dosáhly nebo znovu dosáhly maximálního, individuálně dosažitelného stupně duševní, sociální, pracovní a hospodářské výkonnosti, aby našly přiměřené místo ve společnosti“ </w:t>
      </w:r>
      <w:r w:rsidRPr="00D429C2">
        <w:rPr>
          <w:rFonts w:ascii="Verdana" w:hAnsi="Verdana"/>
          <w:sz w:val="20"/>
          <w:szCs w:val="20"/>
        </w:rPr>
        <w:t xml:space="preserve"> </w:t>
      </w:r>
    </w:p>
    <w:p w:rsidR="00F45E57" w:rsidRDefault="00F45E57" w:rsidP="00F45E57">
      <w:pPr>
        <w:jc w:val="both"/>
        <w:rPr>
          <w:rFonts w:ascii="Verdana" w:hAnsi="Verdana"/>
          <w:b/>
          <w:sz w:val="20"/>
          <w:szCs w:val="20"/>
        </w:rPr>
      </w:pPr>
    </w:p>
    <w:p w:rsidR="00F45E57" w:rsidRPr="00220AAD" w:rsidRDefault="00193FB5" w:rsidP="00F45E57">
      <w:pPr>
        <w:jc w:val="both"/>
        <w:rPr>
          <w:rFonts w:ascii="Verdana" w:eastAsia="Times New Roman" w:hAnsi="Verdana" w:cs="Times New Roman"/>
          <w:sz w:val="20"/>
          <w:szCs w:val="20"/>
          <w:lang w:eastAsia="cs-CZ"/>
        </w:rPr>
      </w:pPr>
      <w:r>
        <w:rPr>
          <w:rFonts w:ascii="Verdana" w:hAnsi="Verdana"/>
          <w:b/>
          <w:sz w:val="20"/>
          <w:szCs w:val="20"/>
        </w:rPr>
        <w:t xml:space="preserve">rozhodnutí o stanovení </w:t>
      </w:r>
      <w:r w:rsidR="00F45E57" w:rsidRPr="007418CC">
        <w:rPr>
          <w:rFonts w:ascii="Verdana" w:hAnsi="Verdana"/>
          <w:sz w:val="20"/>
          <w:szCs w:val="20"/>
        </w:rPr>
        <w:t>(stupně postižení)</w:t>
      </w:r>
      <w:r w:rsidR="00F45E57" w:rsidRPr="00D429C2">
        <w:rPr>
          <w:rFonts w:ascii="Verdana" w:hAnsi="Verdana"/>
          <w:sz w:val="20"/>
          <w:szCs w:val="20"/>
        </w:rPr>
        <w:t xml:space="preserve"> </w:t>
      </w:r>
      <w:r w:rsidR="00B27122">
        <w:rPr>
          <w:rFonts w:ascii="Verdana" w:hAnsi="Verdana"/>
          <w:sz w:val="20"/>
          <w:szCs w:val="20"/>
        </w:rPr>
        <w:t>-</w:t>
      </w:r>
      <w:r w:rsidR="00F45E57">
        <w:rPr>
          <w:rFonts w:ascii="Verdana" w:hAnsi="Verdana"/>
          <w:sz w:val="20"/>
          <w:szCs w:val="20"/>
        </w:rPr>
        <w:t xml:space="preserve"> </w:t>
      </w:r>
      <w:r w:rsidR="00F45E57" w:rsidRPr="00FB7326">
        <w:rPr>
          <w:rFonts w:ascii="Verdana" w:hAnsi="Verdana"/>
          <w:i/>
          <w:sz w:val="20"/>
          <w:szCs w:val="20"/>
        </w:rPr>
        <w:t>Feststellungsbescheid</w:t>
      </w:r>
      <w:r w:rsidR="00F45E57">
        <w:rPr>
          <w:rFonts w:ascii="Verdana" w:hAnsi="Verdana"/>
          <w:b/>
          <w:sz w:val="20"/>
          <w:szCs w:val="20"/>
        </w:rPr>
        <w:t>:</w:t>
      </w:r>
      <w:r w:rsidR="00F45E57" w:rsidRPr="00D429C2">
        <w:rPr>
          <w:rFonts w:ascii="Verdana" w:hAnsi="Verdana"/>
          <w:b/>
          <w:sz w:val="20"/>
          <w:szCs w:val="20"/>
        </w:rPr>
        <w:t xml:space="preserve"> </w:t>
      </w:r>
      <w:r w:rsidR="00F45E57" w:rsidRPr="00D429C2">
        <w:rPr>
          <w:rFonts w:ascii="Verdana" w:hAnsi="Verdana"/>
          <w:sz w:val="20"/>
          <w:szCs w:val="20"/>
        </w:rPr>
        <w:t>je vydáno po předložení znaleckého posudku</w:t>
      </w:r>
      <w:r w:rsidR="00F45E57">
        <w:rPr>
          <w:rFonts w:ascii="Verdana" w:hAnsi="Verdana"/>
          <w:sz w:val="20"/>
          <w:szCs w:val="20"/>
        </w:rPr>
        <w:t>;</w:t>
      </w:r>
      <w:r w:rsidR="00F45E57" w:rsidRPr="00D429C2">
        <w:rPr>
          <w:rFonts w:ascii="Verdana" w:hAnsi="Verdana"/>
          <w:sz w:val="20"/>
          <w:szCs w:val="20"/>
        </w:rPr>
        <w:t xml:space="preserve"> </w:t>
      </w:r>
      <w:r w:rsidR="00F45E57">
        <w:rPr>
          <w:rFonts w:ascii="Verdana" w:hAnsi="Verdana"/>
          <w:sz w:val="20"/>
          <w:szCs w:val="20"/>
        </w:rPr>
        <w:t>p</w:t>
      </w:r>
      <w:r w:rsidR="00F45E57" w:rsidRPr="00D429C2">
        <w:rPr>
          <w:rFonts w:ascii="Verdana" w:hAnsi="Verdana"/>
          <w:sz w:val="20"/>
          <w:szCs w:val="20"/>
        </w:rPr>
        <w:t>rocentuální stanovení</w:t>
      </w:r>
      <w:r>
        <w:rPr>
          <w:rFonts w:ascii="Verdana" w:hAnsi="Verdana"/>
          <w:sz w:val="20"/>
          <w:szCs w:val="20"/>
        </w:rPr>
        <w:t xml:space="preserve"> </w:t>
      </w:r>
      <w:r w:rsidR="00F45E57" w:rsidRPr="00D429C2">
        <w:rPr>
          <w:rFonts w:ascii="Verdana" w:hAnsi="Verdana"/>
          <w:sz w:val="20"/>
          <w:szCs w:val="20"/>
        </w:rPr>
        <w:t>stupně postižení vychází z funkcionálního omezení s přihlédnutím k požadavkům výkonnosti na všeobecném trhu práce</w:t>
      </w:r>
      <w:r w:rsidR="00F45E57">
        <w:rPr>
          <w:rFonts w:ascii="Verdana" w:hAnsi="Verdana"/>
          <w:sz w:val="20"/>
          <w:szCs w:val="20"/>
        </w:rPr>
        <w:t>;</w:t>
      </w:r>
      <w:r w:rsidR="00F45E57" w:rsidRPr="00D429C2">
        <w:rPr>
          <w:rFonts w:ascii="Verdana" w:hAnsi="Verdana"/>
          <w:sz w:val="20"/>
          <w:szCs w:val="20"/>
        </w:rPr>
        <w:t xml:space="preserve"> </w:t>
      </w:r>
      <w:r w:rsidR="00F45E57">
        <w:rPr>
          <w:rFonts w:ascii="Verdana" w:hAnsi="Verdana"/>
          <w:sz w:val="20"/>
          <w:szCs w:val="20"/>
        </w:rPr>
        <w:t>d</w:t>
      </w:r>
      <w:r w:rsidR="00F45E57" w:rsidRPr="00D429C2">
        <w:rPr>
          <w:rFonts w:ascii="Verdana" w:hAnsi="Verdana"/>
          <w:sz w:val="20"/>
          <w:szCs w:val="20"/>
        </w:rPr>
        <w:t>ůležitá je přitom skutečnost, že se nejedná</w:t>
      </w:r>
      <w:r>
        <w:rPr>
          <w:rFonts w:ascii="Verdana" w:hAnsi="Verdana"/>
          <w:sz w:val="20"/>
          <w:szCs w:val="20"/>
        </w:rPr>
        <w:t xml:space="preserve"> </w:t>
      </w:r>
      <w:r w:rsidR="00F45E57" w:rsidRPr="00D429C2">
        <w:rPr>
          <w:rFonts w:ascii="Verdana" w:hAnsi="Verdana"/>
          <w:sz w:val="20"/>
          <w:szCs w:val="20"/>
        </w:rPr>
        <w:t>o prostý součet faktorů znevýhod</w:t>
      </w:r>
      <w:r>
        <w:rPr>
          <w:rFonts w:ascii="Verdana" w:hAnsi="Verdana"/>
          <w:sz w:val="20"/>
          <w:szCs w:val="20"/>
        </w:rPr>
        <w:softHyphen/>
        <w:t xml:space="preserve">nění, </w:t>
      </w:r>
      <w:r w:rsidR="00F45E57" w:rsidRPr="00D429C2">
        <w:rPr>
          <w:rFonts w:ascii="Verdana" w:hAnsi="Verdana"/>
          <w:sz w:val="20"/>
          <w:szCs w:val="20"/>
        </w:rPr>
        <w:t>ale o to, zda</w:t>
      </w:r>
      <w:r w:rsidR="005F35B9">
        <w:rPr>
          <w:rFonts w:ascii="Verdana" w:hAnsi="Verdana"/>
          <w:sz w:val="20"/>
          <w:szCs w:val="20"/>
        </w:rPr>
        <w:t xml:space="preserve"> </w:t>
      </w:r>
      <w:r w:rsidR="00F45E57" w:rsidRPr="00D429C2">
        <w:rPr>
          <w:rFonts w:ascii="Verdana" w:hAnsi="Verdana"/>
          <w:sz w:val="20"/>
          <w:szCs w:val="20"/>
        </w:rPr>
        <w:t>a nakolik se jednotlivé druhy postižení vzájemně negativně ovliv</w:t>
      </w:r>
      <w:r w:rsidR="005F35B9">
        <w:rPr>
          <w:rFonts w:ascii="Verdana" w:hAnsi="Verdana"/>
          <w:sz w:val="20"/>
          <w:szCs w:val="20"/>
        </w:rPr>
        <w:softHyphen/>
      </w:r>
      <w:r w:rsidR="00F45E57" w:rsidRPr="00D429C2">
        <w:rPr>
          <w:rFonts w:ascii="Verdana" w:hAnsi="Verdana"/>
          <w:sz w:val="20"/>
          <w:szCs w:val="20"/>
        </w:rPr>
        <w:t>ňují</w:t>
      </w:r>
      <w:r w:rsidR="00F45E57">
        <w:rPr>
          <w:rFonts w:ascii="Verdana" w:hAnsi="Verdana"/>
          <w:sz w:val="20"/>
          <w:szCs w:val="20"/>
        </w:rPr>
        <w:t>;</w:t>
      </w:r>
      <w:r w:rsidR="005F35B9">
        <w:rPr>
          <w:rFonts w:ascii="Verdana" w:hAnsi="Verdana"/>
          <w:sz w:val="20"/>
          <w:szCs w:val="20"/>
        </w:rPr>
        <w:t xml:space="preserve"> </w:t>
      </w:r>
      <w:r w:rsidR="00F45E57">
        <w:rPr>
          <w:rFonts w:ascii="Verdana" w:hAnsi="Verdana"/>
          <w:sz w:val="20"/>
          <w:szCs w:val="20"/>
        </w:rPr>
        <w:t>n</w:t>
      </w:r>
      <w:r w:rsidR="00F45E57" w:rsidRPr="00D429C2">
        <w:rPr>
          <w:rFonts w:ascii="Verdana" w:hAnsi="Verdana"/>
          <w:sz w:val="20"/>
          <w:szCs w:val="20"/>
        </w:rPr>
        <w:t>ávrh na stanovení stupně postižení se podává na Spolkov</w:t>
      </w:r>
      <w:r w:rsidR="00F45E57">
        <w:rPr>
          <w:rFonts w:ascii="Verdana" w:hAnsi="Verdana"/>
          <w:sz w:val="20"/>
          <w:szCs w:val="20"/>
        </w:rPr>
        <w:t>ý úřad pro sociální záležitosti</w:t>
      </w:r>
      <w:r w:rsidR="00F45E57" w:rsidRPr="00D429C2">
        <w:rPr>
          <w:rFonts w:ascii="Verdana" w:hAnsi="Verdana"/>
          <w:sz w:val="20"/>
          <w:szCs w:val="20"/>
        </w:rPr>
        <w:t xml:space="preserve"> </w:t>
      </w:r>
    </w:p>
    <w:p w:rsidR="00F45E57" w:rsidRDefault="00F45E57" w:rsidP="00F45E57">
      <w:pPr>
        <w:pStyle w:val="Normlnweb"/>
        <w:spacing w:before="0" w:beforeAutospacing="0" w:after="0" w:afterAutospacing="0" w:line="240" w:lineRule="auto"/>
        <w:jc w:val="both"/>
        <w:rPr>
          <w:b/>
          <w:sz w:val="20"/>
          <w:szCs w:val="20"/>
        </w:rPr>
      </w:pPr>
    </w:p>
    <w:p w:rsidR="00F45E57" w:rsidRPr="00D429C2" w:rsidRDefault="00F45E57" w:rsidP="00F45E57">
      <w:pPr>
        <w:pStyle w:val="Normlnweb"/>
        <w:spacing w:before="0" w:beforeAutospacing="0" w:after="0" w:afterAutospacing="0" w:line="240" w:lineRule="auto"/>
        <w:jc w:val="both"/>
        <w:rPr>
          <w:sz w:val="20"/>
          <w:szCs w:val="20"/>
        </w:rPr>
      </w:pPr>
      <w:r w:rsidRPr="00EF6A6D">
        <w:rPr>
          <w:b/>
          <w:sz w:val="20"/>
          <w:szCs w:val="20"/>
        </w:rPr>
        <w:t>Spolková rada pro postižené</w:t>
      </w:r>
      <w:r w:rsidRPr="00D429C2">
        <w:rPr>
          <w:b/>
          <w:sz w:val="20"/>
          <w:szCs w:val="20"/>
        </w:rPr>
        <w:t xml:space="preserve"> </w:t>
      </w:r>
      <w:r>
        <w:rPr>
          <w:b/>
          <w:sz w:val="20"/>
          <w:szCs w:val="20"/>
        </w:rPr>
        <w:t xml:space="preserve">- </w:t>
      </w:r>
      <w:r w:rsidRPr="00EF6A6D">
        <w:rPr>
          <w:i/>
          <w:sz w:val="20"/>
          <w:szCs w:val="20"/>
        </w:rPr>
        <w:t>Bundesbehindertenbeirat</w:t>
      </w:r>
      <w:r w:rsidRPr="00D429C2">
        <w:rPr>
          <w:sz w:val="20"/>
          <w:szCs w:val="20"/>
        </w:rPr>
        <w:t xml:space="preserve">: byla zřízena </w:t>
      </w:r>
      <w:r w:rsidR="00FB3E13">
        <w:rPr>
          <w:sz w:val="20"/>
          <w:szCs w:val="20"/>
        </w:rPr>
        <w:t xml:space="preserve">na základě </w:t>
      </w:r>
      <w:r w:rsidRPr="00D429C2">
        <w:rPr>
          <w:sz w:val="20"/>
          <w:szCs w:val="20"/>
        </w:rPr>
        <w:t>Spolkov</w:t>
      </w:r>
      <w:r w:rsidR="00FB3E13">
        <w:rPr>
          <w:sz w:val="20"/>
          <w:szCs w:val="20"/>
        </w:rPr>
        <w:t>ého</w:t>
      </w:r>
      <w:r w:rsidRPr="00D429C2">
        <w:rPr>
          <w:sz w:val="20"/>
          <w:szCs w:val="20"/>
        </w:rPr>
        <w:t xml:space="preserve"> zákon</w:t>
      </w:r>
      <w:r w:rsidR="00FB3E13">
        <w:rPr>
          <w:sz w:val="20"/>
          <w:szCs w:val="20"/>
        </w:rPr>
        <w:t>a</w:t>
      </w:r>
      <w:r w:rsidRPr="00D429C2">
        <w:rPr>
          <w:sz w:val="20"/>
          <w:szCs w:val="20"/>
        </w:rPr>
        <w:t xml:space="preserve"> o osobách</w:t>
      </w:r>
      <w:r w:rsidR="00647140">
        <w:rPr>
          <w:sz w:val="20"/>
          <w:szCs w:val="20"/>
        </w:rPr>
        <w:t xml:space="preserve"> </w:t>
      </w:r>
      <w:r w:rsidRPr="00D429C2">
        <w:rPr>
          <w:sz w:val="20"/>
          <w:szCs w:val="20"/>
        </w:rPr>
        <w:t>s</w:t>
      </w:r>
      <w:r>
        <w:rPr>
          <w:sz w:val="20"/>
          <w:szCs w:val="20"/>
        </w:rPr>
        <w:t> </w:t>
      </w:r>
      <w:r w:rsidRPr="00D429C2">
        <w:rPr>
          <w:sz w:val="20"/>
          <w:szCs w:val="20"/>
        </w:rPr>
        <w:t>postižením</w:t>
      </w:r>
      <w:r>
        <w:rPr>
          <w:sz w:val="20"/>
          <w:szCs w:val="20"/>
        </w:rPr>
        <w:t>;</w:t>
      </w:r>
      <w:r w:rsidRPr="00D429C2">
        <w:rPr>
          <w:sz w:val="20"/>
          <w:szCs w:val="20"/>
        </w:rPr>
        <w:t xml:space="preserve"> </w:t>
      </w:r>
      <w:r>
        <w:rPr>
          <w:sz w:val="20"/>
          <w:szCs w:val="20"/>
        </w:rPr>
        <w:t>z</w:t>
      </w:r>
      <w:r w:rsidRPr="00D429C2">
        <w:rPr>
          <w:sz w:val="20"/>
          <w:szCs w:val="20"/>
        </w:rPr>
        <w:t>abývá se poradenskou činností, vystavováním posudků a doporučení a podporou ze strany spolkového ministra práce, sociálních věcí a ochrany spotřebitele při koordin</w:t>
      </w:r>
      <w:r>
        <w:rPr>
          <w:sz w:val="20"/>
          <w:szCs w:val="20"/>
        </w:rPr>
        <w:t>aci právních a dalších opatření</w:t>
      </w:r>
    </w:p>
    <w:p w:rsidR="00F45E57" w:rsidRDefault="00F45E57" w:rsidP="00F45E57">
      <w:pPr>
        <w:jc w:val="both"/>
        <w:rPr>
          <w:rFonts w:ascii="Verdana" w:eastAsia="Times New Roman" w:hAnsi="Verdana" w:cs="Times New Roman"/>
          <w:b/>
          <w:sz w:val="20"/>
          <w:szCs w:val="20"/>
          <w:lang w:eastAsia="cs-CZ"/>
        </w:rPr>
      </w:pPr>
    </w:p>
    <w:p w:rsidR="00F45E57" w:rsidRPr="00D429C2" w:rsidRDefault="00F45E57" w:rsidP="00F45E57">
      <w:pPr>
        <w:jc w:val="both"/>
        <w:rPr>
          <w:rFonts w:ascii="Verdana" w:eastAsia="Times New Roman" w:hAnsi="Verdana" w:cs="Times New Roman"/>
          <w:sz w:val="20"/>
          <w:szCs w:val="20"/>
          <w:lang w:eastAsia="cs-CZ"/>
        </w:rPr>
      </w:pPr>
      <w:r w:rsidRPr="00FB7326">
        <w:rPr>
          <w:rFonts w:ascii="Verdana" w:eastAsia="Times New Roman" w:hAnsi="Verdana" w:cs="Times New Roman"/>
          <w:b/>
          <w:sz w:val="20"/>
          <w:szCs w:val="20"/>
          <w:lang w:eastAsia="cs-CZ"/>
        </w:rPr>
        <w:t>stupeň postižení</w:t>
      </w:r>
      <w:r>
        <w:rPr>
          <w:rFonts w:ascii="Verdana" w:eastAsia="Times New Roman" w:hAnsi="Verdana" w:cs="Times New Roman"/>
          <w:sz w:val="20"/>
          <w:szCs w:val="20"/>
          <w:lang w:eastAsia="cs-CZ"/>
        </w:rPr>
        <w:t xml:space="preserve"> - </w:t>
      </w:r>
      <w:r w:rsidRPr="00220AAD">
        <w:rPr>
          <w:rFonts w:ascii="Verdana" w:eastAsia="Times New Roman" w:hAnsi="Verdana" w:cs="Times New Roman"/>
          <w:i/>
          <w:sz w:val="20"/>
          <w:szCs w:val="20"/>
          <w:lang w:eastAsia="cs-CZ"/>
        </w:rPr>
        <w:t>Grad der</w:t>
      </w:r>
      <w:r w:rsidR="00647140">
        <w:rPr>
          <w:rFonts w:ascii="Verdana" w:eastAsia="Times New Roman" w:hAnsi="Verdana" w:cs="Times New Roman"/>
          <w:i/>
          <w:sz w:val="20"/>
          <w:szCs w:val="20"/>
          <w:lang w:eastAsia="cs-CZ"/>
        </w:rPr>
        <w:t xml:space="preserve"> </w:t>
      </w:r>
      <w:r w:rsidRPr="00220AAD">
        <w:rPr>
          <w:rFonts w:ascii="Verdana" w:eastAsia="Times New Roman" w:hAnsi="Verdana" w:cs="Times New Roman"/>
          <w:i/>
          <w:sz w:val="20"/>
          <w:szCs w:val="20"/>
          <w:lang w:eastAsia="cs-CZ"/>
        </w:rPr>
        <w:t>Behinderung</w:t>
      </w:r>
      <w:r w:rsidRPr="00D429C2">
        <w:rPr>
          <w:rFonts w:ascii="Verdana" w:eastAsia="Times New Roman" w:hAnsi="Verdana" w:cs="Times New Roman"/>
          <w:sz w:val="20"/>
          <w:szCs w:val="20"/>
          <w:lang w:eastAsia="cs-CZ"/>
        </w:rPr>
        <w:t>: podle zákona o zaměstnávání osob s postižením stanoví Spolkový</w:t>
      </w:r>
      <w:r w:rsidR="00193FB5">
        <w:rPr>
          <w:rFonts w:ascii="Verdana" w:eastAsia="Times New Roman" w:hAnsi="Verdana" w:cs="Times New Roman"/>
          <w:sz w:val="20"/>
          <w:szCs w:val="20"/>
          <w:lang w:eastAsia="cs-CZ"/>
        </w:rPr>
        <w:t xml:space="preserve"> </w:t>
      </w:r>
      <w:r w:rsidRPr="00D429C2">
        <w:rPr>
          <w:rFonts w:ascii="Verdana" w:eastAsia="Times New Roman" w:hAnsi="Verdana" w:cs="Times New Roman"/>
          <w:sz w:val="20"/>
          <w:szCs w:val="20"/>
          <w:lang w:eastAsia="cs-CZ"/>
        </w:rPr>
        <w:t>úřad pro sociální záležitosti na základě znaleckého lékařského posudku</w:t>
      </w:r>
    </w:p>
    <w:p w:rsidR="00F45E57" w:rsidRDefault="00F45E57" w:rsidP="00F45E57">
      <w:pPr>
        <w:jc w:val="both"/>
        <w:rPr>
          <w:rFonts w:ascii="Verdana" w:eastAsia="Times New Roman" w:hAnsi="Verdana" w:cs="Times New Roman"/>
          <w:b/>
          <w:sz w:val="20"/>
          <w:szCs w:val="20"/>
          <w:lang w:eastAsia="cs-CZ"/>
        </w:rPr>
      </w:pPr>
    </w:p>
    <w:p w:rsidR="00F45E57" w:rsidRPr="00D429C2" w:rsidRDefault="00F45E57" w:rsidP="00F45E57">
      <w:pPr>
        <w:jc w:val="both"/>
        <w:rPr>
          <w:rFonts w:ascii="Verdana" w:eastAsia="Times New Roman" w:hAnsi="Verdana" w:cs="Times New Roman"/>
          <w:sz w:val="20"/>
          <w:szCs w:val="20"/>
          <w:lang w:eastAsia="cs-CZ"/>
        </w:rPr>
      </w:pPr>
      <w:r w:rsidRPr="00DB4329">
        <w:rPr>
          <w:rFonts w:ascii="Verdana" w:eastAsia="Times New Roman" w:hAnsi="Verdana" w:cs="Times New Roman"/>
          <w:b/>
          <w:sz w:val="20"/>
          <w:szCs w:val="20"/>
          <w:lang w:eastAsia="cs-CZ"/>
        </w:rPr>
        <w:t>Úřad práce</w:t>
      </w:r>
      <w:r w:rsidRPr="00D429C2">
        <w:rPr>
          <w:rFonts w:ascii="Verdana" w:eastAsia="Times New Roman" w:hAnsi="Verdana" w:cs="Times New Roman"/>
          <w:sz w:val="20"/>
          <w:szCs w:val="20"/>
          <w:lang w:eastAsia="cs-CZ"/>
        </w:rPr>
        <w:t xml:space="preserve"> </w:t>
      </w:r>
      <w:r>
        <w:rPr>
          <w:rFonts w:ascii="Verdana" w:eastAsia="Times New Roman" w:hAnsi="Verdana" w:cs="Times New Roman"/>
          <w:sz w:val="20"/>
          <w:szCs w:val="20"/>
          <w:lang w:eastAsia="cs-CZ"/>
        </w:rPr>
        <w:t xml:space="preserve">- </w:t>
      </w:r>
      <w:r w:rsidRPr="00220AAD">
        <w:rPr>
          <w:rFonts w:ascii="Verdana" w:eastAsia="Times New Roman" w:hAnsi="Verdana" w:cs="Times New Roman"/>
          <w:i/>
          <w:sz w:val="20"/>
          <w:szCs w:val="20"/>
          <w:lang w:eastAsia="cs-CZ"/>
        </w:rPr>
        <w:t>Arbeitsmarktservice</w:t>
      </w:r>
      <w:r w:rsidRPr="00220AAD">
        <w:rPr>
          <w:rFonts w:ascii="Verdana" w:eastAsia="Times New Roman" w:hAnsi="Verdana" w:cs="Times New Roman"/>
          <w:b/>
          <w:sz w:val="20"/>
          <w:szCs w:val="20"/>
          <w:lang w:eastAsia="cs-CZ"/>
        </w:rPr>
        <w:t xml:space="preserve"> </w:t>
      </w:r>
      <w:r w:rsidRPr="00220AAD">
        <w:rPr>
          <w:rFonts w:ascii="Verdana" w:eastAsia="Times New Roman" w:hAnsi="Verdana" w:cs="Times New Roman"/>
          <w:sz w:val="20"/>
          <w:szCs w:val="20"/>
          <w:lang w:eastAsia="cs-CZ"/>
        </w:rPr>
        <w:t>(</w:t>
      </w:r>
      <w:r w:rsidRPr="00220AAD">
        <w:rPr>
          <w:rFonts w:ascii="Verdana" w:eastAsia="Times New Roman" w:hAnsi="Verdana" w:cs="Times New Roman"/>
          <w:i/>
          <w:sz w:val="20"/>
          <w:szCs w:val="20"/>
          <w:lang w:eastAsia="cs-CZ"/>
        </w:rPr>
        <w:t>AMS</w:t>
      </w:r>
      <w:r w:rsidRPr="00220AAD">
        <w:rPr>
          <w:rFonts w:ascii="Verdana" w:eastAsia="Times New Roman" w:hAnsi="Verdana" w:cs="Times New Roman"/>
          <w:sz w:val="20"/>
          <w:szCs w:val="20"/>
          <w:lang w:eastAsia="cs-CZ"/>
        </w:rPr>
        <w:t xml:space="preserve">): </w:t>
      </w:r>
      <w:r w:rsidRPr="00D429C2">
        <w:rPr>
          <w:rFonts w:ascii="Verdana" w:eastAsia="Times New Roman" w:hAnsi="Verdana" w:cs="Times New Roman"/>
          <w:sz w:val="20"/>
          <w:szCs w:val="20"/>
          <w:lang w:eastAsia="cs-CZ"/>
        </w:rPr>
        <w:t>veřejná státní instituce poskytující služby na trhu práce</w:t>
      </w:r>
      <w:r w:rsidR="00477887">
        <w:rPr>
          <w:rFonts w:ascii="Verdana" w:eastAsia="Times New Roman" w:hAnsi="Verdana" w:cs="Times New Roman"/>
          <w:sz w:val="20"/>
          <w:szCs w:val="20"/>
          <w:lang w:eastAsia="cs-CZ"/>
        </w:rPr>
        <w:t>;</w:t>
      </w:r>
      <w:r w:rsidRPr="00D429C2">
        <w:rPr>
          <w:rFonts w:ascii="Verdana" w:eastAsia="Times New Roman" w:hAnsi="Verdana" w:cs="Times New Roman"/>
          <w:sz w:val="20"/>
          <w:szCs w:val="20"/>
          <w:lang w:eastAsia="cs-CZ"/>
        </w:rPr>
        <w:t xml:space="preserve"> </w:t>
      </w:r>
      <w:r w:rsidR="00477887">
        <w:rPr>
          <w:rFonts w:ascii="Verdana" w:eastAsia="Times New Roman" w:hAnsi="Verdana" w:cs="Times New Roman"/>
          <w:sz w:val="20"/>
          <w:szCs w:val="20"/>
          <w:lang w:eastAsia="cs-CZ"/>
        </w:rPr>
        <w:t>p</w:t>
      </w:r>
      <w:r w:rsidRPr="00D429C2">
        <w:rPr>
          <w:rFonts w:ascii="Verdana" w:eastAsia="Times New Roman" w:hAnsi="Verdana" w:cs="Times New Roman"/>
          <w:sz w:val="20"/>
          <w:szCs w:val="20"/>
          <w:lang w:eastAsia="cs-CZ"/>
        </w:rPr>
        <w:t>oskytuje poradenství,</w:t>
      </w:r>
      <w:r w:rsidR="00193FB5" w:rsidRPr="00193FB5">
        <w:rPr>
          <w:rFonts w:ascii="Verdana" w:eastAsia="Times New Roman" w:hAnsi="Verdana" w:cs="Times New Roman"/>
          <w:sz w:val="12"/>
          <w:szCs w:val="12"/>
          <w:lang w:eastAsia="cs-CZ"/>
        </w:rPr>
        <w:t xml:space="preserve"> </w:t>
      </w:r>
      <w:r w:rsidRPr="00D429C2">
        <w:rPr>
          <w:rFonts w:ascii="Verdana" w:eastAsia="Times New Roman" w:hAnsi="Verdana" w:cs="Times New Roman"/>
          <w:sz w:val="20"/>
          <w:szCs w:val="20"/>
          <w:lang w:eastAsia="cs-CZ"/>
        </w:rPr>
        <w:t>informace, kvalifikaci a finanční podporu oso</w:t>
      </w:r>
      <w:r>
        <w:rPr>
          <w:rFonts w:ascii="Verdana" w:eastAsia="Times New Roman" w:hAnsi="Verdana" w:cs="Times New Roman"/>
          <w:sz w:val="20"/>
          <w:szCs w:val="20"/>
          <w:lang w:eastAsia="cs-CZ"/>
        </w:rPr>
        <w:t>bám hledajícím práci i podnikům</w:t>
      </w:r>
    </w:p>
    <w:p w:rsidR="00F45E57" w:rsidRDefault="00F45E57" w:rsidP="00F45E57">
      <w:pPr>
        <w:jc w:val="both"/>
        <w:rPr>
          <w:rFonts w:ascii="Verdana" w:hAnsi="Verdana"/>
          <w:b/>
          <w:sz w:val="20"/>
          <w:szCs w:val="20"/>
        </w:rPr>
      </w:pPr>
    </w:p>
    <w:p w:rsidR="00F45E57" w:rsidRPr="00BF20FD" w:rsidRDefault="00F45E57" w:rsidP="00F45E57">
      <w:pPr>
        <w:jc w:val="both"/>
        <w:rPr>
          <w:rFonts w:ascii="Verdana" w:hAnsi="Verdana"/>
          <w:sz w:val="20"/>
          <w:szCs w:val="20"/>
        </w:rPr>
      </w:pPr>
      <w:r w:rsidRPr="00BF20FD">
        <w:rPr>
          <w:rFonts w:ascii="Verdana" w:hAnsi="Verdana"/>
          <w:b/>
          <w:sz w:val="20"/>
          <w:szCs w:val="20"/>
        </w:rPr>
        <w:t>volnočasová asistence</w:t>
      </w:r>
      <w:r>
        <w:rPr>
          <w:rFonts w:ascii="Verdana" w:hAnsi="Verdana"/>
          <w:b/>
          <w:sz w:val="20"/>
          <w:szCs w:val="20"/>
        </w:rPr>
        <w:t xml:space="preserve"> -</w:t>
      </w:r>
      <w:r w:rsidRPr="00BF20FD">
        <w:rPr>
          <w:rFonts w:ascii="Verdana" w:hAnsi="Verdana"/>
          <w:sz w:val="20"/>
          <w:szCs w:val="20"/>
        </w:rPr>
        <w:t xml:space="preserve"> </w:t>
      </w:r>
      <w:r w:rsidRPr="00BF20FD">
        <w:rPr>
          <w:rFonts w:ascii="Verdana" w:hAnsi="Verdana"/>
          <w:i/>
          <w:sz w:val="20"/>
          <w:szCs w:val="20"/>
        </w:rPr>
        <w:t>Freizeitasistenz</w:t>
      </w:r>
      <w:r>
        <w:rPr>
          <w:rFonts w:ascii="Verdana" w:hAnsi="Verdana"/>
          <w:i/>
          <w:sz w:val="20"/>
          <w:szCs w:val="20"/>
        </w:rPr>
        <w:t>: projekt,</w:t>
      </w:r>
      <w:r w:rsidR="00193FB5">
        <w:rPr>
          <w:rFonts w:ascii="Verdana" w:hAnsi="Verdana"/>
          <w:i/>
          <w:sz w:val="20"/>
          <w:szCs w:val="20"/>
        </w:rPr>
        <w:t xml:space="preserve"> </w:t>
      </w:r>
      <w:r w:rsidRPr="00BF20FD">
        <w:rPr>
          <w:rFonts w:ascii="Verdana" w:hAnsi="Verdana"/>
          <w:sz w:val="20"/>
          <w:szCs w:val="20"/>
        </w:rPr>
        <w:t>který napomáhá mladistvým uspořádat jejich volný čas</w:t>
      </w:r>
      <w:r>
        <w:rPr>
          <w:rFonts w:ascii="Verdana" w:hAnsi="Verdana"/>
          <w:sz w:val="20"/>
          <w:szCs w:val="20"/>
        </w:rPr>
        <w:t xml:space="preserve"> (tvoří součást poradenství)</w:t>
      </w:r>
    </w:p>
    <w:p w:rsidR="00F45E57" w:rsidRDefault="00F45E57" w:rsidP="00F45E57">
      <w:pPr>
        <w:jc w:val="both"/>
        <w:rPr>
          <w:rFonts w:ascii="Verdana" w:hAnsi="Verdana"/>
          <w:b/>
          <w:sz w:val="20"/>
          <w:szCs w:val="20"/>
        </w:rPr>
      </w:pPr>
    </w:p>
    <w:p w:rsidR="00F45E57" w:rsidRPr="00D429C2" w:rsidRDefault="00F45E57" w:rsidP="00F45E57">
      <w:pPr>
        <w:spacing w:after="240"/>
        <w:jc w:val="both"/>
        <w:rPr>
          <w:rFonts w:ascii="Verdana" w:hAnsi="Verdana"/>
          <w:sz w:val="20"/>
          <w:szCs w:val="20"/>
        </w:rPr>
      </w:pPr>
      <w:r w:rsidRPr="00DB4329">
        <w:rPr>
          <w:rFonts w:ascii="Verdana" w:hAnsi="Verdana"/>
          <w:b/>
          <w:sz w:val="20"/>
          <w:szCs w:val="20"/>
        </w:rPr>
        <w:t>Všeobecná úrazová pojišťovna</w:t>
      </w:r>
      <w:r>
        <w:rPr>
          <w:rFonts w:ascii="Verdana" w:hAnsi="Verdana"/>
          <w:b/>
          <w:sz w:val="20"/>
          <w:szCs w:val="20"/>
        </w:rPr>
        <w:t xml:space="preserve"> -</w:t>
      </w:r>
      <w:r w:rsidRPr="00D429C2">
        <w:rPr>
          <w:rFonts w:ascii="Verdana" w:hAnsi="Verdana"/>
          <w:sz w:val="20"/>
          <w:szCs w:val="20"/>
        </w:rPr>
        <w:t xml:space="preserve"> </w:t>
      </w:r>
      <w:r w:rsidRPr="00DB4329">
        <w:rPr>
          <w:rFonts w:ascii="Verdana" w:hAnsi="Verdana"/>
          <w:i/>
          <w:sz w:val="20"/>
          <w:szCs w:val="20"/>
        </w:rPr>
        <w:t>Allgemeine Unfallversicherungsanstalt</w:t>
      </w:r>
      <w:r w:rsidRPr="00D429C2">
        <w:rPr>
          <w:rFonts w:ascii="Verdana" w:hAnsi="Verdana"/>
          <w:sz w:val="20"/>
          <w:szCs w:val="20"/>
        </w:rPr>
        <w:t xml:space="preserve"> (</w:t>
      </w:r>
      <w:r w:rsidRPr="00DB4329">
        <w:rPr>
          <w:rFonts w:ascii="Verdana" w:hAnsi="Verdana"/>
          <w:i/>
          <w:sz w:val="20"/>
          <w:szCs w:val="20"/>
        </w:rPr>
        <w:t>AUVA</w:t>
      </w:r>
      <w:r w:rsidRPr="00D429C2">
        <w:rPr>
          <w:rFonts w:ascii="Verdana" w:hAnsi="Verdana"/>
          <w:sz w:val="20"/>
          <w:szCs w:val="20"/>
        </w:rPr>
        <w:t>)</w:t>
      </w:r>
      <w:r>
        <w:rPr>
          <w:rFonts w:ascii="Verdana" w:hAnsi="Verdana"/>
          <w:sz w:val="20"/>
          <w:szCs w:val="20"/>
        </w:rPr>
        <w:t xml:space="preserve">: pojišťovna </w:t>
      </w:r>
      <w:r w:rsidRPr="00D429C2">
        <w:rPr>
          <w:rFonts w:ascii="Verdana" w:hAnsi="Verdana"/>
          <w:sz w:val="20"/>
          <w:szCs w:val="20"/>
        </w:rPr>
        <w:t>pro cca 3 miliony výdělečně činných osob, 1,3 miliony žáků a studentů, pro četné dobrovolné pomocné organizace a záchranáře</w:t>
      </w:r>
    </w:p>
    <w:p w:rsidR="00F45E57" w:rsidRPr="00D429C2" w:rsidRDefault="00F45E57" w:rsidP="004A0F20">
      <w:pPr>
        <w:spacing w:after="240"/>
        <w:jc w:val="both"/>
        <w:rPr>
          <w:rFonts w:ascii="Verdana" w:eastAsia="Times New Roman" w:hAnsi="Verdana" w:cs="Times New Roman"/>
          <w:b/>
          <w:color w:val="111111"/>
          <w:sz w:val="20"/>
          <w:szCs w:val="20"/>
          <w:lang w:eastAsia="cs-CZ"/>
        </w:rPr>
      </w:pPr>
      <w:bookmarkStart w:id="49" w:name="_Toc321305992"/>
      <w:bookmarkStart w:id="50" w:name="_Toc321306111"/>
      <w:r w:rsidRPr="00DB4329">
        <w:rPr>
          <w:rFonts w:ascii="Verdana" w:eastAsia="Times New Roman" w:hAnsi="Verdana" w:cs="Times New Roman"/>
          <w:b/>
          <w:color w:val="111111"/>
          <w:sz w:val="20"/>
          <w:szCs w:val="20"/>
          <w:lang w:eastAsia="cs-CZ"/>
        </w:rPr>
        <w:t>vyrovnávací fond</w:t>
      </w:r>
      <w:r w:rsidRPr="00D429C2">
        <w:rPr>
          <w:rFonts w:ascii="Verdana" w:eastAsia="Times New Roman" w:hAnsi="Verdana" w:cs="Times New Roman"/>
          <w:b/>
          <w:color w:val="111111"/>
          <w:sz w:val="20"/>
          <w:szCs w:val="20"/>
          <w:lang w:eastAsia="cs-CZ"/>
        </w:rPr>
        <w:t xml:space="preserve"> </w:t>
      </w:r>
      <w:r>
        <w:rPr>
          <w:rFonts w:ascii="Verdana" w:eastAsia="Times New Roman" w:hAnsi="Verdana" w:cs="Times New Roman"/>
          <w:b/>
          <w:color w:val="111111"/>
          <w:sz w:val="20"/>
          <w:szCs w:val="20"/>
          <w:lang w:eastAsia="cs-CZ"/>
        </w:rPr>
        <w:t xml:space="preserve">- </w:t>
      </w:r>
      <w:r w:rsidRPr="00DB4329">
        <w:rPr>
          <w:rFonts w:ascii="Verdana" w:eastAsia="Times New Roman" w:hAnsi="Verdana" w:cs="Times New Roman"/>
          <w:i/>
          <w:color w:val="111111"/>
          <w:sz w:val="20"/>
          <w:szCs w:val="20"/>
          <w:lang w:eastAsia="cs-CZ"/>
        </w:rPr>
        <w:t>Ausgleichstaxfonds</w:t>
      </w:r>
      <w:r w:rsidRPr="00D429C2">
        <w:rPr>
          <w:rFonts w:ascii="Verdana" w:eastAsia="Times New Roman" w:hAnsi="Verdana" w:cs="Times New Roman"/>
          <w:color w:val="111111"/>
          <w:sz w:val="20"/>
          <w:szCs w:val="20"/>
          <w:lang w:eastAsia="cs-CZ"/>
        </w:rPr>
        <w:t>: do fondu se odvádí vyrovnávací poplatky</w:t>
      </w:r>
      <w:r>
        <w:rPr>
          <w:rFonts w:ascii="Verdana" w:eastAsia="Times New Roman" w:hAnsi="Verdana" w:cs="Times New Roman"/>
          <w:color w:val="111111"/>
          <w:sz w:val="20"/>
          <w:szCs w:val="20"/>
          <w:lang w:eastAsia="cs-CZ"/>
        </w:rPr>
        <w:t>;</w:t>
      </w:r>
      <w:r w:rsidR="004A0F20">
        <w:rPr>
          <w:rFonts w:ascii="Verdana" w:eastAsia="Times New Roman" w:hAnsi="Verdana" w:cs="Times New Roman"/>
          <w:color w:val="111111"/>
          <w:sz w:val="20"/>
          <w:szCs w:val="20"/>
          <w:lang w:eastAsia="cs-CZ"/>
        </w:rPr>
        <w:t xml:space="preserve"> </w:t>
      </w:r>
      <w:r w:rsidRPr="0054094A">
        <w:rPr>
          <w:rFonts w:ascii="Verdana" w:eastAsia="Times New Roman" w:hAnsi="Verdana" w:cs="Times New Roman"/>
          <w:color w:val="111111"/>
          <w:sz w:val="20"/>
          <w:szCs w:val="20"/>
          <w:lang w:eastAsia="cs-CZ"/>
        </w:rPr>
        <w:t>j</w:t>
      </w:r>
      <w:r w:rsidRPr="00D429C2">
        <w:rPr>
          <w:rFonts w:ascii="Verdana" w:eastAsia="Times New Roman" w:hAnsi="Verdana" w:cs="Times New Roman"/>
          <w:color w:val="111111"/>
          <w:sz w:val="20"/>
          <w:szCs w:val="20"/>
          <w:lang w:eastAsia="cs-CZ"/>
        </w:rPr>
        <w:t xml:space="preserve">e spravován </w:t>
      </w:r>
      <w:r w:rsidRPr="00D429C2">
        <w:rPr>
          <w:rFonts w:ascii="Verdana" w:hAnsi="Verdana"/>
          <w:iCs/>
          <w:sz w:val="20"/>
          <w:szCs w:val="20"/>
        </w:rPr>
        <w:t>Spolkovým ministerstvem práce, sociálních věcí a ochrany spotřebitele</w:t>
      </w:r>
      <w:bookmarkEnd w:id="49"/>
      <w:bookmarkEnd w:id="50"/>
      <w:r w:rsidRPr="00D429C2">
        <w:rPr>
          <w:rFonts w:ascii="Verdana" w:hAnsi="Verdana"/>
          <w:iCs/>
          <w:sz w:val="20"/>
          <w:szCs w:val="20"/>
        </w:rPr>
        <w:t xml:space="preserve"> </w:t>
      </w:r>
    </w:p>
    <w:p w:rsidR="00F45E57" w:rsidRPr="00D429C2" w:rsidRDefault="00F45E57" w:rsidP="004A0F20">
      <w:pPr>
        <w:jc w:val="both"/>
        <w:rPr>
          <w:rFonts w:ascii="Verdana" w:eastAsia="Times New Roman" w:hAnsi="Verdana" w:cs="Times New Roman"/>
          <w:color w:val="111111"/>
          <w:sz w:val="20"/>
          <w:szCs w:val="20"/>
          <w:lang w:eastAsia="cs-CZ"/>
        </w:rPr>
      </w:pPr>
      <w:bookmarkStart w:id="51" w:name="_Toc321305993"/>
      <w:bookmarkStart w:id="52" w:name="_Toc321306112"/>
      <w:r w:rsidRPr="00DB4329">
        <w:rPr>
          <w:rFonts w:ascii="Verdana" w:eastAsia="Times New Roman" w:hAnsi="Verdana" w:cs="Times New Roman"/>
          <w:b/>
          <w:color w:val="111111"/>
          <w:sz w:val="20"/>
          <w:szCs w:val="20"/>
          <w:lang w:eastAsia="cs-CZ"/>
        </w:rPr>
        <w:t>vyrovnávací</w:t>
      </w:r>
      <w:r w:rsidR="00193FB5" w:rsidRPr="00193FB5">
        <w:rPr>
          <w:rFonts w:ascii="Verdana" w:eastAsia="Times New Roman" w:hAnsi="Verdana" w:cs="Times New Roman"/>
          <w:b/>
          <w:color w:val="111111"/>
          <w:sz w:val="12"/>
          <w:szCs w:val="12"/>
          <w:lang w:eastAsia="cs-CZ"/>
        </w:rPr>
        <w:t xml:space="preserve"> </w:t>
      </w:r>
      <w:r w:rsidRPr="00DB4329">
        <w:rPr>
          <w:rFonts w:ascii="Verdana" w:eastAsia="Times New Roman" w:hAnsi="Verdana" w:cs="Times New Roman"/>
          <w:b/>
          <w:color w:val="111111"/>
          <w:sz w:val="20"/>
          <w:szCs w:val="20"/>
          <w:lang w:eastAsia="cs-CZ"/>
        </w:rPr>
        <w:t>poplatek</w:t>
      </w:r>
      <w:r w:rsidRPr="00193FB5">
        <w:rPr>
          <w:rFonts w:ascii="Verdana" w:eastAsia="Times New Roman" w:hAnsi="Verdana" w:cs="Times New Roman"/>
          <w:b/>
          <w:color w:val="111111"/>
          <w:sz w:val="12"/>
          <w:szCs w:val="12"/>
          <w:lang w:eastAsia="cs-CZ"/>
        </w:rPr>
        <w:t xml:space="preserve"> </w:t>
      </w:r>
      <w:r>
        <w:rPr>
          <w:rFonts w:ascii="Verdana" w:eastAsia="Times New Roman" w:hAnsi="Verdana" w:cs="Times New Roman"/>
          <w:b/>
          <w:color w:val="111111"/>
          <w:sz w:val="20"/>
          <w:szCs w:val="20"/>
          <w:lang w:eastAsia="cs-CZ"/>
        </w:rPr>
        <w:t xml:space="preserve">- </w:t>
      </w:r>
      <w:r w:rsidRPr="00DB4329">
        <w:rPr>
          <w:rFonts w:ascii="Verdana" w:eastAsia="Times New Roman" w:hAnsi="Verdana" w:cs="Times New Roman"/>
          <w:i/>
          <w:color w:val="111111"/>
          <w:sz w:val="20"/>
          <w:szCs w:val="20"/>
          <w:lang w:eastAsia="cs-CZ"/>
        </w:rPr>
        <w:t>Ausgleichstaxe</w:t>
      </w:r>
      <w:r w:rsidRPr="00D429C2">
        <w:rPr>
          <w:rFonts w:ascii="Verdana" w:eastAsia="Times New Roman" w:hAnsi="Verdana" w:cs="Times New Roman"/>
          <w:color w:val="111111"/>
          <w:sz w:val="20"/>
          <w:szCs w:val="20"/>
          <w:lang w:eastAsia="cs-CZ"/>
        </w:rPr>
        <w:t>:</w:t>
      </w:r>
      <w:r w:rsidRPr="00193FB5">
        <w:rPr>
          <w:rFonts w:ascii="Verdana" w:eastAsia="Times New Roman" w:hAnsi="Verdana" w:cs="Times New Roman"/>
          <w:color w:val="111111"/>
          <w:sz w:val="12"/>
          <w:szCs w:val="12"/>
          <w:lang w:eastAsia="cs-CZ"/>
        </w:rPr>
        <w:t xml:space="preserve"> </w:t>
      </w:r>
      <w:r w:rsidRPr="00D429C2">
        <w:rPr>
          <w:rFonts w:ascii="Verdana" w:eastAsia="Times New Roman" w:hAnsi="Verdana" w:cs="Times New Roman"/>
          <w:color w:val="111111"/>
          <w:sz w:val="20"/>
          <w:szCs w:val="20"/>
          <w:lang w:eastAsia="cs-CZ"/>
        </w:rPr>
        <w:t>v</w:t>
      </w:r>
      <w:r w:rsidR="00193FB5">
        <w:rPr>
          <w:rFonts w:ascii="Verdana" w:eastAsia="Times New Roman" w:hAnsi="Verdana" w:cs="Times New Roman"/>
          <w:color w:val="111111"/>
          <w:sz w:val="20"/>
          <w:szCs w:val="20"/>
          <w:lang w:eastAsia="cs-CZ"/>
        </w:rPr>
        <w:t> </w:t>
      </w:r>
      <w:r w:rsidRPr="00D429C2">
        <w:rPr>
          <w:rFonts w:ascii="Verdana" w:eastAsia="Times New Roman" w:hAnsi="Verdana" w:cs="Times New Roman"/>
          <w:color w:val="111111"/>
          <w:sz w:val="20"/>
          <w:szCs w:val="20"/>
          <w:lang w:eastAsia="cs-CZ"/>
        </w:rPr>
        <w:t>Rakousku</w:t>
      </w:r>
      <w:r w:rsidR="00193FB5">
        <w:rPr>
          <w:rFonts w:ascii="Verdana" w:eastAsia="Times New Roman" w:hAnsi="Verdana" w:cs="Times New Roman"/>
          <w:color w:val="111111"/>
          <w:sz w:val="20"/>
          <w:szCs w:val="20"/>
          <w:lang w:eastAsia="cs-CZ"/>
        </w:rPr>
        <w:t xml:space="preserve"> </w:t>
      </w:r>
      <w:r w:rsidRPr="00D429C2">
        <w:rPr>
          <w:rFonts w:ascii="Verdana" w:eastAsia="Times New Roman" w:hAnsi="Verdana" w:cs="Times New Roman"/>
          <w:color w:val="111111"/>
          <w:sz w:val="20"/>
          <w:szCs w:val="20"/>
          <w:lang w:eastAsia="cs-CZ"/>
        </w:rPr>
        <w:t>je každý zaměstnavatel, zaměst</w:t>
      </w:r>
      <w:r w:rsidR="00193FB5">
        <w:rPr>
          <w:rFonts w:ascii="Verdana" w:eastAsia="Times New Roman" w:hAnsi="Verdana" w:cs="Times New Roman"/>
          <w:color w:val="111111"/>
          <w:sz w:val="20"/>
          <w:szCs w:val="20"/>
          <w:lang w:eastAsia="cs-CZ"/>
        </w:rPr>
        <w:softHyphen/>
      </w:r>
      <w:r w:rsidRPr="00D429C2">
        <w:rPr>
          <w:rFonts w:ascii="Verdana" w:eastAsia="Times New Roman" w:hAnsi="Verdana" w:cs="Times New Roman"/>
          <w:color w:val="111111"/>
          <w:sz w:val="20"/>
          <w:szCs w:val="20"/>
          <w:lang w:eastAsia="cs-CZ"/>
        </w:rPr>
        <w:t>návající 25 a více zaměstnanců povinen na každých 25 zaměstnanců zaměstnat jednu osobu s postižením (tzv. zvýhodněný postižený)</w:t>
      </w:r>
      <w:r>
        <w:rPr>
          <w:rFonts w:ascii="Verdana" w:eastAsia="Times New Roman" w:hAnsi="Verdana" w:cs="Times New Roman"/>
          <w:color w:val="111111"/>
          <w:sz w:val="20"/>
          <w:szCs w:val="20"/>
          <w:lang w:eastAsia="cs-CZ"/>
        </w:rPr>
        <w:t>;</w:t>
      </w:r>
      <w:r w:rsidRPr="00D429C2">
        <w:rPr>
          <w:rFonts w:ascii="Verdana" w:eastAsia="Times New Roman" w:hAnsi="Verdana" w:cs="Times New Roman"/>
          <w:color w:val="111111"/>
          <w:sz w:val="20"/>
          <w:szCs w:val="20"/>
          <w:lang w:eastAsia="cs-CZ"/>
        </w:rPr>
        <w:t xml:space="preserve"> </w:t>
      </w:r>
      <w:r>
        <w:rPr>
          <w:rFonts w:ascii="Verdana" w:eastAsia="Times New Roman" w:hAnsi="Verdana" w:cs="Times New Roman"/>
          <w:color w:val="111111"/>
          <w:sz w:val="20"/>
          <w:szCs w:val="20"/>
          <w:lang w:eastAsia="cs-CZ"/>
        </w:rPr>
        <w:t>p</w:t>
      </w:r>
      <w:r w:rsidRPr="00D429C2">
        <w:rPr>
          <w:rFonts w:ascii="Verdana" w:eastAsia="Times New Roman" w:hAnsi="Verdana" w:cs="Times New Roman"/>
          <w:color w:val="111111"/>
          <w:sz w:val="20"/>
          <w:szCs w:val="20"/>
          <w:lang w:eastAsia="cs-CZ"/>
        </w:rPr>
        <w:t>ři nesplnění této povinnosti je mu vyměřen tzv. vyrovnávací poplatek</w:t>
      </w:r>
      <w:r>
        <w:rPr>
          <w:rFonts w:ascii="Verdana" w:eastAsia="Times New Roman" w:hAnsi="Verdana" w:cs="Times New Roman"/>
          <w:color w:val="111111"/>
          <w:sz w:val="20"/>
          <w:szCs w:val="20"/>
          <w:lang w:eastAsia="cs-CZ"/>
        </w:rPr>
        <w:t>;</w:t>
      </w:r>
      <w:r w:rsidRPr="00D429C2">
        <w:rPr>
          <w:rFonts w:ascii="Verdana" w:eastAsia="Times New Roman" w:hAnsi="Verdana" w:cs="Times New Roman"/>
          <w:color w:val="111111"/>
          <w:sz w:val="20"/>
          <w:szCs w:val="20"/>
          <w:lang w:eastAsia="cs-CZ"/>
        </w:rPr>
        <w:t xml:space="preserve"> </w:t>
      </w:r>
      <w:r>
        <w:rPr>
          <w:rFonts w:ascii="Verdana" w:eastAsia="Times New Roman" w:hAnsi="Verdana" w:cs="Times New Roman"/>
          <w:color w:val="111111"/>
          <w:sz w:val="20"/>
          <w:szCs w:val="20"/>
          <w:lang w:eastAsia="cs-CZ"/>
        </w:rPr>
        <w:t>t</w:t>
      </w:r>
      <w:r w:rsidRPr="00D429C2">
        <w:rPr>
          <w:rFonts w:ascii="Verdana" w:eastAsia="Times New Roman" w:hAnsi="Verdana" w:cs="Times New Roman"/>
          <w:color w:val="111111"/>
          <w:sz w:val="20"/>
          <w:szCs w:val="20"/>
          <w:lang w:eastAsia="cs-CZ"/>
        </w:rPr>
        <w:t>ento se stanoví každý rok nově</w:t>
      </w:r>
      <w:bookmarkEnd w:id="51"/>
      <w:bookmarkEnd w:id="52"/>
      <w:r w:rsidRPr="00D429C2">
        <w:rPr>
          <w:rFonts w:ascii="Verdana" w:eastAsia="Times New Roman" w:hAnsi="Verdana" w:cs="Times New Roman"/>
          <w:color w:val="111111"/>
          <w:sz w:val="20"/>
          <w:szCs w:val="20"/>
          <w:lang w:eastAsia="cs-CZ"/>
        </w:rPr>
        <w:t xml:space="preserve">   </w:t>
      </w:r>
    </w:p>
    <w:p w:rsidR="00F45E57" w:rsidRPr="00220AAD" w:rsidRDefault="00F45E57" w:rsidP="004A0F20">
      <w:pPr>
        <w:spacing w:before="240"/>
        <w:jc w:val="both"/>
        <w:rPr>
          <w:rFonts w:ascii="Verdana" w:eastAsia="Times New Roman" w:hAnsi="Verdana" w:cs="Times New Roman"/>
          <w:sz w:val="20"/>
          <w:szCs w:val="20"/>
          <w:lang w:eastAsia="cs-CZ"/>
        </w:rPr>
      </w:pPr>
      <w:bookmarkStart w:id="53" w:name="_Toc321305994"/>
      <w:bookmarkStart w:id="54" w:name="_Toc321306113"/>
      <w:r w:rsidRPr="0054094A">
        <w:rPr>
          <w:rFonts w:ascii="Verdana" w:eastAsia="Times New Roman" w:hAnsi="Verdana" w:cs="Times New Roman"/>
          <w:b/>
          <w:color w:val="111111"/>
          <w:sz w:val="20"/>
          <w:szCs w:val="20"/>
          <w:lang w:eastAsia="cs-CZ"/>
        </w:rPr>
        <w:t>zvýhodněné postižené</w:t>
      </w:r>
      <w:r w:rsidR="00193FB5">
        <w:rPr>
          <w:rFonts w:ascii="Verdana" w:eastAsia="Times New Roman" w:hAnsi="Verdana" w:cs="Times New Roman"/>
          <w:b/>
          <w:color w:val="111111"/>
          <w:sz w:val="20"/>
          <w:szCs w:val="20"/>
          <w:lang w:eastAsia="cs-CZ"/>
        </w:rPr>
        <w:t xml:space="preserve"> </w:t>
      </w:r>
      <w:r w:rsidRPr="0054094A">
        <w:rPr>
          <w:rFonts w:ascii="Verdana" w:eastAsia="Times New Roman" w:hAnsi="Verdana" w:cs="Times New Roman"/>
          <w:b/>
          <w:color w:val="111111"/>
          <w:sz w:val="20"/>
          <w:szCs w:val="20"/>
          <w:lang w:eastAsia="cs-CZ"/>
        </w:rPr>
        <w:t>osoby</w:t>
      </w:r>
      <w:r>
        <w:rPr>
          <w:rFonts w:ascii="Verdana" w:eastAsia="Times New Roman" w:hAnsi="Verdana" w:cs="Times New Roman"/>
          <w:color w:val="111111"/>
          <w:sz w:val="20"/>
          <w:szCs w:val="20"/>
          <w:lang w:eastAsia="cs-CZ"/>
        </w:rPr>
        <w:t xml:space="preserve"> -</w:t>
      </w:r>
      <w:r w:rsidRPr="00220AAD">
        <w:rPr>
          <w:rFonts w:ascii="Verdana" w:eastAsia="Times New Roman" w:hAnsi="Verdana" w:cs="Times New Roman"/>
          <w:b/>
          <w:color w:val="111111"/>
          <w:sz w:val="20"/>
          <w:szCs w:val="20"/>
          <w:lang w:eastAsia="cs-CZ"/>
        </w:rPr>
        <w:t xml:space="preserve"> </w:t>
      </w:r>
      <w:r w:rsidRPr="00220AAD">
        <w:rPr>
          <w:rFonts w:ascii="Verdana" w:eastAsia="Times New Roman" w:hAnsi="Verdana" w:cs="Times New Roman"/>
          <w:color w:val="111111"/>
          <w:sz w:val="20"/>
          <w:szCs w:val="20"/>
          <w:lang w:eastAsia="cs-CZ"/>
        </w:rPr>
        <w:t>b</w:t>
      </w:r>
      <w:r w:rsidRPr="00220AAD">
        <w:rPr>
          <w:rFonts w:ascii="Verdana" w:eastAsia="Times New Roman" w:hAnsi="Verdana" w:cs="Times New Roman"/>
          <w:i/>
          <w:color w:val="111111"/>
          <w:sz w:val="20"/>
          <w:szCs w:val="20"/>
          <w:lang w:eastAsia="cs-CZ"/>
        </w:rPr>
        <w:t>egünstigte behinderte Menschen</w:t>
      </w:r>
      <w:r w:rsidRPr="00D429C2">
        <w:rPr>
          <w:rFonts w:ascii="Verdana" w:eastAsia="Times New Roman" w:hAnsi="Verdana" w:cs="Times New Roman"/>
          <w:color w:val="111111"/>
          <w:sz w:val="20"/>
          <w:szCs w:val="20"/>
          <w:lang w:eastAsia="cs-CZ"/>
        </w:rPr>
        <w:t>: z</w:t>
      </w:r>
      <w:r w:rsidRPr="00D429C2">
        <w:rPr>
          <w:rFonts w:ascii="Verdana" w:hAnsi="Verdana"/>
          <w:sz w:val="20"/>
          <w:szCs w:val="20"/>
        </w:rPr>
        <w:t>ákon o zaměst</w:t>
      </w:r>
      <w:r w:rsidR="00193FB5">
        <w:rPr>
          <w:rFonts w:ascii="Verdana" w:hAnsi="Verdana"/>
          <w:sz w:val="20"/>
          <w:szCs w:val="20"/>
        </w:rPr>
        <w:softHyphen/>
      </w:r>
      <w:r w:rsidRPr="00D429C2">
        <w:rPr>
          <w:rFonts w:ascii="Verdana" w:hAnsi="Verdana"/>
          <w:sz w:val="20"/>
          <w:szCs w:val="20"/>
        </w:rPr>
        <w:t>návání</w:t>
      </w:r>
      <w:r w:rsidR="00193FB5">
        <w:rPr>
          <w:rFonts w:ascii="Verdana" w:hAnsi="Verdana"/>
          <w:sz w:val="20"/>
          <w:szCs w:val="20"/>
        </w:rPr>
        <w:t xml:space="preserve"> </w:t>
      </w:r>
      <w:r w:rsidRPr="00D429C2">
        <w:rPr>
          <w:rFonts w:ascii="Verdana" w:hAnsi="Verdana"/>
          <w:sz w:val="20"/>
          <w:szCs w:val="20"/>
        </w:rPr>
        <w:t>osob s postižením stanoví, že každý zaměstnavatel v Rakousku je povinen zaměstnat</w:t>
      </w:r>
      <w:r w:rsidR="00193FB5">
        <w:rPr>
          <w:rFonts w:ascii="Verdana" w:hAnsi="Verdana"/>
          <w:sz w:val="20"/>
          <w:szCs w:val="20"/>
        </w:rPr>
        <w:t xml:space="preserve"> </w:t>
      </w:r>
      <w:r w:rsidRPr="00D429C2">
        <w:rPr>
          <w:rFonts w:ascii="Verdana" w:hAnsi="Verdana"/>
          <w:sz w:val="20"/>
          <w:szCs w:val="20"/>
        </w:rPr>
        <w:t>minimálně jednoho pracovníka s</w:t>
      </w:r>
      <w:r w:rsidR="005F35B9">
        <w:rPr>
          <w:rFonts w:ascii="Verdana" w:hAnsi="Verdana"/>
          <w:sz w:val="20"/>
          <w:szCs w:val="20"/>
        </w:rPr>
        <w:t> </w:t>
      </w:r>
      <w:r w:rsidRPr="00D429C2">
        <w:rPr>
          <w:rFonts w:ascii="Verdana" w:hAnsi="Verdana"/>
          <w:sz w:val="20"/>
          <w:szCs w:val="20"/>
        </w:rPr>
        <w:t>postižením</w:t>
      </w:r>
      <w:r w:rsidR="005F35B9">
        <w:rPr>
          <w:rFonts w:ascii="Verdana" w:hAnsi="Verdana"/>
          <w:sz w:val="20"/>
          <w:szCs w:val="20"/>
        </w:rPr>
        <w:t xml:space="preserve"> </w:t>
      </w:r>
      <w:r w:rsidRPr="00D429C2">
        <w:rPr>
          <w:rFonts w:ascii="Verdana" w:hAnsi="Verdana"/>
          <w:sz w:val="20"/>
          <w:szCs w:val="20"/>
        </w:rPr>
        <w:t>na každých svých 25 zaměst</w:t>
      </w:r>
      <w:r w:rsidR="005F35B9">
        <w:rPr>
          <w:rFonts w:ascii="Verdana" w:hAnsi="Verdana"/>
          <w:sz w:val="20"/>
          <w:szCs w:val="20"/>
        </w:rPr>
        <w:softHyphen/>
      </w:r>
      <w:r w:rsidRPr="00D429C2">
        <w:rPr>
          <w:rFonts w:ascii="Verdana" w:hAnsi="Verdana"/>
          <w:sz w:val="20"/>
          <w:szCs w:val="20"/>
        </w:rPr>
        <w:t>nanců</w:t>
      </w:r>
      <w:r w:rsidR="00477887">
        <w:rPr>
          <w:rFonts w:ascii="Verdana" w:hAnsi="Verdana"/>
          <w:sz w:val="20"/>
          <w:szCs w:val="20"/>
        </w:rPr>
        <w:t>;</w:t>
      </w:r>
      <w:r w:rsidRPr="00D429C2">
        <w:rPr>
          <w:rFonts w:ascii="Verdana" w:hAnsi="Verdana"/>
          <w:sz w:val="20"/>
          <w:szCs w:val="20"/>
        </w:rPr>
        <w:t xml:space="preserve"> </w:t>
      </w:r>
      <w:r w:rsidR="00477887">
        <w:rPr>
          <w:rFonts w:ascii="Verdana" w:hAnsi="Verdana"/>
          <w:sz w:val="20"/>
          <w:szCs w:val="20"/>
        </w:rPr>
        <w:t>t</w:t>
      </w:r>
      <w:r w:rsidRPr="00D429C2">
        <w:rPr>
          <w:rFonts w:ascii="Verdana" w:hAnsi="Verdana"/>
          <w:sz w:val="20"/>
          <w:szCs w:val="20"/>
        </w:rPr>
        <w:t>ento zaměstnanec je označován jako „zvýhodněný postižený“</w:t>
      </w:r>
      <w:bookmarkEnd w:id="53"/>
      <w:bookmarkEnd w:id="54"/>
    </w:p>
    <w:p w:rsidR="00F45E57" w:rsidRDefault="00F45E57" w:rsidP="00F45E57">
      <w:pPr>
        <w:jc w:val="both"/>
        <w:rPr>
          <w:rFonts w:ascii="Verdana" w:hAnsi="Verdana"/>
          <w:b/>
          <w:sz w:val="20"/>
          <w:szCs w:val="20"/>
        </w:rPr>
      </w:pPr>
    </w:p>
    <w:p w:rsidR="00F45E57" w:rsidRDefault="00F45E57" w:rsidP="00F45E57">
      <w:pPr>
        <w:jc w:val="both"/>
        <w:rPr>
          <w:rFonts w:ascii="Verdana" w:hAnsi="Verdana"/>
          <w:sz w:val="20"/>
          <w:szCs w:val="20"/>
        </w:rPr>
      </w:pPr>
      <w:r w:rsidRPr="00DB4329">
        <w:rPr>
          <w:rFonts w:ascii="Verdana" w:hAnsi="Verdana"/>
          <w:b/>
          <w:sz w:val="20"/>
          <w:szCs w:val="20"/>
        </w:rPr>
        <w:t>zvýhodnitelné</w:t>
      </w:r>
      <w:r w:rsidR="00647140">
        <w:rPr>
          <w:rFonts w:ascii="Verdana" w:hAnsi="Verdana"/>
          <w:b/>
          <w:sz w:val="20"/>
          <w:szCs w:val="20"/>
        </w:rPr>
        <w:t xml:space="preserve"> </w:t>
      </w:r>
      <w:r w:rsidRPr="00DB4329">
        <w:rPr>
          <w:rFonts w:ascii="Verdana" w:hAnsi="Verdana"/>
          <w:b/>
          <w:sz w:val="20"/>
          <w:szCs w:val="20"/>
        </w:rPr>
        <w:t>postižené</w:t>
      </w:r>
      <w:r w:rsidR="00193FB5">
        <w:rPr>
          <w:rFonts w:ascii="Verdana" w:hAnsi="Verdana"/>
          <w:b/>
          <w:sz w:val="20"/>
          <w:szCs w:val="20"/>
        </w:rPr>
        <w:t xml:space="preserve"> </w:t>
      </w:r>
      <w:r w:rsidRPr="00DB4329">
        <w:rPr>
          <w:rFonts w:ascii="Verdana" w:hAnsi="Verdana"/>
          <w:b/>
          <w:sz w:val="20"/>
          <w:szCs w:val="20"/>
        </w:rPr>
        <w:t>osoby</w:t>
      </w:r>
      <w:r w:rsidRPr="00220AAD">
        <w:rPr>
          <w:rFonts w:ascii="Verdana" w:hAnsi="Verdana"/>
          <w:b/>
          <w:sz w:val="20"/>
          <w:szCs w:val="20"/>
        </w:rPr>
        <w:t xml:space="preserve"> - </w:t>
      </w:r>
      <w:r w:rsidRPr="00220AAD">
        <w:rPr>
          <w:rFonts w:ascii="Verdana" w:hAnsi="Verdana"/>
          <w:sz w:val="20"/>
          <w:szCs w:val="20"/>
        </w:rPr>
        <w:t>b</w:t>
      </w:r>
      <w:r w:rsidRPr="00220AAD">
        <w:rPr>
          <w:rFonts w:ascii="Verdana" w:hAnsi="Verdana"/>
          <w:i/>
          <w:sz w:val="20"/>
          <w:szCs w:val="20"/>
        </w:rPr>
        <w:t>egünstigbare behinderte Menschen</w:t>
      </w:r>
      <w:r w:rsidRPr="00D429C2">
        <w:rPr>
          <w:rFonts w:ascii="Verdana" w:hAnsi="Verdana"/>
          <w:sz w:val="20"/>
          <w:szCs w:val="20"/>
        </w:rPr>
        <w:t>:</w:t>
      </w:r>
      <w:r w:rsidRPr="00D429C2">
        <w:rPr>
          <w:rFonts w:ascii="Verdana" w:hAnsi="Verdana"/>
          <w:b/>
          <w:sz w:val="20"/>
          <w:szCs w:val="20"/>
        </w:rPr>
        <w:t xml:space="preserve"> </w:t>
      </w:r>
      <w:r w:rsidRPr="00D429C2">
        <w:rPr>
          <w:rFonts w:ascii="Verdana" w:hAnsi="Verdana"/>
          <w:sz w:val="20"/>
          <w:szCs w:val="20"/>
        </w:rPr>
        <w:t>tímto pojmem</w:t>
      </w:r>
      <w:r w:rsidR="005F35B9" w:rsidRPr="005F35B9">
        <w:rPr>
          <w:rFonts w:ascii="Verdana" w:hAnsi="Verdana"/>
          <w:sz w:val="12"/>
          <w:szCs w:val="12"/>
        </w:rPr>
        <w:t xml:space="preserve"> </w:t>
      </w:r>
      <w:r w:rsidRPr="00D429C2">
        <w:rPr>
          <w:rFonts w:ascii="Verdana" w:hAnsi="Verdana"/>
          <w:sz w:val="20"/>
          <w:szCs w:val="20"/>
        </w:rPr>
        <w:t xml:space="preserve">se v Rakousku označují </w:t>
      </w:r>
      <w:r w:rsidRPr="00D429C2">
        <w:rPr>
          <w:rFonts w:ascii="Verdana" w:hAnsi="Verdana"/>
          <w:i/>
          <w:sz w:val="20"/>
          <w:szCs w:val="20"/>
        </w:rPr>
        <w:t>osoby, které sice dosahují 50% postižení, nemají však na označení „zvýhodněný postižený“ nárok - týká se to občanů z nečlenských zemí EU, ze zemí, které nepatří do EHP a neuznaných běženců</w:t>
      </w:r>
      <w:r w:rsidRPr="00D429C2">
        <w:rPr>
          <w:rFonts w:ascii="Verdana" w:hAnsi="Verdana"/>
          <w:sz w:val="20"/>
          <w:szCs w:val="20"/>
        </w:rPr>
        <w:t xml:space="preserve">  </w:t>
      </w:r>
    </w:p>
    <w:p w:rsidR="00F45E57" w:rsidRDefault="00F45E57" w:rsidP="00F45E57">
      <w:pPr>
        <w:jc w:val="both"/>
        <w:rPr>
          <w:rFonts w:ascii="Verdana" w:hAnsi="Verdana"/>
          <w:sz w:val="20"/>
          <w:szCs w:val="20"/>
        </w:rPr>
      </w:pPr>
    </w:p>
    <w:sectPr w:rsidR="00F45E57" w:rsidSect="008E1F60">
      <w:footerReference w:type="even" r:id="rId57"/>
      <w:footerReference w:type="default" r:id="rId58"/>
      <w:type w:val="continuous"/>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B70" w:rsidRDefault="00AA2B70" w:rsidP="00D14D57">
      <w:r>
        <w:separator/>
      </w:r>
    </w:p>
  </w:endnote>
  <w:endnote w:type="continuationSeparator" w:id="0">
    <w:p w:rsidR="00AA2B70" w:rsidRDefault="00AA2B70" w:rsidP="00D14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TimesNewRoman">
    <w:panose1 w:val="00000000000000000000"/>
    <w:charset w:val="EE"/>
    <w:family w:val="auto"/>
    <w:notTrueType/>
    <w:pitch w:val="default"/>
    <w:sig w:usb0="00000005" w:usb1="00000000" w:usb2="00000000" w:usb3="00000000" w:csb0="00000002" w:csb1="00000000"/>
  </w:font>
  <w:font w:name="Helvetica">
    <w:panose1 w:val="020B0604020202030204"/>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E13" w:rsidRPr="00332D1B" w:rsidRDefault="00FB3E13" w:rsidP="00332D1B">
    <w:pPr>
      <w:pStyle w:val="Zpat"/>
      <w:jc w:val="right"/>
      <w:rPr>
        <w:rFonts w:ascii="Verdana" w:hAnsi="Verdana"/>
        <w:sz w:val="16"/>
        <w:szCs w:val="16"/>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7844179"/>
      <w:docPartObj>
        <w:docPartGallery w:val="Page Numbers (Bottom of Page)"/>
        <w:docPartUnique/>
      </w:docPartObj>
    </w:sdtPr>
    <w:sdtEndPr>
      <w:rPr>
        <w:rFonts w:ascii="Verdana" w:hAnsi="Verdana"/>
        <w:sz w:val="16"/>
        <w:szCs w:val="16"/>
      </w:rPr>
    </w:sdtEndPr>
    <w:sdtContent>
      <w:p w:rsidR="00FB3E13" w:rsidRPr="00332D1B" w:rsidRDefault="00FB3E13" w:rsidP="00332D1B">
        <w:pPr>
          <w:pStyle w:val="Zpat"/>
          <w:jc w:val="right"/>
          <w:rPr>
            <w:rFonts w:ascii="Verdana" w:hAnsi="Verdana"/>
            <w:sz w:val="16"/>
            <w:szCs w:val="16"/>
          </w:rPr>
        </w:pPr>
        <w:r w:rsidRPr="00332D1B">
          <w:rPr>
            <w:rFonts w:ascii="Verdana" w:hAnsi="Verdana"/>
            <w:sz w:val="16"/>
            <w:szCs w:val="16"/>
          </w:rPr>
          <w:fldChar w:fldCharType="begin"/>
        </w:r>
        <w:r w:rsidRPr="00332D1B">
          <w:rPr>
            <w:rFonts w:ascii="Verdana" w:hAnsi="Verdana"/>
            <w:sz w:val="16"/>
            <w:szCs w:val="16"/>
          </w:rPr>
          <w:instrText>PAGE   \* MERGEFORMAT</w:instrText>
        </w:r>
        <w:r w:rsidRPr="00332D1B">
          <w:rPr>
            <w:rFonts w:ascii="Verdana" w:hAnsi="Verdana"/>
            <w:sz w:val="16"/>
            <w:szCs w:val="16"/>
          </w:rPr>
          <w:fldChar w:fldCharType="separate"/>
        </w:r>
        <w:r w:rsidR="00C9666C">
          <w:rPr>
            <w:rFonts w:ascii="Verdana" w:hAnsi="Verdana"/>
            <w:noProof/>
            <w:sz w:val="16"/>
            <w:szCs w:val="16"/>
          </w:rPr>
          <w:t>61</w:t>
        </w:r>
        <w:r w:rsidRPr="00332D1B">
          <w:rPr>
            <w:rFonts w:ascii="Verdana" w:hAnsi="Verdana"/>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7762267"/>
      <w:docPartObj>
        <w:docPartGallery w:val="Page Numbers (Bottom of Page)"/>
        <w:docPartUnique/>
      </w:docPartObj>
    </w:sdtPr>
    <w:sdtEndPr>
      <w:rPr>
        <w:rFonts w:ascii="Verdana" w:hAnsi="Verdana"/>
        <w:sz w:val="16"/>
        <w:szCs w:val="16"/>
      </w:rPr>
    </w:sdtEndPr>
    <w:sdtContent>
      <w:p w:rsidR="00FB3E13" w:rsidRPr="00332D1B" w:rsidRDefault="00FB3E13">
        <w:pPr>
          <w:pStyle w:val="Zpat"/>
          <w:rPr>
            <w:rFonts w:ascii="Verdana" w:hAnsi="Verdana"/>
            <w:sz w:val="16"/>
            <w:szCs w:val="16"/>
          </w:rPr>
        </w:pPr>
        <w:r w:rsidRPr="00332D1B">
          <w:rPr>
            <w:rFonts w:ascii="Verdana" w:hAnsi="Verdana"/>
            <w:sz w:val="16"/>
            <w:szCs w:val="16"/>
          </w:rPr>
          <w:fldChar w:fldCharType="begin"/>
        </w:r>
        <w:r w:rsidRPr="00332D1B">
          <w:rPr>
            <w:rFonts w:ascii="Verdana" w:hAnsi="Verdana"/>
            <w:sz w:val="16"/>
            <w:szCs w:val="16"/>
          </w:rPr>
          <w:instrText>PAGE   \* MERGEFORMAT</w:instrText>
        </w:r>
        <w:r w:rsidRPr="00332D1B">
          <w:rPr>
            <w:rFonts w:ascii="Verdana" w:hAnsi="Verdana"/>
            <w:sz w:val="16"/>
            <w:szCs w:val="16"/>
          </w:rPr>
          <w:fldChar w:fldCharType="separate"/>
        </w:r>
        <w:r>
          <w:rPr>
            <w:rFonts w:ascii="Verdana" w:hAnsi="Verdana"/>
            <w:noProof/>
            <w:sz w:val="16"/>
            <w:szCs w:val="16"/>
          </w:rPr>
          <w:t>4</w:t>
        </w:r>
        <w:r w:rsidRPr="00332D1B">
          <w:rPr>
            <w:rFonts w:ascii="Verdana" w:hAnsi="Verdana"/>
            <w:sz w:val="16"/>
            <w:szCs w:val="16"/>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7359765"/>
      <w:docPartObj>
        <w:docPartGallery w:val="Page Numbers (Bottom of Page)"/>
        <w:docPartUnique/>
      </w:docPartObj>
    </w:sdtPr>
    <w:sdtEndPr>
      <w:rPr>
        <w:rFonts w:ascii="Verdana" w:hAnsi="Verdana"/>
        <w:sz w:val="16"/>
        <w:szCs w:val="16"/>
      </w:rPr>
    </w:sdtEndPr>
    <w:sdtContent>
      <w:p w:rsidR="00FB3E13" w:rsidRPr="00332D1B" w:rsidRDefault="00FB3E13" w:rsidP="00332D1B">
        <w:pPr>
          <w:pStyle w:val="Zpat"/>
          <w:jc w:val="right"/>
          <w:rPr>
            <w:rFonts w:ascii="Verdana" w:hAnsi="Verdana"/>
            <w:sz w:val="16"/>
            <w:szCs w:val="16"/>
          </w:rPr>
        </w:pPr>
        <w:r w:rsidRPr="00332D1B">
          <w:rPr>
            <w:rFonts w:ascii="Verdana" w:hAnsi="Verdana"/>
            <w:sz w:val="16"/>
            <w:szCs w:val="16"/>
          </w:rPr>
          <w:fldChar w:fldCharType="begin"/>
        </w:r>
        <w:r w:rsidRPr="00332D1B">
          <w:rPr>
            <w:rFonts w:ascii="Verdana" w:hAnsi="Verdana"/>
            <w:sz w:val="16"/>
            <w:szCs w:val="16"/>
          </w:rPr>
          <w:instrText>PAGE   \* MERGEFORMAT</w:instrText>
        </w:r>
        <w:r w:rsidRPr="00332D1B">
          <w:rPr>
            <w:rFonts w:ascii="Verdana" w:hAnsi="Verdana"/>
            <w:sz w:val="16"/>
            <w:szCs w:val="16"/>
          </w:rPr>
          <w:fldChar w:fldCharType="separate"/>
        </w:r>
        <w:r w:rsidR="00C9666C">
          <w:rPr>
            <w:rFonts w:ascii="Verdana" w:hAnsi="Verdana"/>
            <w:noProof/>
            <w:sz w:val="16"/>
            <w:szCs w:val="16"/>
          </w:rPr>
          <w:t>3</w:t>
        </w:r>
        <w:r w:rsidRPr="00332D1B">
          <w:rPr>
            <w:rFonts w:ascii="Verdana" w:hAnsi="Verdana"/>
            <w:sz w:val="16"/>
            <w:szCs w:val="16"/>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E13" w:rsidRPr="00332D1B" w:rsidRDefault="00FB3E13">
    <w:pPr>
      <w:pStyle w:val="Zpat"/>
      <w:rPr>
        <w:rFonts w:ascii="Verdana" w:hAnsi="Verdana"/>
        <w:sz w:val="16"/>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92432"/>
      <w:docPartObj>
        <w:docPartGallery w:val="Page Numbers (Bottom of Page)"/>
        <w:docPartUnique/>
      </w:docPartObj>
    </w:sdtPr>
    <w:sdtEndPr>
      <w:rPr>
        <w:rFonts w:ascii="Verdana" w:hAnsi="Verdana"/>
        <w:sz w:val="16"/>
        <w:szCs w:val="16"/>
      </w:rPr>
    </w:sdtEndPr>
    <w:sdtContent>
      <w:p w:rsidR="00FB3E13" w:rsidRPr="00332D1B" w:rsidRDefault="00FB3E13">
        <w:pPr>
          <w:pStyle w:val="Zpat"/>
          <w:rPr>
            <w:rFonts w:ascii="Verdana" w:hAnsi="Verdana"/>
            <w:sz w:val="16"/>
            <w:szCs w:val="16"/>
          </w:rPr>
        </w:pPr>
        <w:r w:rsidRPr="00332D1B">
          <w:rPr>
            <w:rFonts w:ascii="Verdana" w:hAnsi="Verdana"/>
            <w:sz w:val="16"/>
            <w:szCs w:val="16"/>
          </w:rPr>
          <w:fldChar w:fldCharType="begin"/>
        </w:r>
        <w:r w:rsidRPr="00332D1B">
          <w:rPr>
            <w:rFonts w:ascii="Verdana" w:hAnsi="Verdana"/>
            <w:sz w:val="16"/>
            <w:szCs w:val="16"/>
          </w:rPr>
          <w:instrText>PAGE   \* MERGEFORMAT</w:instrText>
        </w:r>
        <w:r w:rsidRPr="00332D1B">
          <w:rPr>
            <w:rFonts w:ascii="Verdana" w:hAnsi="Verdana"/>
            <w:sz w:val="16"/>
            <w:szCs w:val="16"/>
          </w:rPr>
          <w:fldChar w:fldCharType="separate"/>
        </w:r>
        <w:r w:rsidR="00C9666C">
          <w:rPr>
            <w:rFonts w:ascii="Verdana" w:hAnsi="Verdana"/>
            <w:noProof/>
            <w:sz w:val="16"/>
            <w:szCs w:val="16"/>
          </w:rPr>
          <w:t>38</w:t>
        </w:r>
        <w:r w:rsidRPr="00332D1B">
          <w:rPr>
            <w:rFonts w:ascii="Verdana" w:hAnsi="Verdana"/>
            <w:sz w:val="16"/>
            <w:szCs w:val="16"/>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4870938"/>
      <w:docPartObj>
        <w:docPartGallery w:val="Page Numbers (Bottom of Page)"/>
        <w:docPartUnique/>
      </w:docPartObj>
    </w:sdtPr>
    <w:sdtEndPr>
      <w:rPr>
        <w:rFonts w:ascii="Verdana" w:hAnsi="Verdana"/>
        <w:sz w:val="16"/>
        <w:szCs w:val="16"/>
      </w:rPr>
    </w:sdtEndPr>
    <w:sdtContent>
      <w:p w:rsidR="00FB3E13" w:rsidRPr="00332D1B" w:rsidRDefault="00FB3E13" w:rsidP="00332D1B">
        <w:pPr>
          <w:pStyle w:val="Zpat"/>
          <w:jc w:val="right"/>
          <w:rPr>
            <w:rFonts w:ascii="Verdana" w:hAnsi="Verdana"/>
            <w:sz w:val="16"/>
            <w:szCs w:val="16"/>
          </w:rPr>
        </w:pPr>
        <w:r w:rsidRPr="00332D1B">
          <w:rPr>
            <w:rFonts w:ascii="Verdana" w:hAnsi="Verdana"/>
            <w:sz w:val="16"/>
            <w:szCs w:val="16"/>
          </w:rPr>
          <w:fldChar w:fldCharType="begin"/>
        </w:r>
        <w:r w:rsidRPr="00332D1B">
          <w:rPr>
            <w:rFonts w:ascii="Verdana" w:hAnsi="Verdana"/>
            <w:sz w:val="16"/>
            <w:szCs w:val="16"/>
          </w:rPr>
          <w:instrText>PAGE   \* MERGEFORMAT</w:instrText>
        </w:r>
        <w:r w:rsidRPr="00332D1B">
          <w:rPr>
            <w:rFonts w:ascii="Verdana" w:hAnsi="Verdana"/>
            <w:sz w:val="16"/>
            <w:szCs w:val="16"/>
          </w:rPr>
          <w:fldChar w:fldCharType="separate"/>
        </w:r>
        <w:r w:rsidR="00C9666C">
          <w:rPr>
            <w:rFonts w:ascii="Verdana" w:hAnsi="Verdana"/>
            <w:noProof/>
            <w:sz w:val="16"/>
            <w:szCs w:val="16"/>
          </w:rPr>
          <w:t>37</w:t>
        </w:r>
        <w:r w:rsidRPr="00332D1B">
          <w:rPr>
            <w:rFonts w:ascii="Verdana" w:hAnsi="Verdana"/>
            <w:sz w:val="16"/>
            <w:szCs w:val="16"/>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E13" w:rsidRPr="00332D1B" w:rsidRDefault="00FB3E13">
    <w:pPr>
      <w:pStyle w:val="Zpat"/>
      <w:rPr>
        <w:rFonts w:ascii="Verdana" w:hAnsi="Verdana"/>
        <w:sz w:val="16"/>
        <w:szCs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E13" w:rsidRPr="00332D1B" w:rsidRDefault="00FB3E13" w:rsidP="00332D1B">
    <w:pPr>
      <w:pStyle w:val="Zpat"/>
      <w:jc w:val="right"/>
      <w:rPr>
        <w:rFonts w:ascii="Verdana" w:hAnsi="Verdana"/>
        <w:sz w:val="16"/>
        <w:szCs w:val="16"/>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312081"/>
      <w:docPartObj>
        <w:docPartGallery w:val="Page Numbers (Bottom of Page)"/>
        <w:docPartUnique/>
      </w:docPartObj>
    </w:sdtPr>
    <w:sdtEndPr>
      <w:rPr>
        <w:rFonts w:ascii="Verdana" w:hAnsi="Verdana"/>
        <w:sz w:val="16"/>
        <w:szCs w:val="16"/>
      </w:rPr>
    </w:sdtEndPr>
    <w:sdtContent>
      <w:p w:rsidR="00FB3E13" w:rsidRPr="00332D1B" w:rsidRDefault="00FB3E13">
        <w:pPr>
          <w:pStyle w:val="Zpat"/>
          <w:rPr>
            <w:rFonts w:ascii="Verdana" w:hAnsi="Verdana"/>
            <w:sz w:val="16"/>
            <w:szCs w:val="16"/>
          </w:rPr>
        </w:pPr>
        <w:r w:rsidRPr="00332D1B">
          <w:rPr>
            <w:rFonts w:ascii="Verdana" w:hAnsi="Verdana"/>
            <w:sz w:val="16"/>
            <w:szCs w:val="16"/>
          </w:rPr>
          <w:fldChar w:fldCharType="begin"/>
        </w:r>
        <w:r w:rsidRPr="00332D1B">
          <w:rPr>
            <w:rFonts w:ascii="Verdana" w:hAnsi="Verdana"/>
            <w:sz w:val="16"/>
            <w:szCs w:val="16"/>
          </w:rPr>
          <w:instrText>PAGE   \* MERGEFORMAT</w:instrText>
        </w:r>
        <w:r w:rsidRPr="00332D1B">
          <w:rPr>
            <w:rFonts w:ascii="Verdana" w:hAnsi="Verdana"/>
            <w:sz w:val="16"/>
            <w:szCs w:val="16"/>
          </w:rPr>
          <w:fldChar w:fldCharType="separate"/>
        </w:r>
        <w:r w:rsidR="00C9666C">
          <w:rPr>
            <w:rFonts w:ascii="Verdana" w:hAnsi="Verdana"/>
            <w:noProof/>
            <w:sz w:val="16"/>
            <w:szCs w:val="16"/>
          </w:rPr>
          <w:t>62</w:t>
        </w:r>
        <w:r w:rsidRPr="00332D1B">
          <w:rPr>
            <w:rFonts w:ascii="Verdana" w:hAnsi="Verdana"/>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B70" w:rsidRDefault="00AA2B70" w:rsidP="00D14D57">
      <w:r>
        <w:separator/>
      </w:r>
    </w:p>
  </w:footnote>
  <w:footnote w:type="continuationSeparator" w:id="0">
    <w:p w:rsidR="00AA2B70" w:rsidRDefault="00AA2B70" w:rsidP="00D14D57">
      <w:r>
        <w:continuationSeparator/>
      </w:r>
    </w:p>
  </w:footnote>
  <w:footnote w:id="1">
    <w:p w:rsidR="00FB3E13" w:rsidRDefault="00FB3E13" w:rsidP="00961BAB">
      <w:pPr>
        <w:pStyle w:val="Textpoznpodarou"/>
        <w:ind w:left="227" w:hanging="227"/>
        <w:jc w:val="both"/>
      </w:pPr>
      <w:r w:rsidRPr="00961BAB">
        <w:rPr>
          <w:rStyle w:val="Znakapoznpodarou"/>
          <w:rFonts w:ascii="Verdana" w:hAnsi="Verdana"/>
          <w:sz w:val="16"/>
          <w:szCs w:val="16"/>
        </w:rPr>
        <w:footnoteRef/>
      </w:r>
      <w:r w:rsidRPr="00961BAB">
        <w:rPr>
          <w:rFonts w:ascii="Verdana" w:hAnsi="Verdana"/>
          <w:sz w:val="16"/>
          <w:szCs w:val="16"/>
        </w:rPr>
        <w:t xml:space="preserve"> </w:t>
      </w:r>
      <w:r w:rsidRPr="00961BAB">
        <w:rPr>
          <w:rFonts w:ascii="Verdana" w:hAnsi="Verdana"/>
          <w:sz w:val="16"/>
          <w:szCs w:val="16"/>
        </w:rPr>
        <w:tab/>
        <w:t>Organizace BBG  (založena v r. 2001 zákonem, novelizován v r. 2006) je poskytovatelem zboží a služeb státu. Poskytuje asi 250 000 produktů a služeb. Využívají ji např. ministerstva, školy, soudy, policie, kasárna, jakož i univerzity a zdravotnická zařízení. Provázáním nákupů lze ušetřit až 18 % nákladů. Všichni poskytovatelé zboží a služeb mají stejnou šanci na příspěvek, a to nezávisle na velikosti podniku. BBG má uzavřené smlouvy s více než 700 dodavateli, 76 % dodavatelů BBG  představují malé a střední podniky.</w:t>
      </w:r>
    </w:p>
  </w:footnote>
  <w:footnote w:id="2">
    <w:p w:rsidR="00FB3E13" w:rsidRPr="00961BAB" w:rsidRDefault="00FB3E13" w:rsidP="00961BAB">
      <w:pPr>
        <w:pStyle w:val="Textpoznpodarou"/>
        <w:spacing w:after="60"/>
        <w:ind w:left="227" w:hanging="227"/>
        <w:jc w:val="both"/>
        <w:rPr>
          <w:rFonts w:ascii="Verdana" w:hAnsi="Verdana"/>
          <w:sz w:val="16"/>
          <w:szCs w:val="16"/>
        </w:rPr>
      </w:pPr>
      <w:r w:rsidRPr="00961BAB">
        <w:rPr>
          <w:rStyle w:val="Znakapoznpodarou"/>
          <w:rFonts w:ascii="Verdana" w:hAnsi="Verdana"/>
          <w:sz w:val="16"/>
          <w:szCs w:val="16"/>
        </w:rPr>
        <w:footnoteRef/>
      </w:r>
      <w:r w:rsidRPr="00961BAB">
        <w:rPr>
          <w:rFonts w:ascii="Verdana" w:hAnsi="Verdana"/>
          <w:sz w:val="16"/>
          <w:szCs w:val="16"/>
        </w:rPr>
        <w:t xml:space="preserve"> </w:t>
      </w:r>
      <w:r>
        <w:rPr>
          <w:rFonts w:ascii="Verdana" w:hAnsi="Verdana"/>
          <w:sz w:val="16"/>
          <w:szCs w:val="16"/>
        </w:rPr>
        <w:tab/>
      </w:r>
      <w:r w:rsidRPr="00961BAB">
        <w:rPr>
          <w:rFonts w:ascii="Verdana" w:hAnsi="Verdana"/>
          <w:sz w:val="16"/>
          <w:szCs w:val="16"/>
        </w:rPr>
        <w:t xml:space="preserve">Charitativní sdružení (zal. 1996), které se zabývá pracovní a sociální integrací lidí s psychickým a tělesným poškozením a s poruchami učení. Svoje služby nabízí bezplatně. </w:t>
      </w:r>
      <w:r w:rsidRPr="00961BAB">
        <w:rPr>
          <w:rFonts w:ascii="Verdana" w:hAnsi="Verdana"/>
          <w:i/>
          <w:sz w:val="16"/>
          <w:szCs w:val="16"/>
        </w:rPr>
        <w:t xml:space="preserve"> </w:t>
      </w:r>
      <w:r w:rsidRPr="00961BAB">
        <w:rPr>
          <w:rFonts w:ascii="Verdana" w:hAnsi="Verdana"/>
          <w:sz w:val="16"/>
          <w:szCs w:val="16"/>
        </w:rPr>
        <w:t xml:space="preserve">  </w:t>
      </w:r>
    </w:p>
  </w:footnote>
  <w:footnote w:id="3">
    <w:p w:rsidR="00FB3E13" w:rsidRPr="00961BAB" w:rsidRDefault="00FB3E13" w:rsidP="00961BAB">
      <w:pPr>
        <w:pStyle w:val="Textpoznpodarou"/>
        <w:ind w:left="227" w:hanging="227"/>
        <w:jc w:val="both"/>
        <w:rPr>
          <w:rFonts w:ascii="Verdana" w:hAnsi="Verdana"/>
          <w:sz w:val="16"/>
          <w:szCs w:val="16"/>
        </w:rPr>
      </w:pPr>
      <w:r w:rsidRPr="00961BAB">
        <w:rPr>
          <w:rStyle w:val="Znakapoznpodarou"/>
          <w:rFonts w:ascii="Verdana" w:hAnsi="Verdana"/>
          <w:sz w:val="16"/>
          <w:szCs w:val="16"/>
        </w:rPr>
        <w:footnoteRef/>
      </w:r>
      <w:r w:rsidRPr="00961BAB">
        <w:rPr>
          <w:rFonts w:ascii="Verdana" w:hAnsi="Verdana"/>
          <w:sz w:val="16"/>
          <w:szCs w:val="16"/>
        </w:rPr>
        <w:t xml:space="preserve"> </w:t>
      </w:r>
      <w:r>
        <w:rPr>
          <w:rFonts w:ascii="Verdana" w:hAnsi="Verdana"/>
          <w:sz w:val="16"/>
          <w:szCs w:val="16"/>
        </w:rPr>
        <w:tab/>
      </w:r>
      <w:r w:rsidRPr="00961BAB">
        <w:rPr>
          <w:rFonts w:ascii="Verdana" w:hAnsi="Verdana"/>
          <w:sz w:val="16"/>
          <w:szCs w:val="16"/>
        </w:rPr>
        <w:t>Integrace mládeže je sdružení pro sociální práci s mládeží v Tyrolsku a funguje již více než 50 let. Jeho hlavním úkolem je odborná příprava mladých lidí se zvláštními potřebami s cílem jejich pracovní a sociální integrace. Sdružení pečuje o více než 350 lidí se zvláštními potřebami v 6 zařízeních při jejich integraci na trh práce. Kromě toho provozuje ubytovací zařízení pro 250 žáků, kteří absolvují odbornou přípravu.</w:t>
      </w:r>
    </w:p>
  </w:footnote>
  <w:footnote w:id="4">
    <w:p w:rsidR="00FB3E13" w:rsidRPr="00961BAB" w:rsidRDefault="00FB3E13" w:rsidP="00961BAB">
      <w:pPr>
        <w:pStyle w:val="Textpoznpodarou"/>
        <w:spacing w:after="60"/>
        <w:ind w:left="227" w:hanging="227"/>
        <w:jc w:val="both"/>
        <w:rPr>
          <w:rFonts w:ascii="Verdana" w:hAnsi="Verdana"/>
          <w:sz w:val="16"/>
          <w:szCs w:val="16"/>
        </w:rPr>
      </w:pPr>
      <w:r w:rsidRPr="00961BAB">
        <w:rPr>
          <w:rStyle w:val="Znakapoznpodarou"/>
          <w:rFonts w:ascii="Verdana" w:hAnsi="Verdana"/>
          <w:sz w:val="16"/>
          <w:szCs w:val="16"/>
        </w:rPr>
        <w:footnoteRef/>
      </w:r>
      <w:r w:rsidRPr="00961BAB">
        <w:rPr>
          <w:rFonts w:ascii="Verdana" w:hAnsi="Verdana"/>
          <w:sz w:val="16"/>
          <w:szCs w:val="16"/>
        </w:rPr>
        <w:t xml:space="preserve"> </w:t>
      </w:r>
      <w:r>
        <w:rPr>
          <w:rFonts w:ascii="Verdana" w:hAnsi="Verdana"/>
          <w:sz w:val="16"/>
          <w:szCs w:val="16"/>
        </w:rPr>
        <w:tab/>
      </w:r>
      <w:r w:rsidRPr="00961BAB">
        <w:rPr>
          <w:rFonts w:ascii="Verdana" w:eastAsia="Times New Roman" w:hAnsi="Verdana" w:cs="Times New Roman"/>
          <w:sz w:val="16"/>
          <w:szCs w:val="16"/>
          <w:lang w:eastAsia="cs-CZ"/>
        </w:rPr>
        <w:t xml:space="preserve">JobOskar je cena, která se uděluje ve Štýrsku podnikům, které se zasazují zejména o integraci znevýhodněných lidí do pracovního a společenského života.  </w:t>
      </w:r>
    </w:p>
  </w:footnote>
  <w:footnote w:id="5">
    <w:p w:rsidR="00FB3E13" w:rsidRPr="00961BAB" w:rsidRDefault="00FB3E13" w:rsidP="00961BAB">
      <w:pPr>
        <w:pStyle w:val="Textpoznpodarou"/>
        <w:ind w:left="227" w:hanging="227"/>
        <w:jc w:val="both"/>
        <w:rPr>
          <w:rFonts w:ascii="Verdana" w:hAnsi="Verdana"/>
          <w:sz w:val="16"/>
          <w:szCs w:val="16"/>
        </w:rPr>
      </w:pPr>
      <w:r w:rsidRPr="00961BAB">
        <w:rPr>
          <w:rStyle w:val="Znakapoznpodarou"/>
          <w:rFonts w:ascii="Verdana" w:hAnsi="Verdana"/>
          <w:sz w:val="16"/>
          <w:szCs w:val="16"/>
        </w:rPr>
        <w:footnoteRef/>
      </w:r>
      <w:r w:rsidRPr="00961BAB">
        <w:rPr>
          <w:rFonts w:ascii="Verdana" w:hAnsi="Verdana"/>
          <w:sz w:val="16"/>
          <w:szCs w:val="16"/>
        </w:rPr>
        <w:t xml:space="preserve"> </w:t>
      </w:r>
      <w:r>
        <w:rPr>
          <w:rFonts w:ascii="Verdana" w:hAnsi="Verdana"/>
          <w:sz w:val="16"/>
          <w:szCs w:val="16"/>
        </w:rPr>
        <w:tab/>
      </w:r>
      <w:r w:rsidRPr="00961BAB">
        <w:rPr>
          <w:rFonts w:ascii="Verdana" w:hAnsi="Verdana"/>
          <w:sz w:val="16"/>
          <w:szCs w:val="16"/>
        </w:rPr>
        <w:t>Trigos je v Rakousku cena udělovaná za sociální odpovědnost podniků. Je udělována těm podnikům, které bez ohledu na velikost realizují nejlepší projekty.</w:t>
      </w:r>
    </w:p>
  </w:footnote>
  <w:footnote w:id="6">
    <w:p w:rsidR="00FB3E13" w:rsidRPr="00961BAB" w:rsidRDefault="00FB3E13" w:rsidP="00DE51E6">
      <w:pPr>
        <w:pStyle w:val="Textpoznpodarou"/>
        <w:spacing w:after="60"/>
        <w:ind w:left="227" w:hanging="227"/>
        <w:jc w:val="both"/>
        <w:rPr>
          <w:rFonts w:ascii="Verdana" w:hAnsi="Verdana"/>
          <w:sz w:val="16"/>
          <w:szCs w:val="16"/>
        </w:rPr>
      </w:pPr>
      <w:r w:rsidRPr="00961BAB">
        <w:rPr>
          <w:rStyle w:val="Znakapoznpodarou"/>
          <w:rFonts w:ascii="Verdana" w:hAnsi="Verdana"/>
          <w:sz w:val="16"/>
          <w:szCs w:val="16"/>
        </w:rPr>
        <w:footnoteRef/>
      </w:r>
      <w:r w:rsidRPr="00961BAB">
        <w:rPr>
          <w:rFonts w:ascii="Verdana" w:hAnsi="Verdana"/>
          <w:sz w:val="16"/>
          <w:szCs w:val="16"/>
        </w:rPr>
        <w:t xml:space="preserve"> </w:t>
      </w:r>
      <w:r>
        <w:rPr>
          <w:rFonts w:ascii="Verdana" w:hAnsi="Verdana"/>
          <w:sz w:val="16"/>
          <w:szCs w:val="16"/>
        </w:rPr>
        <w:tab/>
      </w:r>
      <w:r w:rsidRPr="00961BAB">
        <w:rPr>
          <w:rFonts w:ascii="Verdana" w:hAnsi="Verdana"/>
          <w:sz w:val="16"/>
          <w:szCs w:val="16"/>
        </w:rPr>
        <w:t>Projekt „Cesta“ (</w:t>
      </w:r>
      <w:r w:rsidRPr="00961BAB">
        <w:rPr>
          <w:rFonts w:ascii="Verdana" w:hAnsi="Verdana"/>
          <w:i/>
          <w:sz w:val="16"/>
          <w:szCs w:val="16"/>
        </w:rPr>
        <w:t>Der Weg</w:t>
      </w:r>
      <w:r w:rsidRPr="00961BAB">
        <w:rPr>
          <w:rFonts w:ascii="Verdana" w:hAnsi="Verdana"/>
          <w:sz w:val="16"/>
          <w:szCs w:val="16"/>
        </w:rPr>
        <w:t xml:space="preserve">) poskytuje bezplatnou pomoc při hledání zaměstnání. Jeho nabídka je zaměřena </w:t>
      </w:r>
      <w:r>
        <w:rPr>
          <w:rFonts w:ascii="Verdana" w:hAnsi="Verdana"/>
          <w:sz w:val="16"/>
          <w:szCs w:val="16"/>
        </w:rPr>
        <w:t xml:space="preserve"> </w:t>
      </w:r>
      <w:r w:rsidRPr="00961BAB">
        <w:rPr>
          <w:rFonts w:ascii="Verdana" w:hAnsi="Verdana"/>
          <w:sz w:val="16"/>
          <w:szCs w:val="16"/>
        </w:rPr>
        <w:t xml:space="preserve"> na: a) osoby s tělesným a smyslovým postižením od 50% stupně postižení; b) osoby, které jsou trvale zdravotně znevýhodněné a nemají práci; c) mladé lidi mezi 15. a ukončeným 24. rokem, kteří ukončili školní docházku, </w:t>
      </w:r>
      <w:r w:rsidRPr="00961BAB">
        <w:rPr>
          <w:rFonts w:ascii="Verdana" w:eastAsia="Times New Roman" w:hAnsi="Verdana" w:cs="Arial"/>
          <w:sz w:val="16"/>
          <w:szCs w:val="16"/>
          <w:lang w:eastAsia="cs-CZ"/>
        </w:rPr>
        <w:t>jsou podporováni i mladí lidé se sociálním a emocionálním handicapem; d) podnikatele, kteří chtějí zaměstnat osoby s postižením a mohou snížit své náklady.</w:t>
      </w:r>
    </w:p>
  </w:footnote>
  <w:footnote w:id="7">
    <w:p w:rsidR="00FB3E13" w:rsidRPr="00961BAB" w:rsidRDefault="00FB3E13" w:rsidP="00961BAB">
      <w:pPr>
        <w:pStyle w:val="Textpoznpodarou"/>
        <w:ind w:left="227" w:hanging="227"/>
        <w:jc w:val="both"/>
        <w:rPr>
          <w:rFonts w:ascii="Verdana" w:hAnsi="Verdana"/>
          <w:sz w:val="16"/>
          <w:szCs w:val="16"/>
        </w:rPr>
      </w:pPr>
      <w:r w:rsidRPr="00961BAB">
        <w:rPr>
          <w:rStyle w:val="Znakapoznpodarou"/>
          <w:rFonts w:ascii="Verdana" w:hAnsi="Verdana"/>
          <w:sz w:val="16"/>
          <w:szCs w:val="16"/>
        </w:rPr>
        <w:footnoteRef/>
      </w:r>
      <w:r w:rsidRPr="00961BAB">
        <w:rPr>
          <w:rFonts w:ascii="Verdana" w:hAnsi="Verdana"/>
          <w:sz w:val="16"/>
          <w:szCs w:val="16"/>
        </w:rPr>
        <w:t xml:space="preserve"> </w:t>
      </w:r>
      <w:r>
        <w:rPr>
          <w:rFonts w:ascii="Verdana" w:hAnsi="Verdana"/>
          <w:sz w:val="16"/>
          <w:szCs w:val="16"/>
        </w:rPr>
        <w:tab/>
      </w:r>
      <w:r w:rsidRPr="00961BAB">
        <w:rPr>
          <w:rFonts w:ascii="Verdana" w:hAnsi="Verdana"/>
          <w:sz w:val="16"/>
          <w:szCs w:val="16"/>
        </w:rPr>
        <w:t xml:space="preserve">AUVA </w:t>
      </w:r>
      <w:r w:rsidRPr="00961BAB">
        <w:rPr>
          <w:rFonts w:ascii="Verdana" w:hAnsi="Verdana"/>
          <w:i/>
          <w:sz w:val="16"/>
          <w:szCs w:val="16"/>
        </w:rPr>
        <w:t>(Allgemeine Unfallversicherungsanstallt)</w:t>
      </w:r>
      <w:r w:rsidRPr="00961BAB">
        <w:rPr>
          <w:rFonts w:ascii="Verdana" w:hAnsi="Verdana"/>
          <w:sz w:val="16"/>
          <w:szCs w:val="16"/>
        </w:rPr>
        <w:t xml:space="preserve"> </w:t>
      </w:r>
      <w:r>
        <w:rPr>
          <w:rFonts w:ascii="Verdana" w:hAnsi="Verdana"/>
          <w:sz w:val="16"/>
          <w:szCs w:val="16"/>
        </w:rPr>
        <w:t xml:space="preserve">- </w:t>
      </w:r>
      <w:r w:rsidRPr="00961BAB">
        <w:rPr>
          <w:rFonts w:ascii="Verdana" w:hAnsi="Verdana"/>
          <w:sz w:val="16"/>
          <w:szCs w:val="16"/>
        </w:rPr>
        <w:t xml:space="preserve">Všeobecná úrazová pojišťovna </w:t>
      </w:r>
      <w:r>
        <w:rPr>
          <w:rFonts w:ascii="Verdana" w:hAnsi="Verdana"/>
          <w:sz w:val="16"/>
          <w:szCs w:val="16"/>
        </w:rPr>
        <w:t>-</w:t>
      </w:r>
      <w:r w:rsidRPr="00961BAB">
        <w:rPr>
          <w:rFonts w:ascii="Verdana" w:hAnsi="Verdana"/>
          <w:sz w:val="16"/>
          <w:szCs w:val="16"/>
        </w:rPr>
        <w:t xml:space="preserve"> zajišťuje sociální pojištění pro 3 miliony pracujících, 1,3</w:t>
      </w:r>
      <w:r w:rsidRPr="0010001E">
        <w:rPr>
          <w:rFonts w:ascii="Verdana" w:hAnsi="Verdana"/>
          <w:sz w:val="12"/>
          <w:szCs w:val="12"/>
        </w:rPr>
        <w:t xml:space="preserve"> </w:t>
      </w:r>
      <w:r w:rsidRPr="00961BAB">
        <w:rPr>
          <w:rFonts w:ascii="Verdana" w:hAnsi="Verdana"/>
          <w:sz w:val="16"/>
          <w:szCs w:val="16"/>
        </w:rPr>
        <w:t>milionů</w:t>
      </w:r>
      <w:r w:rsidRPr="0010001E">
        <w:rPr>
          <w:rFonts w:ascii="Verdana" w:hAnsi="Verdana"/>
          <w:sz w:val="12"/>
          <w:szCs w:val="12"/>
        </w:rPr>
        <w:t xml:space="preserve"> </w:t>
      </w:r>
      <w:r w:rsidRPr="00961BAB">
        <w:rPr>
          <w:rFonts w:ascii="Verdana" w:hAnsi="Verdana"/>
          <w:sz w:val="16"/>
          <w:szCs w:val="16"/>
        </w:rPr>
        <w:t>žáků a studentů,</w:t>
      </w:r>
      <w:r w:rsidRPr="0010001E">
        <w:rPr>
          <w:rFonts w:ascii="Verdana" w:hAnsi="Verdana"/>
          <w:sz w:val="12"/>
          <w:szCs w:val="12"/>
        </w:rPr>
        <w:t xml:space="preserve"> </w:t>
      </w:r>
      <w:r w:rsidRPr="00961BAB">
        <w:rPr>
          <w:rFonts w:ascii="Verdana" w:hAnsi="Verdana"/>
          <w:sz w:val="16"/>
          <w:szCs w:val="16"/>
        </w:rPr>
        <w:t>četné</w:t>
      </w:r>
      <w:r w:rsidRPr="0010001E">
        <w:rPr>
          <w:rFonts w:ascii="Verdana" w:hAnsi="Verdana"/>
          <w:sz w:val="12"/>
          <w:szCs w:val="12"/>
        </w:rPr>
        <w:t xml:space="preserve"> </w:t>
      </w:r>
      <w:r w:rsidRPr="00961BAB">
        <w:rPr>
          <w:rFonts w:ascii="Verdana" w:hAnsi="Verdana"/>
          <w:sz w:val="16"/>
          <w:szCs w:val="16"/>
        </w:rPr>
        <w:t xml:space="preserve">charitativní organizace a dobrovolné záchranáře. Jeho úkolem je: prevence, léčebná poúrazová péče, rehabilitace, odškodnění.  </w:t>
      </w:r>
    </w:p>
  </w:footnote>
  <w:footnote w:id="8">
    <w:p w:rsidR="00FB3E13" w:rsidRPr="00961BAB" w:rsidRDefault="00FB3E13" w:rsidP="00961BAB">
      <w:pPr>
        <w:ind w:left="227" w:hanging="227"/>
        <w:jc w:val="both"/>
        <w:rPr>
          <w:rFonts w:ascii="Verdana" w:eastAsia="Times New Roman" w:hAnsi="Verdana" w:cs="Tahoma"/>
          <w:color w:val="000000"/>
          <w:sz w:val="16"/>
          <w:szCs w:val="16"/>
          <w:lang w:eastAsia="cs-CZ"/>
        </w:rPr>
      </w:pPr>
      <w:r w:rsidRPr="00961BAB">
        <w:rPr>
          <w:rStyle w:val="Znakapoznpodarou"/>
          <w:rFonts w:ascii="Verdana" w:hAnsi="Verdana"/>
          <w:sz w:val="16"/>
          <w:szCs w:val="16"/>
        </w:rPr>
        <w:footnoteRef/>
      </w:r>
      <w:r w:rsidRPr="00961BAB">
        <w:rPr>
          <w:rFonts w:ascii="Verdana" w:hAnsi="Verdana"/>
          <w:sz w:val="16"/>
          <w:szCs w:val="16"/>
        </w:rPr>
        <w:t xml:space="preserve"> </w:t>
      </w:r>
      <w:r>
        <w:rPr>
          <w:rFonts w:ascii="Verdana" w:hAnsi="Verdana"/>
          <w:sz w:val="16"/>
          <w:szCs w:val="16"/>
        </w:rPr>
        <w:tab/>
      </w:r>
      <w:r w:rsidRPr="00961BAB">
        <w:rPr>
          <w:rFonts w:ascii="Verdana" w:eastAsia="Times New Roman" w:hAnsi="Verdana" w:cs="Tahoma"/>
          <w:color w:val="000000"/>
          <w:sz w:val="16"/>
          <w:szCs w:val="16"/>
          <w:lang w:eastAsia="cs-CZ"/>
        </w:rPr>
        <w:t xml:space="preserve">Odilien Institut pro osoby s vadou zraku nebo nevidomé - pečuje asi o 430 osob všech věkových kategorií s cílem dosažení jejich úplné integrace do společnosti. Roční obrat činí přibližně 7 mil. euro. </w:t>
      </w:r>
    </w:p>
    <w:p w:rsidR="00FB3E13" w:rsidRPr="00961BAB" w:rsidRDefault="00FB3E13" w:rsidP="00961BAB">
      <w:pPr>
        <w:ind w:left="227"/>
        <w:jc w:val="both"/>
        <w:rPr>
          <w:rFonts w:ascii="Verdana" w:eastAsia="Times New Roman" w:hAnsi="Verdana" w:cs="Tahoma"/>
          <w:color w:val="000000"/>
          <w:sz w:val="16"/>
          <w:szCs w:val="16"/>
          <w:lang w:eastAsia="cs-CZ"/>
        </w:rPr>
      </w:pPr>
      <w:r w:rsidRPr="00961BAB">
        <w:rPr>
          <w:rFonts w:ascii="Verdana" w:eastAsia="Times New Roman" w:hAnsi="Verdana" w:cs="Tahoma"/>
          <w:color w:val="000000"/>
          <w:sz w:val="16"/>
          <w:szCs w:val="16"/>
          <w:lang w:eastAsia="cs-CZ"/>
        </w:rPr>
        <w:t>http://www.odilien.at</w:t>
      </w:r>
    </w:p>
  </w:footnote>
  <w:footnote w:id="9">
    <w:p w:rsidR="00FB3E13" w:rsidRPr="003F26F7" w:rsidRDefault="00FB3E13" w:rsidP="003F26F7">
      <w:pPr>
        <w:ind w:left="227" w:hanging="227"/>
        <w:jc w:val="both"/>
        <w:rPr>
          <w:rFonts w:ascii="Verdana" w:eastAsia="Times New Roman" w:hAnsi="Verdana" w:cs="Tahoma"/>
          <w:color w:val="000000"/>
          <w:sz w:val="16"/>
          <w:szCs w:val="16"/>
          <w:lang w:eastAsia="cs-CZ"/>
        </w:rPr>
      </w:pPr>
      <w:r w:rsidRPr="003F26F7">
        <w:rPr>
          <w:rStyle w:val="Znakapoznpodarou"/>
          <w:rFonts w:ascii="Verdana" w:hAnsi="Verdana"/>
          <w:sz w:val="16"/>
          <w:szCs w:val="16"/>
        </w:rPr>
        <w:footnoteRef/>
      </w:r>
      <w:r w:rsidRPr="003F26F7">
        <w:rPr>
          <w:rFonts w:ascii="Verdana" w:hAnsi="Verdana"/>
          <w:sz w:val="16"/>
          <w:szCs w:val="16"/>
        </w:rPr>
        <w:t xml:space="preserve"> </w:t>
      </w:r>
      <w:r>
        <w:rPr>
          <w:rFonts w:ascii="Verdana" w:hAnsi="Verdana"/>
          <w:sz w:val="16"/>
          <w:szCs w:val="16"/>
        </w:rPr>
        <w:tab/>
      </w:r>
      <w:r w:rsidRPr="003F26F7">
        <w:rPr>
          <w:rFonts w:ascii="Verdana" w:eastAsia="Times New Roman" w:hAnsi="Verdana" w:cs="Tahoma"/>
          <w:color w:val="000000"/>
          <w:sz w:val="16"/>
          <w:szCs w:val="16"/>
          <w:lang w:eastAsia="cs-CZ"/>
        </w:rPr>
        <w:t>BFI je největší soukromá školící a vzdělávací instituce v Rakousku. Jejími členy jsou členové komory práce a rakouského odborového svazu.</w:t>
      </w:r>
    </w:p>
    <w:p w:rsidR="00FB3E13" w:rsidRDefault="00FB3E13">
      <w:pPr>
        <w:pStyle w:val="Textpoznpodarou"/>
      </w:pPr>
    </w:p>
  </w:footnote>
  <w:footnote w:id="10">
    <w:p w:rsidR="00FB3E13" w:rsidRPr="003F26F7" w:rsidRDefault="00FB3E13" w:rsidP="003F26F7">
      <w:pPr>
        <w:pStyle w:val="Textpoznpodarou"/>
        <w:spacing w:after="60"/>
        <w:ind w:left="227" w:hanging="227"/>
        <w:jc w:val="both"/>
        <w:rPr>
          <w:rFonts w:ascii="Verdana" w:hAnsi="Verdana"/>
          <w:sz w:val="16"/>
          <w:szCs w:val="16"/>
        </w:rPr>
      </w:pPr>
      <w:r w:rsidRPr="003F26F7">
        <w:rPr>
          <w:rStyle w:val="Znakapoznpodarou"/>
          <w:rFonts w:ascii="Verdana" w:hAnsi="Verdana"/>
          <w:sz w:val="16"/>
          <w:szCs w:val="16"/>
        </w:rPr>
        <w:footnoteRef/>
      </w:r>
      <w:r w:rsidRPr="003F26F7">
        <w:rPr>
          <w:rFonts w:ascii="Verdana" w:hAnsi="Verdana"/>
          <w:sz w:val="16"/>
          <w:szCs w:val="16"/>
        </w:rPr>
        <w:t xml:space="preserve"> </w:t>
      </w:r>
      <w:r>
        <w:rPr>
          <w:rFonts w:ascii="Verdana" w:hAnsi="Verdana"/>
          <w:sz w:val="16"/>
          <w:szCs w:val="16"/>
        </w:rPr>
        <w:tab/>
      </w:r>
      <w:r w:rsidRPr="003F26F7">
        <w:rPr>
          <w:rFonts w:ascii="Verdana" w:eastAsia="Times New Roman" w:hAnsi="Verdana" w:cs="Tahoma"/>
          <w:color w:val="000000"/>
          <w:sz w:val="16"/>
          <w:szCs w:val="16"/>
          <w:lang w:eastAsia="cs-CZ"/>
        </w:rPr>
        <w:t>Společnost byla založena v r. 1975. Od r. 2003 je rozdělena na 5 organizačních jednotek. Je činná na celém území Rakouska. Poskytuje služby zejména mladým lidem s postižením.</w:t>
      </w:r>
    </w:p>
  </w:footnote>
  <w:footnote w:id="11">
    <w:p w:rsidR="00FB3E13" w:rsidRPr="003F26F7" w:rsidRDefault="00FB3E13" w:rsidP="003F26F7">
      <w:pPr>
        <w:pStyle w:val="Textpoznpodarou"/>
        <w:ind w:left="227" w:hanging="227"/>
        <w:jc w:val="both"/>
        <w:rPr>
          <w:rFonts w:ascii="Verdana" w:hAnsi="Verdana"/>
          <w:sz w:val="16"/>
          <w:szCs w:val="16"/>
        </w:rPr>
      </w:pPr>
      <w:r w:rsidRPr="003F26F7">
        <w:rPr>
          <w:rStyle w:val="Znakapoznpodarou"/>
          <w:rFonts w:ascii="Verdana" w:hAnsi="Verdana"/>
          <w:sz w:val="16"/>
          <w:szCs w:val="16"/>
        </w:rPr>
        <w:footnoteRef/>
      </w:r>
      <w:r w:rsidRPr="003F26F7">
        <w:rPr>
          <w:rFonts w:ascii="Verdana" w:hAnsi="Verdana"/>
          <w:sz w:val="16"/>
          <w:szCs w:val="16"/>
        </w:rPr>
        <w:t xml:space="preserve"> </w:t>
      </w:r>
      <w:r>
        <w:rPr>
          <w:rFonts w:ascii="Verdana" w:hAnsi="Verdana"/>
          <w:sz w:val="16"/>
          <w:szCs w:val="16"/>
        </w:rPr>
        <w:tab/>
      </w:r>
      <w:r w:rsidRPr="003F26F7">
        <w:rPr>
          <w:rFonts w:ascii="Verdana" w:eastAsia="Times New Roman" w:hAnsi="Verdana" w:cs="Tahoma"/>
          <w:color w:val="000000"/>
          <w:sz w:val="16"/>
          <w:szCs w:val="16"/>
          <w:lang w:eastAsia="cs-CZ"/>
        </w:rPr>
        <w:t>Chance B je štýrská společnost poskytující služby lidem s postižením.</w:t>
      </w:r>
    </w:p>
  </w:footnote>
  <w:footnote w:id="12">
    <w:p w:rsidR="00FB3E13" w:rsidRPr="003F26F7" w:rsidRDefault="00FB3E13" w:rsidP="003F26F7">
      <w:pPr>
        <w:pStyle w:val="Textpoznpodarou"/>
        <w:ind w:left="227" w:hanging="227"/>
        <w:jc w:val="both"/>
        <w:rPr>
          <w:rFonts w:ascii="Verdana" w:hAnsi="Verdana"/>
          <w:sz w:val="16"/>
          <w:szCs w:val="16"/>
        </w:rPr>
      </w:pPr>
      <w:r w:rsidRPr="003F26F7">
        <w:rPr>
          <w:rStyle w:val="Znakapoznpodarou"/>
          <w:rFonts w:ascii="Verdana" w:hAnsi="Verdana"/>
          <w:sz w:val="16"/>
          <w:szCs w:val="16"/>
        </w:rPr>
        <w:footnoteRef/>
      </w:r>
      <w:r w:rsidRPr="003F26F7">
        <w:rPr>
          <w:rFonts w:ascii="Verdana" w:hAnsi="Verdana"/>
          <w:sz w:val="16"/>
          <w:szCs w:val="16"/>
        </w:rPr>
        <w:t xml:space="preserve"> </w:t>
      </w:r>
      <w:r>
        <w:rPr>
          <w:rFonts w:ascii="Verdana" w:hAnsi="Verdana"/>
          <w:sz w:val="16"/>
          <w:szCs w:val="16"/>
        </w:rPr>
        <w:tab/>
      </w:r>
      <w:r w:rsidRPr="003F26F7">
        <w:rPr>
          <w:rFonts w:ascii="Verdana" w:hAnsi="Verdana"/>
          <w:sz w:val="16"/>
          <w:szCs w:val="16"/>
        </w:rPr>
        <w:t xml:space="preserve">Institut poskytuje nevidomým výuku v oblasti hudby, práce s počítačem </w:t>
      </w:r>
      <w:r>
        <w:rPr>
          <w:rFonts w:ascii="Verdana" w:hAnsi="Verdana"/>
          <w:sz w:val="16"/>
          <w:szCs w:val="16"/>
        </w:rPr>
        <w:t>-</w:t>
      </w:r>
      <w:r w:rsidRPr="003F26F7">
        <w:rPr>
          <w:rFonts w:ascii="Verdana" w:hAnsi="Verdana"/>
          <w:sz w:val="16"/>
          <w:szCs w:val="16"/>
        </w:rPr>
        <w:t xml:space="preserve"> programování, cizích jazyků, tréning v orientaci a mobilitě, praktické dovednosti, sport.</w:t>
      </w:r>
    </w:p>
  </w:footnote>
  <w:footnote w:id="13">
    <w:p w:rsidR="00FB3E13" w:rsidRPr="003F26F7" w:rsidRDefault="00FB3E13" w:rsidP="003F26F7">
      <w:pPr>
        <w:pStyle w:val="Textpoznpodarou"/>
        <w:spacing w:after="60"/>
        <w:ind w:left="227" w:hanging="227"/>
        <w:jc w:val="both"/>
        <w:rPr>
          <w:rFonts w:ascii="Verdana" w:hAnsi="Verdana"/>
          <w:sz w:val="16"/>
          <w:szCs w:val="16"/>
        </w:rPr>
      </w:pPr>
      <w:r w:rsidRPr="003F26F7">
        <w:rPr>
          <w:rStyle w:val="Znakapoznpodarou"/>
          <w:rFonts w:ascii="Verdana" w:hAnsi="Verdana"/>
          <w:sz w:val="16"/>
          <w:szCs w:val="16"/>
        </w:rPr>
        <w:footnoteRef/>
      </w:r>
      <w:r w:rsidRPr="003F26F7">
        <w:rPr>
          <w:rFonts w:ascii="Verdana" w:hAnsi="Verdana"/>
          <w:sz w:val="16"/>
          <w:szCs w:val="16"/>
        </w:rPr>
        <w:t xml:space="preserve"> </w:t>
      </w:r>
      <w:r>
        <w:rPr>
          <w:rFonts w:ascii="Verdana" w:hAnsi="Verdana"/>
          <w:sz w:val="16"/>
          <w:szCs w:val="16"/>
        </w:rPr>
        <w:tab/>
      </w:r>
      <w:r w:rsidRPr="003F26F7">
        <w:rPr>
          <w:rFonts w:ascii="Verdana" w:hAnsi="Verdana"/>
          <w:sz w:val="16"/>
          <w:szCs w:val="16"/>
        </w:rPr>
        <w:t>Sdružení “Lebenshilfe Tirol” (Pomoc pro život Tyrolsko) bylo založeno v r. 1963. Je největším poskytovatelem služeb pro osoby s postižením v Tyrolsku. Poskytuje služby v oblasti práce, bydlení, poradenství, doprovod pro děti a jiné. Má zastoupení ve všech regionech. Jeho služeb využije denně 1 400 osob.</w:t>
      </w:r>
    </w:p>
  </w:footnote>
  <w:footnote w:id="14">
    <w:p w:rsidR="00FB3E13" w:rsidRPr="003F26F7" w:rsidRDefault="00FB3E13" w:rsidP="003F26F7">
      <w:pPr>
        <w:pStyle w:val="Textpoznpodarou"/>
        <w:ind w:left="227" w:hanging="227"/>
        <w:jc w:val="both"/>
        <w:rPr>
          <w:rFonts w:ascii="Verdana" w:hAnsi="Verdana"/>
          <w:sz w:val="16"/>
          <w:szCs w:val="16"/>
        </w:rPr>
      </w:pPr>
      <w:r w:rsidRPr="003F26F7">
        <w:rPr>
          <w:rStyle w:val="Znakapoznpodarou"/>
          <w:rFonts w:ascii="Verdana" w:hAnsi="Verdana"/>
          <w:sz w:val="16"/>
          <w:szCs w:val="16"/>
        </w:rPr>
        <w:footnoteRef/>
      </w:r>
      <w:r w:rsidRPr="003F26F7">
        <w:rPr>
          <w:rFonts w:ascii="Verdana" w:hAnsi="Verdana"/>
          <w:sz w:val="16"/>
          <w:szCs w:val="16"/>
        </w:rPr>
        <w:t xml:space="preserve"> </w:t>
      </w:r>
      <w:r>
        <w:rPr>
          <w:rFonts w:ascii="Verdana" w:hAnsi="Verdana"/>
          <w:sz w:val="16"/>
          <w:szCs w:val="16"/>
        </w:rPr>
        <w:tab/>
      </w:r>
      <w:r w:rsidRPr="003F26F7">
        <w:rPr>
          <w:rFonts w:ascii="Verdana" w:eastAsia="Times New Roman" w:hAnsi="Verdana" w:cs="Times New Roman"/>
          <w:bCs/>
          <w:color w:val="333333"/>
          <w:sz w:val="16"/>
          <w:szCs w:val="16"/>
          <w:lang w:eastAsia="cs-CZ"/>
        </w:rPr>
        <w:t xml:space="preserve">Název „Rialto“ vznikl s cílem vytvořit mosty mezi lidmi a ekonomikou. „Rialto“ je název jednoho mostu v Benátkách. Myšlenka vytvořit tuto platformu a informační centrum vznikla z toho, že právě v oblasti cestovního ruchu v okresu Kitzbühel se otevírá velký trh práce pro osoby s postižením.  </w:t>
      </w:r>
    </w:p>
  </w:footnote>
  <w:footnote w:id="15">
    <w:p w:rsidR="00FB3E13" w:rsidRPr="003F26F7" w:rsidRDefault="00FB3E13" w:rsidP="003F26F7">
      <w:pPr>
        <w:pStyle w:val="Textpoznpodarou"/>
        <w:spacing w:after="60"/>
        <w:ind w:left="227" w:hanging="227"/>
        <w:jc w:val="both"/>
        <w:rPr>
          <w:rFonts w:ascii="Verdana" w:hAnsi="Verdana"/>
          <w:sz w:val="16"/>
          <w:szCs w:val="16"/>
        </w:rPr>
      </w:pPr>
      <w:r w:rsidRPr="003F26F7">
        <w:rPr>
          <w:rStyle w:val="Znakapoznpodarou"/>
          <w:rFonts w:ascii="Verdana" w:hAnsi="Verdana"/>
          <w:sz w:val="16"/>
          <w:szCs w:val="16"/>
        </w:rPr>
        <w:footnoteRef/>
      </w:r>
      <w:r w:rsidRPr="003F26F7">
        <w:rPr>
          <w:rFonts w:ascii="Verdana" w:hAnsi="Verdana"/>
          <w:sz w:val="16"/>
          <w:szCs w:val="16"/>
        </w:rPr>
        <w:t xml:space="preserve"> </w:t>
      </w:r>
      <w:r>
        <w:rPr>
          <w:rFonts w:ascii="Verdana" w:hAnsi="Verdana"/>
          <w:sz w:val="16"/>
          <w:szCs w:val="16"/>
        </w:rPr>
        <w:tab/>
      </w:r>
      <w:r w:rsidRPr="003F26F7">
        <w:rPr>
          <w:rFonts w:ascii="Verdana" w:hAnsi="Verdana"/>
          <w:sz w:val="16"/>
          <w:szCs w:val="16"/>
        </w:rPr>
        <w:t xml:space="preserve">Organizace Caritas podporuje již několik desetiletí farské obce v jejich charitativní činnosti, poskytuje pomoc a služby a přebírá část diecézních úkolů nabídkou kvalifikované pomoci a služeb jako např. i pomoc v naléhavých případech nouze či katastrofy.  </w:t>
      </w:r>
    </w:p>
  </w:footnote>
  <w:footnote w:id="16">
    <w:p w:rsidR="00FB3E13" w:rsidRPr="003F26F7" w:rsidRDefault="00FB3E13" w:rsidP="003F26F7">
      <w:pPr>
        <w:spacing w:after="60"/>
        <w:ind w:left="227" w:hanging="227"/>
        <w:jc w:val="both"/>
        <w:rPr>
          <w:rFonts w:ascii="Verdana" w:eastAsia="Times New Roman" w:hAnsi="Verdana" w:cs="Times New Roman"/>
          <w:color w:val="000000"/>
          <w:sz w:val="16"/>
          <w:szCs w:val="16"/>
          <w:lang w:eastAsia="cs-CZ"/>
        </w:rPr>
      </w:pPr>
      <w:r w:rsidRPr="003F26F7">
        <w:rPr>
          <w:rStyle w:val="Znakapoznpodarou"/>
          <w:rFonts w:ascii="Verdana" w:hAnsi="Verdana"/>
          <w:sz w:val="16"/>
          <w:szCs w:val="16"/>
        </w:rPr>
        <w:footnoteRef/>
      </w:r>
      <w:r w:rsidRPr="003F26F7">
        <w:rPr>
          <w:rFonts w:ascii="Verdana" w:hAnsi="Verdana"/>
          <w:sz w:val="16"/>
          <w:szCs w:val="16"/>
        </w:rPr>
        <w:t xml:space="preserve"> </w:t>
      </w:r>
      <w:r>
        <w:rPr>
          <w:rFonts w:ascii="Verdana" w:hAnsi="Verdana"/>
          <w:sz w:val="16"/>
          <w:szCs w:val="16"/>
        </w:rPr>
        <w:tab/>
      </w:r>
      <w:r w:rsidRPr="003F26F7">
        <w:rPr>
          <w:rFonts w:ascii="Verdana" w:eastAsia="Times New Roman" w:hAnsi="Verdana" w:cs="Tahoma"/>
          <w:color w:val="000000"/>
          <w:sz w:val="16"/>
          <w:szCs w:val="16"/>
          <w:lang w:eastAsia="cs-CZ"/>
        </w:rPr>
        <w:t xml:space="preserve">Mentoring je způsob vedení zaměstnanců. Představuje vztah mezi mentorem a pracovníkem. Umožňuje předat zkušenosti a vhodným způsobem poradit zaměstnancům. Profesní a sociální rozvoj mentee v organizaci je základní funkcí mentoringu. </w:t>
      </w:r>
    </w:p>
    <w:p w:rsidR="00FB3E13" w:rsidRPr="003B5A6E" w:rsidRDefault="00FB3E13" w:rsidP="003F26F7">
      <w:pPr>
        <w:ind w:left="227"/>
        <w:jc w:val="both"/>
        <w:rPr>
          <w:rFonts w:ascii="Verdana" w:eastAsia="Times New Roman" w:hAnsi="Verdana" w:cs="Times New Roman"/>
          <w:color w:val="000000"/>
          <w:sz w:val="16"/>
          <w:szCs w:val="16"/>
          <w:lang w:eastAsia="cs-CZ"/>
        </w:rPr>
      </w:pPr>
      <w:r w:rsidRPr="003F26F7">
        <w:rPr>
          <w:rFonts w:ascii="Verdana" w:eastAsia="Times New Roman" w:hAnsi="Verdana" w:cs="Tahoma"/>
          <w:color w:val="000000"/>
          <w:sz w:val="16"/>
          <w:szCs w:val="16"/>
          <w:lang w:eastAsia="cs-CZ"/>
        </w:rPr>
        <w:t>Mentor je obvykle starší spolupracovník, který má zkušenosti a odbornost takovou, že může napomáhat a radit svým méně zkušeným kolegům. Kromě role školitele hraje mentor i roli poradce a protektora a bývá zapojován</w:t>
      </w:r>
      <w:r w:rsidRPr="003B5A6E">
        <w:rPr>
          <w:rFonts w:ascii="Verdana" w:eastAsia="Times New Roman" w:hAnsi="Verdana" w:cs="Tahoma"/>
          <w:color w:val="000000"/>
          <w:sz w:val="16"/>
          <w:szCs w:val="16"/>
          <w:lang w:eastAsia="cs-CZ"/>
        </w:rPr>
        <w:t xml:space="preserve"> i do hodnocení pracovního výkonu. Mentor pomáhá svému svěřenci (mentee) poznat lépe sebe sama, svůj potenciál a své schopnosti. </w:t>
      </w:r>
    </w:p>
    <w:p w:rsidR="00FB3E13" w:rsidRPr="00193FB5" w:rsidRDefault="00FB3E13" w:rsidP="00193FB5">
      <w:pPr>
        <w:spacing w:after="60"/>
        <w:ind w:left="227"/>
        <w:jc w:val="both"/>
        <w:rPr>
          <w:rFonts w:ascii="Verdana" w:hAnsi="Verdana"/>
          <w:sz w:val="16"/>
          <w:szCs w:val="16"/>
        </w:rPr>
      </w:pPr>
      <w:r w:rsidRPr="003F7E14">
        <w:rPr>
          <w:rFonts w:ascii="Verdana" w:hAnsi="Verdana"/>
          <w:b/>
          <w:sz w:val="16"/>
          <w:szCs w:val="16"/>
        </w:rPr>
        <w:t>V ČR</w:t>
      </w:r>
      <w:r w:rsidRPr="00555704">
        <w:rPr>
          <w:rFonts w:ascii="Verdana" w:hAnsi="Verdana"/>
          <w:sz w:val="16"/>
          <w:szCs w:val="16"/>
        </w:rPr>
        <w:t xml:space="preserve"> byl v roce 2006 zahájen </w:t>
      </w:r>
      <w:r w:rsidRPr="003F7E14">
        <w:rPr>
          <w:rFonts w:ascii="Verdana" w:hAnsi="Verdana"/>
          <w:b/>
          <w:sz w:val="16"/>
          <w:szCs w:val="16"/>
        </w:rPr>
        <w:t>projekt Mentoring</w:t>
      </w:r>
      <w:r w:rsidRPr="00555704">
        <w:rPr>
          <w:rFonts w:ascii="Verdana" w:hAnsi="Verdana"/>
          <w:sz w:val="16"/>
          <w:szCs w:val="16"/>
        </w:rPr>
        <w:t xml:space="preserve"> v některých vybraných organizacích ve spolupráci s rakouskými odborníky z organizace Alom, kteří v minulosti </w:t>
      </w:r>
      <w:r>
        <w:rPr>
          <w:rFonts w:ascii="Verdana" w:hAnsi="Verdana"/>
          <w:sz w:val="16"/>
          <w:szCs w:val="16"/>
        </w:rPr>
        <w:t xml:space="preserve">úspěšně </w:t>
      </w:r>
      <w:r w:rsidRPr="00555704">
        <w:rPr>
          <w:rFonts w:ascii="Verdana" w:hAnsi="Verdana"/>
          <w:sz w:val="16"/>
          <w:szCs w:val="16"/>
        </w:rPr>
        <w:t>realizovali projekt „mentoring jako osobní rozvoj“ (</w:t>
      </w:r>
      <w:r w:rsidRPr="00555704">
        <w:rPr>
          <w:rFonts w:ascii="Verdana" w:hAnsi="Verdana"/>
          <w:i/>
          <w:sz w:val="16"/>
          <w:szCs w:val="16"/>
        </w:rPr>
        <w:t>Mentoring als Personalentwicklung</w:t>
      </w:r>
      <w:r w:rsidRPr="00555704">
        <w:rPr>
          <w:rFonts w:ascii="Verdana" w:hAnsi="Verdana"/>
          <w:sz w:val="16"/>
          <w:szCs w:val="16"/>
        </w:rPr>
        <w:t xml:space="preserve">). Projekt je spolufinancován Evropskou unií a státním rozpočtem ČR.    </w:t>
      </w:r>
    </w:p>
  </w:footnote>
  <w:footnote w:id="17">
    <w:p w:rsidR="00FB3E13" w:rsidRPr="00B27122" w:rsidRDefault="00FB3E13" w:rsidP="00193FB5">
      <w:pPr>
        <w:ind w:left="227" w:hanging="227"/>
        <w:jc w:val="both"/>
        <w:rPr>
          <w:rFonts w:ascii="Verdana" w:hAnsi="Verdana"/>
          <w:sz w:val="16"/>
          <w:szCs w:val="16"/>
        </w:rPr>
      </w:pPr>
      <w:r w:rsidRPr="00B27122">
        <w:rPr>
          <w:rStyle w:val="Znakapoznpodarou"/>
          <w:rFonts w:ascii="Verdana" w:hAnsi="Verdana"/>
          <w:sz w:val="16"/>
          <w:szCs w:val="16"/>
        </w:rPr>
        <w:footnoteRef/>
      </w:r>
      <w:r w:rsidRPr="00B27122">
        <w:rPr>
          <w:rFonts w:ascii="Verdana" w:hAnsi="Verdana"/>
          <w:sz w:val="16"/>
          <w:szCs w:val="16"/>
        </w:rPr>
        <w:t xml:space="preserve"> </w:t>
      </w:r>
      <w:r>
        <w:rPr>
          <w:rFonts w:ascii="Verdana" w:hAnsi="Verdana"/>
          <w:sz w:val="16"/>
          <w:szCs w:val="16"/>
        </w:rPr>
        <w:tab/>
      </w:r>
      <w:r w:rsidRPr="00B27122">
        <w:rPr>
          <w:rFonts w:ascii="Verdana" w:hAnsi="Verdana"/>
          <w:sz w:val="16"/>
          <w:szCs w:val="16"/>
        </w:rPr>
        <w:t>„Lebenshilfe Ennstal“ je obecně prospěšná společnost, která se věnuje podpoře lidí s duševním a vícenásobným postižením a jejich rodičům. Byla založena v únoru 1980 jako iniciativa rodičů.</w:t>
      </w:r>
    </w:p>
    <w:p w:rsidR="00FB3E13" w:rsidRPr="00B27122" w:rsidRDefault="00FB3E13" w:rsidP="00B27122">
      <w:pPr>
        <w:pStyle w:val="Textpoznpodarou"/>
        <w:ind w:left="227"/>
        <w:jc w:val="both"/>
        <w:rPr>
          <w:rFonts w:ascii="Verdana" w:hAnsi="Verdana"/>
          <w:sz w:val="16"/>
          <w:szCs w:val="16"/>
        </w:rPr>
      </w:pPr>
      <w:r w:rsidRPr="00B27122">
        <w:rPr>
          <w:rFonts w:ascii="Verdana" w:hAnsi="Verdana"/>
          <w:sz w:val="16"/>
          <w:szCs w:val="16"/>
        </w:rPr>
        <w:t>Pracovní asistence v Lieznu„ je činná v oblasti pracovní integrace na principu podporovaného zaměstnávání lidí s postižením. Poskytuje podporu osobám s postižením, které se chtějí integrovat, resp. reintegrovat na trh práce.</w:t>
      </w:r>
    </w:p>
  </w:footnote>
  <w:footnote w:id="18">
    <w:p w:rsidR="00FB3E13" w:rsidRPr="00B27122" w:rsidRDefault="00FB3E13" w:rsidP="00B27122">
      <w:pPr>
        <w:pStyle w:val="Textpoznpodarou"/>
        <w:ind w:left="227" w:hanging="227"/>
        <w:rPr>
          <w:rFonts w:ascii="Verdana" w:hAnsi="Verdana"/>
          <w:sz w:val="16"/>
          <w:szCs w:val="16"/>
        </w:rPr>
      </w:pPr>
      <w:r w:rsidRPr="00B27122">
        <w:rPr>
          <w:rStyle w:val="Znakapoznpodarou"/>
          <w:rFonts w:ascii="Verdana" w:hAnsi="Verdana"/>
          <w:sz w:val="16"/>
          <w:szCs w:val="16"/>
        </w:rPr>
        <w:footnoteRef/>
      </w:r>
      <w:r w:rsidRPr="00B27122">
        <w:rPr>
          <w:rFonts w:ascii="Verdana" w:hAnsi="Verdana"/>
          <w:sz w:val="16"/>
          <w:szCs w:val="16"/>
        </w:rPr>
        <w:t xml:space="preserve"> </w:t>
      </w:r>
      <w:r>
        <w:rPr>
          <w:rFonts w:ascii="Verdana" w:hAnsi="Verdana"/>
          <w:sz w:val="16"/>
          <w:szCs w:val="16"/>
        </w:rPr>
        <w:tab/>
      </w:r>
      <w:r w:rsidRPr="00B27122">
        <w:rPr>
          <w:rFonts w:ascii="Verdana" w:hAnsi="Verdana"/>
          <w:sz w:val="16"/>
          <w:szCs w:val="16"/>
        </w:rPr>
        <w:t>Rakouská organizace odborného vzdělávání dospělých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9D3149"/>
    <w:multiLevelType w:val="hybridMultilevel"/>
    <w:tmpl w:val="F7E82C2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nsid w:val="013756D1"/>
    <w:multiLevelType w:val="hybridMultilevel"/>
    <w:tmpl w:val="A37695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2F35BFC"/>
    <w:multiLevelType w:val="hybridMultilevel"/>
    <w:tmpl w:val="48962E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51D6558"/>
    <w:multiLevelType w:val="hybridMultilevel"/>
    <w:tmpl w:val="7FAC88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8671826"/>
    <w:multiLevelType w:val="hybridMultilevel"/>
    <w:tmpl w:val="C09A5B96"/>
    <w:lvl w:ilvl="0" w:tplc="A6429E74">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1551953"/>
    <w:multiLevelType w:val="hybridMultilevel"/>
    <w:tmpl w:val="5B7C4058"/>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7">
    <w:nsid w:val="17833BA1"/>
    <w:multiLevelType w:val="hybridMultilevel"/>
    <w:tmpl w:val="956032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7F2552E"/>
    <w:multiLevelType w:val="hybridMultilevel"/>
    <w:tmpl w:val="2AF44A78"/>
    <w:lvl w:ilvl="0" w:tplc="A6429E74">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C397361"/>
    <w:multiLevelType w:val="hybridMultilevel"/>
    <w:tmpl w:val="5798FD7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1D656E12"/>
    <w:multiLevelType w:val="hybridMultilevel"/>
    <w:tmpl w:val="CF60425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nsid w:val="204E011D"/>
    <w:multiLevelType w:val="hybridMultilevel"/>
    <w:tmpl w:val="D854A55C"/>
    <w:lvl w:ilvl="0" w:tplc="04050001">
      <w:start w:val="1"/>
      <w:numFmt w:val="bullet"/>
      <w:lvlText w:val=""/>
      <w:lvlJc w:val="left"/>
      <w:pPr>
        <w:ind w:left="795" w:hanging="360"/>
      </w:pPr>
      <w:rPr>
        <w:rFonts w:ascii="Symbol" w:hAnsi="Symbol" w:hint="default"/>
      </w:rPr>
    </w:lvl>
    <w:lvl w:ilvl="1" w:tplc="04050003">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2">
    <w:nsid w:val="22F00A3D"/>
    <w:multiLevelType w:val="hybridMultilevel"/>
    <w:tmpl w:val="DA4E8640"/>
    <w:lvl w:ilvl="0" w:tplc="A6429E74">
      <w:numFmt w:val="bullet"/>
      <w:lvlText w:val="-"/>
      <w:lvlJc w:val="left"/>
      <w:pPr>
        <w:ind w:left="1020" w:hanging="360"/>
      </w:pPr>
      <w:rPr>
        <w:rFonts w:ascii="Verdana" w:eastAsia="Times New Roman" w:hAnsi="Verdana" w:cs="Times New Roman" w:hint="default"/>
      </w:rPr>
    </w:lvl>
    <w:lvl w:ilvl="1" w:tplc="04050003" w:tentative="1">
      <w:start w:val="1"/>
      <w:numFmt w:val="bullet"/>
      <w:lvlText w:val="o"/>
      <w:lvlJc w:val="left"/>
      <w:pPr>
        <w:ind w:left="1740" w:hanging="360"/>
      </w:pPr>
      <w:rPr>
        <w:rFonts w:ascii="Courier New" w:hAnsi="Courier New" w:cs="Courier New" w:hint="default"/>
      </w:rPr>
    </w:lvl>
    <w:lvl w:ilvl="2" w:tplc="04050005" w:tentative="1">
      <w:start w:val="1"/>
      <w:numFmt w:val="bullet"/>
      <w:lvlText w:val=""/>
      <w:lvlJc w:val="left"/>
      <w:pPr>
        <w:ind w:left="2460" w:hanging="360"/>
      </w:pPr>
      <w:rPr>
        <w:rFonts w:ascii="Wingdings" w:hAnsi="Wingdings" w:hint="default"/>
      </w:rPr>
    </w:lvl>
    <w:lvl w:ilvl="3" w:tplc="04050001" w:tentative="1">
      <w:start w:val="1"/>
      <w:numFmt w:val="bullet"/>
      <w:lvlText w:val=""/>
      <w:lvlJc w:val="left"/>
      <w:pPr>
        <w:ind w:left="3180" w:hanging="360"/>
      </w:pPr>
      <w:rPr>
        <w:rFonts w:ascii="Symbol" w:hAnsi="Symbol" w:hint="default"/>
      </w:rPr>
    </w:lvl>
    <w:lvl w:ilvl="4" w:tplc="04050003" w:tentative="1">
      <w:start w:val="1"/>
      <w:numFmt w:val="bullet"/>
      <w:lvlText w:val="o"/>
      <w:lvlJc w:val="left"/>
      <w:pPr>
        <w:ind w:left="3900" w:hanging="360"/>
      </w:pPr>
      <w:rPr>
        <w:rFonts w:ascii="Courier New" w:hAnsi="Courier New" w:cs="Courier New" w:hint="default"/>
      </w:rPr>
    </w:lvl>
    <w:lvl w:ilvl="5" w:tplc="04050005" w:tentative="1">
      <w:start w:val="1"/>
      <w:numFmt w:val="bullet"/>
      <w:lvlText w:val=""/>
      <w:lvlJc w:val="left"/>
      <w:pPr>
        <w:ind w:left="4620" w:hanging="360"/>
      </w:pPr>
      <w:rPr>
        <w:rFonts w:ascii="Wingdings" w:hAnsi="Wingdings" w:hint="default"/>
      </w:rPr>
    </w:lvl>
    <w:lvl w:ilvl="6" w:tplc="04050001" w:tentative="1">
      <w:start w:val="1"/>
      <w:numFmt w:val="bullet"/>
      <w:lvlText w:val=""/>
      <w:lvlJc w:val="left"/>
      <w:pPr>
        <w:ind w:left="5340" w:hanging="360"/>
      </w:pPr>
      <w:rPr>
        <w:rFonts w:ascii="Symbol" w:hAnsi="Symbol" w:hint="default"/>
      </w:rPr>
    </w:lvl>
    <w:lvl w:ilvl="7" w:tplc="04050003" w:tentative="1">
      <w:start w:val="1"/>
      <w:numFmt w:val="bullet"/>
      <w:lvlText w:val="o"/>
      <w:lvlJc w:val="left"/>
      <w:pPr>
        <w:ind w:left="6060" w:hanging="360"/>
      </w:pPr>
      <w:rPr>
        <w:rFonts w:ascii="Courier New" w:hAnsi="Courier New" w:cs="Courier New" w:hint="default"/>
      </w:rPr>
    </w:lvl>
    <w:lvl w:ilvl="8" w:tplc="04050005" w:tentative="1">
      <w:start w:val="1"/>
      <w:numFmt w:val="bullet"/>
      <w:lvlText w:val=""/>
      <w:lvlJc w:val="left"/>
      <w:pPr>
        <w:ind w:left="6780" w:hanging="360"/>
      </w:pPr>
      <w:rPr>
        <w:rFonts w:ascii="Wingdings" w:hAnsi="Wingdings" w:hint="default"/>
      </w:rPr>
    </w:lvl>
  </w:abstractNum>
  <w:abstractNum w:abstractNumId="13">
    <w:nsid w:val="2ADB5716"/>
    <w:multiLevelType w:val="hybridMultilevel"/>
    <w:tmpl w:val="5C28BCE0"/>
    <w:lvl w:ilvl="0" w:tplc="A6429E74">
      <w:numFmt w:val="bullet"/>
      <w:lvlText w:val="-"/>
      <w:lvlJc w:val="left"/>
      <w:pPr>
        <w:ind w:left="795" w:hanging="360"/>
      </w:pPr>
      <w:rPr>
        <w:rFonts w:ascii="Verdana" w:eastAsia="Times New Roman" w:hAnsi="Verdana" w:cs="Times New Roman"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4">
    <w:nsid w:val="2CF7497F"/>
    <w:multiLevelType w:val="hybridMultilevel"/>
    <w:tmpl w:val="B3CE94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09175B8"/>
    <w:multiLevelType w:val="hybridMultilevel"/>
    <w:tmpl w:val="19FC3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0C35B5A"/>
    <w:multiLevelType w:val="hybridMultilevel"/>
    <w:tmpl w:val="9EF4A5C0"/>
    <w:lvl w:ilvl="0" w:tplc="A6429E74">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0C64665"/>
    <w:multiLevelType w:val="hybridMultilevel"/>
    <w:tmpl w:val="C588740C"/>
    <w:lvl w:ilvl="0" w:tplc="0405000F">
      <w:start w:val="1"/>
      <w:numFmt w:val="decimal"/>
      <w:lvlText w:val="%1."/>
      <w:lvlJc w:val="left"/>
      <w:pPr>
        <w:ind w:left="1545" w:hanging="360"/>
      </w:pPr>
    </w:lvl>
    <w:lvl w:ilvl="1" w:tplc="04050019" w:tentative="1">
      <w:start w:val="1"/>
      <w:numFmt w:val="lowerLetter"/>
      <w:lvlText w:val="%2."/>
      <w:lvlJc w:val="left"/>
      <w:pPr>
        <w:ind w:left="2265" w:hanging="360"/>
      </w:pPr>
    </w:lvl>
    <w:lvl w:ilvl="2" w:tplc="0405001B" w:tentative="1">
      <w:start w:val="1"/>
      <w:numFmt w:val="lowerRoman"/>
      <w:lvlText w:val="%3."/>
      <w:lvlJc w:val="right"/>
      <w:pPr>
        <w:ind w:left="2985" w:hanging="180"/>
      </w:pPr>
    </w:lvl>
    <w:lvl w:ilvl="3" w:tplc="0405000F" w:tentative="1">
      <w:start w:val="1"/>
      <w:numFmt w:val="decimal"/>
      <w:lvlText w:val="%4."/>
      <w:lvlJc w:val="left"/>
      <w:pPr>
        <w:ind w:left="3705" w:hanging="360"/>
      </w:pPr>
    </w:lvl>
    <w:lvl w:ilvl="4" w:tplc="04050019" w:tentative="1">
      <w:start w:val="1"/>
      <w:numFmt w:val="lowerLetter"/>
      <w:lvlText w:val="%5."/>
      <w:lvlJc w:val="left"/>
      <w:pPr>
        <w:ind w:left="4425" w:hanging="360"/>
      </w:pPr>
    </w:lvl>
    <w:lvl w:ilvl="5" w:tplc="0405001B" w:tentative="1">
      <w:start w:val="1"/>
      <w:numFmt w:val="lowerRoman"/>
      <w:lvlText w:val="%6."/>
      <w:lvlJc w:val="right"/>
      <w:pPr>
        <w:ind w:left="5145" w:hanging="180"/>
      </w:pPr>
    </w:lvl>
    <w:lvl w:ilvl="6" w:tplc="0405000F" w:tentative="1">
      <w:start w:val="1"/>
      <w:numFmt w:val="decimal"/>
      <w:lvlText w:val="%7."/>
      <w:lvlJc w:val="left"/>
      <w:pPr>
        <w:ind w:left="5865" w:hanging="360"/>
      </w:pPr>
    </w:lvl>
    <w:lvl w:ilvl="7" w:tplc="04050019" w:tentative="1">
      <w:start w:val="1"/>
      <w:numFmt w:val="lowerLetter"/>
      <w:lvlText w:val="%8."/>
      <w:lvlJc w:val="left"/>
      <w:pPr>
        <w:ind w:left="6585" w:hanging="360"/>
      </w:pPr>
    </w:lvl>
    <w:lvl w:ilvl="8" w:tplc="0405001B" w:tentative="1">
      <w:start w:val="1"/>
      <w:numFmt w:val="lowerRoman"/>
      <w:lvlText w:val="%9."/>
      <w:lvlJc w:val="right"/>
      <w:pPr>
        <w:ind w:left="7305" w:hanging="180"/>
      </w:pPr>
    </w:lvl>
  </w:abstractNum>
  <w:abstractNum w:abstractNumId="18">
    <w:nsid w:val="388038E5"/>
    <w:multiLevelType w:val="hybridMultilevel"/>
    <w:tmpl w:val="E7DA12D6"/>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9">
    <w:nsid w:val="39CE5054"/>
    <w:multiLevelType w:val="hybridMultilevel"/>
    <w:tmpl w:val="2060459E"/>
    <w:lvl w:ilvl="0" w:tplc="A6429E74">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A3C430D"/>
    <w:multiLevelType w:val="hybridMultilevel"/>
    <w:tmpl w:val="589CC0D4"/>
    <w:lvl w:ilvl="0" w:tplc="A6429E74">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CE02D90"/>
    <w:multiLevelType w:val="hybridMultilevel"/>
    <w:tmpl w:val="7658697A"/>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22">
    <w:nsid w:val="40732E12"/>
    <w:multiLevelType w:val="hybridMultilevel"/>
    <w:tmpl w:val="3B244A32"/>
    <w:lvl w:ilvl="0" w:tplc="04050001">
      <w:start w:val="1"/>
      <w:numFmt w:val="bullet"/>
      <w:lvlText w:val=""/>
      <w:lvlJc w:val="left"/>
      <w:pPr>
        <w:ind w:left="795" w:hanging="360"/>
      </w:pPr>
      <w:rPr>
        <w:rFonts w:ascii="Symbol" w:hAnsi="Symbol" w:hint="default"/>
      </w:rPr>
    </w:lvl>
    <w:lvl w:ilvl="1" w:tplc="04050003">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23">
    <w:nsid w:val="46C25700"/>
    <w:multiLevelType w:val="hybridMultilevel"/>
    <w:tmpl w:val="B1CED6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7A71A59"/>
    <w:multiLevelType w:val="hybridMultilevel"/>
    <w:tmpl w:val="1B5CE070"/>
    <w:lvl w:ilvl="0" w:tplc="A6429E74">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7FD7A03"/>
    <w:multiLevelType w:val="hybridMultilevel"/>
    <w:tmpl w:val="2D0A2986"/>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26">
    <w:nsid w:val="48A650A4"/>
    <w:multiLevelType w:val="hybridMultilevel"/>
    <w:tmpl w:val="BD62E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9D36B3A"/>
    <w:multiLevelType w:val="hybridMultilevel"/>
    <w:tmpl w:val="BBBCBF7C"/>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28">
    <w:nsid w:val="4A7C40F1"/>
    <w:multiLevelType w:val="hybridMultilevel"/>
    <w:tmpl w:val="23386C70"/>
    <w:lvl w:ilvl="0" w:tplc="A6429E74">
      <w:numFmt w:val="bullet"/>
      <w:lvlText w:val="-"/>
      <w:lvlJc w:val="left"/>
      <w:pPr>
        <w:ind w:left="1425" w:hanging="360"/>
      </w:pPr>
      <w:rPr>
        <w:rFonts w:ascii="Verdana" w:eastAsia="Times New Roman" w:hAnsi="Verdana" w:cs="Times New Roman"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9">
    <w:nsid w:val="4B3744ED"/>
    <w:multiLevelType w:val="hybridMultilevel"/>
    <w:tmpl w:val="E73475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0587758"/>
    <w:multiLevelType w:val="hybridMultilevel"/>
    <w:tmpl w:val="8FF07AE6"/>
    <w:lvl w:ilvl="0" w:tplc="5420E96C">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1E329C3"/>
    <w:multiLevelType w:val="hybridMultilevel"/>
    <w:tmpl w:val="94DEAB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63D3C9A"/>
    <w:multiLevelType w:val="hybridMultilevel"/>
    <w:tmpl w:val="21AC2406"/>
    <w:lvl w:ilvl="0" w:tplc="B4E41F1C">
      <w:start w:val="1"/>
      <w:numFmt w:val="decimal"/>
      <w:lvlText w:val="%1."/>
      <w:lvlJc w:val="left"/>
      <w:pPr>
        <w:tabs>
          <w:tab w:val="num" w:pos="720"/>
        </w:tabs>
        <w:ind w:left="720" w:hanging="360"/>
      </w:pPr>
      <w:rPr>
        <w:b/>
        <w:sz w:val="24"/>
      </w:r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674D426E"/>
    <w:multiLevelType w:val="hybridMultilevel"/>
    <w:tmpl w:val="961C59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9A52001"/>
    <w:multiLevelType w:val="hybridMultilevel"/>
    <w:tmpl w:val="E4CAAAA6"/>
    <w:lvl w:ilvl="0" w:tplc="04050001">
      <w:start w:val="1"/>
      <w:numFmt w:val="bullet"/>
      <w:lvlText w:val=""/>
      <w:lvlJc w:val="left"/>
      <w:pPr>
        <w:ind w:left="870" w:hanging="360"/>
      </w:pPr>
      <w:rPr>
        <w:rFonts w:ascii="Symbol" w:hAnsi="Symbol"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35">
    <w:nsid w:val="6A423FA6"/>
    <w:multiLevelType w:val="hybridMultilevel"/>
    <w:tmpl w:val="3DE00310"/>
    <w:lvl w:ilvl="0" w:tplc="B4E41F1C">
      <w:start w:val="1"/>
      <w:numFmt w:val="decimal"/>
      <w:lvlText w:val="%1."/>
      <w:lvlJc w:val="left"/>
      <w:pPr>
        <w:tabs>
          <w:tab w:val="num" w:pos="720"/>
        </w:tabs>
        <w:ind w:left="720" w:hanging="360"/>
      </w:pPr>
      <w:rPr>
        <w:b/>
        <w:sz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6B4744EC"/>
    <w:multiLevelType w:val="hybridMultilevel"/>
    <w:tmpl w:val="C1322B66"/>
    <w:lvl w:ilvl="0" w:tplc="04050001">
      <w:start w:val="1"/>
      <w:numFmt w:val="bullet"/>
      <w:lvlText w:val=""/>
      <w:lvlJc w:val="left"/>
      <w:pPr>
        <w:ind w:left="945" w:hanging="360"/>
      </w:pPr>
      <w:rPr>
        <w:rFonts w:ascii="Symbol" w:hAnsi="Symbol" w:hint="default"/>
      </w:rPr>
    </w:lvl>
    <w:lvl w:ilvl="1" w:tplc="04050003" w:tentative="1">
      <w:start w:val="1"/>
      <w:numFmt w:val="bullet"/>
      <w:lvlText w:val="o"/>
      <w:lvlJc w:val="left"/>
      <w:pPr>
        <w:ind w:left="1665" w:hanging="360"/>
      </w:pPr>
      <w:rPr>
        <w:rFonts w:ascii="Courier New" w:hAnsi="Courier New" w:cs="Courier New" w:hint="default"/>
      </w:rPr>
    </w:lvl>
    <w:lvl w:ilvl="2" w:tplc="04050005" w:tentative="1">
      <w:start w:val="1"/>
      <w:numFmt w:val="bullet"/>
      <w:lvlText w:val=""/>
      <w:lvlJc w:val="left"/>
      <w:pPr>
        <w:ind w:left="2385" w:hanging="360"/>
      </w:pPr>
      <w:rPr>
        <w:rFonts w:ascii="Wingdings" w:hAnsi="Wingdings" w:hint="default"/>
      </w:rPr>
    </w:lvl>
    <w:lvl w:ilvl="3" w:tplc="04050001" w:tentative="1">
      <w:start w:val="1"/>
      <w:numFmt w:val="bullet"/>
      <w:lvlText w:val=""/>
      <w:lvlJc w:val="left"/>
      <w:pPr>
        <w:ind w:left="3105" w:hanging="360"/>
      </w:pPr>
      <w:rPr>
        <w:rFonts w:ascii="Symbol" w:hAnsi="Symbol" w:hint="default"/>
      </w:rPr>
    </w:lvl>
    <w:lvl w:ilvl="4" w:tplc="04050003" w:tentative="1">
      <w:start w:val="1"/>
      <w:numFmt w:val="bullet"/>
      <w:lvlText w:val="o"/>
      <w:lvlJc w:val="left"/>
      <w:pPr>
        <w:ind w:left="3825" w:hanging="360"/>
      </w:pPr>
      <w:rPr>
        <w:rFonts w:ascii="Courier New" w:hAnsi="Courier New" w:cs="Courier New" w:hint="default"/>
      </w:rPr>
    </w:lvl>
    <w:lvl w:ilvl="5" w:tplc="04050005" w:tentative="1">
      <w:start w:val="1"/>
      <w:numFmt w:val="bullet"/>
      <w:lvlText w:val=""/>
      <w:lvlJc w:val="left"/>
      <w:pPr>
        <w:ind w:left="4545" w:hanging="360"/>
      </w:pPr>
      <w:rPr>
        <w:rFonts w:ascii="Wingdings" w:hAnsi="Wingdings" w:hint="default"/>
      </w:rPr>
    </w:lvl>
    <w:lvl w:ilvl="6" w:tplc="04050001" w:tentative="1">
      <w:start w:val="1"/>
      <w:numFmt w:val="bullet"/>
      <w:lvlText w:val=""/>
      <w:lvlJc w:val="left"/>
      <w:pPr>
        <w:ind w:left="5265" w:hanging="360"/>
      </w:pPr>
      <w:rPr>
        <w:rFonts w:ascii="Symbol" w:hAnsi="Symbol" w:hint="default"/>
      </w:rPr>
    </w:lvl>
    <w:lvl w:ilvl="7" w:tplc="04050003" w:tentative="1">
      <w:start w:val="1"/>
      <w:numFmt w:val="bullet"/>
      <w:lvlText w:val="o"/>
      <w:lvlJc w:val="left"/>
      <w:pPr>
        <w:ind w:left="5985" w:hanging="360"/>
      </w:pPr>
      <w:rPr>
        <w:rFonts w:ascii="Courier New" w:hAnsi="Courier New" w:cs="Courier New" w:hint="default"/>
      </w:rPr>
    </w:lvl>
    <w:lvl w:ilvl="8" w:tplc="04050005" w:tentative="1">
      <w:start w:val="1"/>
      <w:numFmt w:val="bullet"/>
      <w:lvlText w:val=""/>
      <w:lvlJc w:val="left"/>
      <w:pPr>
        <w:ind w:left="6705" w:hanging="360"/>
      </w:pPr>
      <w:rPr>
        <w:rFonts w:ascii="Wingdings" w:hAnsi="Wingdings" w:hint="default"/>
      </w:rPr>
    </w:lvl>
  </w:abstractNum>
  <w:abstractNum w:abstractNumId="37">
    <w:nsid w:val="6DF109B3"/>
    <w:multiLevelType w:val="hybridMultilevel"/>
    <w:tmpl w:val="600C2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0000E0F"/>
    <w:multiLevelType w:val="hybridMultilevel"/>
    <w:tmpl w:val="064E350A"/>
    <w:lvl w:ilvl="0" w:tplc="04050001">
      <w:start w:val="1"/>
      <w:numFmt w:val="bullet"/>
      <w:lvlText w:val=""/>
      <w:lvlJc w:val="left"/>
      <w:pPr>
        <w:ind w:left="870" w:hanging="360"/>
      </w:pPr>
      <w:rPr>
        <w:rFonts w:ascii="Symbol" w:hAnsi="Symbol"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39">
    <w:nsid w:val="72562D72"/>
    <w:multiLevelType w:val="hybridMultilevel"/>
    <w:tmpl w:val="6246B280"/>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0">
    <w:nsid w:val="77D87CDB"/>
    <w:multiLevelType w:val="hybridMultilevel"/>
    <w:tmpl w:val="828A739A"/>
    <w:lvl w:ilvl="0" w:tplc="A6429E74">
      <w:numFmt w:val="bullet"/>
      <w:lvlText w:val="-"/>
      <w:lvlJc w:val="left"/>
      <w:pPr>
        <w:ind w:left="795" w:hanging="360"/>
      </w:pPr>
      <w:rPr>
        <w:rFonts w:ascii="Verdana" w:eastAsia="Times New Roman" w:hAnsi="Verdana" w:cs="Times New Roman"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1">
    <w:nsid w:val="78B74FD4"/>
    <w:multiLevelType w:val="hybridMultilevel"/>
    <w:tmpl w:val="A1F4869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nsid w:val="79E1715A"/>
    <w:multiLevelType w:val="hybridMultilevel"/>
    <w:tmpl w:val="983815BE"/>
    <w:lvl w:ilvl="0" w:tplc="04050001">
      <w:start w:val="1"/>
      <w:numFmt w:val="bullet"/>
      <w:lvlText w:val=""/>
      <w:lvlJc w:val="left"/>
      <w:pPr>
        <w:ind w:left="795" w:hanging="360"/>
      </w:pPr>
      <w:rPr>
        <w:rFonts w:ascii="Symbol" w:hAnsi="Symbol" w:hint="default"/>
      </w:rPr>
    </w:lvl>
    <w:lvl w:ilvl="1" w:tplc="04050003">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3">
    <w:nsid w:val="7BAA7DB2"/>
    <w:multiLevelType w:val="hybridMultilevel"/>
    <w:tmpl w:val="B6A0A822"/>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4">
    <w:nsid w:val="7FA947BE"/>
    <w:multiLevelType w:val="hybridMultilevel"/>
    <w:tmpl w:val="264A307C"/>
    <w:lvl w:ilvl="0" w:tplc="A6429E74">
      <w:numFmt w:val="bullet"/>
      <w:lvlText w:val="-"/>
      <w:lvlJc w:val="left"/>
      <w:pPr>
        <w:ind w:left="795" w:hanging="360"/>
      </w:pPr>
      <w:rPr>
        <w:rFonts w:ascii="Verdana" w:eastAsia="Times New Roman" w:hAnsi="Verdana" w:cs="Times New Roman"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num w:numId="1">
    <w:abstractNumId w:val="37"/>
  </w:num>
  <w:num w:numId="2">
    <w:abstractNumId w:val="33"/>
  </w:num>
  <w:num w:numId="3">
    <w:abstractNumId w:val="6"/>
  </w:num>
  <w:num w:numId="4">
    <w:abstractNumId w:val="35"/>
  </w:num>
  <w:num w:numId="5">
    <w:abstractNumId w:val="2"/>
  </w:num>
  <w:num w:numId="6">
    <w:abstractNumId w:val="32"/>
  </w:num>
  <w:num w:numId="7">
    <w:abstractNumId w:val="41"/>
  </w:num>
  <w:num w:numId="8">
    <w:abstractNumId w:val="20"/>
  </w:num>
  <w:num w:numId="9">
    <w:abstractNumId w:val="10"/>
  </w:num>
  <w:num w:numId="10">
    <w:abstractNumId w:val="9"/>
  </w:num>
  <w:num w:numId="11">
    <w:abstractNumId w:val="27"/>
  </w:num>
  <w:num w:numId="12">
    <w:abstractNumId w:val="13"/>
  </w:num>
  <w:num w:numId="13">
    <w:abstractNumId w:val="25"/>
  </w:num>
  <w:num w:numId="14">
    <w:abstractNumId w:val="1"/>
  </w:num>
  <w:num w:numId="15">
    <w:abstractNumId w:val="18"/>
  </w:num>
  <w:num w:numId="16">
    <w:abstractNumId w:val="31"/>
  </w:num>
  <w:num w:numId="17">
    <w:abstractNumId w:val="24"/>
  </w:num>
  <w:num w:numId="18">
    <w:abstractNumId w:val="28"/>
  </w:num>
  <w:num w:numId="19">
    <w:abstractNumId w:val="17"/>
  </w:num>
  <w:num w:numId="20">
    <w:abstractNumId w:val="15"/>
  </w:num>
  <w:num w:numId="21">
    <w:abstractNumId w:val="23"/>
  </w:num>
  <w:num w:numId="22">
    <w:abstractNumId w:val="29"/>
  </w:num>
  <w:num w:numId="23">
    <w:abstractNumId w:val="39"/>
  </w:num>
  <w:num w:numId="24">
    <w:abstractNumId w:val="16"/>
  </w:num>
  <w:num w:numId="25">
    <w:abstractNumId w:val="12"/>
  </w:num>
  <w:num w:numId="26">
    <w:abstractNumId w:val="40"/>
  </w:num>
  <w:num w:numId="27">
    <w:abstractNumId w:val="19"/>
  </w:num>
  <w:num w:numId="28">
    <w:abstractNumId w:val="5"/>
  </w:num>
  <w:num w:numId="29">
    <w:abstractNumId w:val="8"/>
  </w:num>
  <w:num w:numId="30">
    <w:abstractNumId w:val="44"/>
  </w:num>
  <w:num w:numId="31">
    <w:abstractNumId w:val="38"/>
  </w:num>
  <w:num w:numId="32">
    <w:abstractNumId w:val="43"/>
  </w:num>
  <w:num w:numId="33">
    <w:abstractNumId w:val="21"/>
  </w:num>
  <w:num w:numId="3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5">
    <w:abstractNumId w:val="36"/>
  </w:num>
  <w:num w:numId="36">
    <w:abstractNumId w:val="14"/>
  </w:num>
  <w:num w:numId="37">
    <w:abstractNumId w:val="3"/>
  </w:num>
  <w:num w:numId="38">
    <w:abstractNumId w:val="34"/>
  </w:num>
  <w:num w:numId="39">
    <w:abstractNumId w:val="26"/>
  </w:num>
  <w:num w:numId="40">
    <w:abstractNumId w:val="11"/>
  </w:num>
  <w:num w:numId="41">
    <w:abstractNumId w:val="4"/>
  </w:num>
  <w:num w:numId="42">
    <w:abstractNumId w:val="42"/>
  </w:num>
  <w:num w:numId="43">
    <w:abstractNumId w:val="22"/>
  </w:num>
  <w:num w:numId="44">
    <w:abstractNumId w:val="7"/>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A0C"/>
    <w:rsid w:val="0000000A"/>
    <w:rsid w:val="00001641"/>
    <w:rsid w:val="000017B9"/>
    <w:rsid w:val="00006480"/>
    <w:rsid w:val="00010B54"/>
    <w:rsid w:val="00010D8B"/>
    <w:rsid w:val="00011CE9"/>
    <w:rsid w:val="00012248"/>
    <w:rsid w:val="00015DDF"/>
    <w:rsid w:val="00020487"/>
    <w:rsid w:val="00022B4F"/>
    <w:rsid w:val="0002551C"/>
    <w:rsid w:val="00025A3A"/>
    <w:rsid w:val="00025D8D"/>
    <w:rsid w:val="00032653"/>
    <w:rsid w:val="0003399C"/>
    <w:rsid w:val="00034A27"/>
    <w:rsid w:val="00035CAB"/>
    <w:rsid w:val="00036F1A"/>
    <w:rsid w:val="00042114"/>
    <w:rsid w:val="00042534"/>
    <w:rsid w:val="000445C0"/>
    <w:rsid w:val="00045E90"/>
    <w:rsid w:val="0004636B"/>
    <w:rsid w:val="000507F5"/>
    <w:rsid w:val="00052570"/>
    <w:rsid w:val="000536FF"/>
    <w:rsid w:val="00056E34"/>
    <w:rsid w:val="00057783"/>
    <w:rsid w:val="0006200D"/>
    <w:rsid w:val="0006277B"/>
    <w:rsid w:val="00062F72"/>
    <w:rsid w:val="000659BA"/>
    <w:rsid w:val="00066037"/>
    <w:rsid w:val="00066184"/>
    <w:rsid w:val="00075A93"/>
    <w:rsid w:val="0007734B"/>
    <w:rsid w:val="00077D3F"/>
    <w:rsid w:val="0008150E"/>
    <w:rsid w:val="00081FE7"/>
    <w:rsid w:val="0008371C"/>
    <w:rsid w:val="00084C75"/>
    <w:rsid w:val="00090FCC"/>
    <w:rsid w:val="0009543A"/>
    <w:rsid w:val="000958C2"/>
    <w:rsid w:val="000974F9"/>
    <w:rsid w:val="000A131A"/>
    <w:rsid w:val="000A1DC0"/>
    <w:rsid w:val="000A6729"/>
    <w:rsid w:val="000A69A1"/>
    <w:rsid w:val="000A6D04"/>
    <w:rsid w:val="000B0F68"/>
    <w:rsid w:val="000B3AFE"/>
    <w:rsid w:val="000B44F4"/>
    <w:rsid w:val="000B78BD"/>
    <w:rsid w:val="000C0582"/>
    <w:rsid w:val="000C06E3"/>
    <w:rsid w:val="000C07A9"/>
    <w:rsid w:val="000C1F1C"/>
    <w:rsid w:val="000C53F4"/>
    <w:rsid w:val="000C57A7"/>
    <w:rsid w:val="000C711C"/>
    <w:rsid w:val="000D12B0"/>
    <w:rsid w:val="000D26E3"/>
    <w:rsid w:val="000D2E21"/>
    <w:rsid w:val="000D312C"/>
    <w:rsid w:val="000D4FFF"/>
    <w:rsid w:val="000D5838"/>
    <w:rsid w:val="000D6C5D"/>
    <w:rsid w:val="000E17D6"/>
    <w:rsid w:val="000E24A2"/>
    <w:rsid w:val="000E3AB3"/>
    <w:rsid w:val="000E5416"/>
    <w:rsid w:val="000E54D8"/>
    <w:rsid w:val="000F3B35"/>
    <w:rsid w:val="000F6D51"/>
    <w:rsid w:val="0010001E"/>
    <w:rsid w:val="0010153C"/>
    <w:rsid w:val="0010463B"/>
    <w:rsid w:val="001133A0"/>
    <w:rsid w:val="00117D61"/>
    <w:rsid w:val="001216E9"/>
    <w:rsid w:val="00123175"/>
    <w:rsid w:val="0012407E"/>
    <w:rsid w:val="00125959"/>
    <w:rsid w:val="0013286F"/>
    <w:rsid w:val="00132EBD"/>
    <w:rsid w:val="001330A8"/>
    <w:rsid w:val="0013316D"/>
    <w:rsid w:val="0013318D"/>
    <w:rsid w:val="00133888"/>
    <w:rsid w:val="00134AD6"/>
    <w:rsid w:val="001366A4"/>
    <w:rsid w:val="0013691D"/>
    <w:rsid w:val="00140A41"/>
    <w:rsid w:val="0014212F"/>
    <w:rsid w:val="00143F16"/>
    <w:rsid w:val="001450B2"/>
    <w:rsid w:val="00152453"/>
    <w:rsid w:val="00153658"/>
    <w:rsid w:val="00161654"/>
    <w:rsid w:val="00166A54"/>
    <w:rsid w:val="00167276"/>
    <w:rsid w:val="00167287"/>
    <w:rsid w:val="0017243B"/>
    <w:rsid w:val="0017517B"/>
    <w:rsid w:val="001818F5"/>
    <w:rsid w:val="0018311F"/>
    <w:rsid w:val="001834FC"/>
    <w:rsid w:val="00185FC6"/>
    <w:rsid w:val="001875D4"/>
    <w:rsid w:val="00191056"/>
    <w:rsid w:val="0019174E"/>
    <w:rsid w:val="00191E59"/>
    <w:rsid w:val="00191E81"/>
    <w:rsid w:val="00192488"/>
    <w:rsid w:val="001926F1"/>
    <w:rsid w:val="00192A13"/>
    <w:rsid w:val="00193200"/>
    <w:rsid w:val="00193FB5"/>
    <w:rsid w:val="0019421A"/>
    <w:rsid w:val="001946CB"/>
    <w:rsid w:val="00195ADF"/>
    <w:rsid w:val="001A1988"/>
    <w:rsid w:val="001A1D8B"/>
    <w:rsid w:val="001A2F1E"/>
    <w:rsid w:val="001A4ABF"/>
    <w:rsid w:val="001B313D"/>
    <w:rsid w:val="001B316F"/>
    <w:rsid w:val="001B5767"/>
    <w:rsid w:val="001B6E8D"/>
    <w:rsid w:val="001C1C60"/>
    <w:rsid w:val="001C1C7D"/>
    <w:rsid w:val="001C3323"/>
    <w:rsid w:val="001C4D09"/>
    <w:rsid w:val="001C52AC"/>
    <w:rsid w:val="001C6399"/>
    <w:rsid w:val="001D2104"/>
    <w:rsid w:val="001D33FC"/>
    <w:rsid w:val="001D7B7C"/>
    <w:rsid w:val="001E0649"/>
    <w:rsid w:val="001E0874"/>
    <w:rsid w:val="001E0CD0"/>
    <w:rsid w:val="001E39E6"/>
    <w:rsid w:val="001F0563"/>
    <w:rsid w:val="001F21FA"/>
    <w:rsid w:val="001F2EB4"/>
    <w:rsid w:val="001F7ED2"/>
    <w:rsid w:val="00200550"/>
    <w:rsid w:val="00201EB7"/>
    <w:rsid w:val="002035C4"/>
    <w:rsid w:val="00203816"/>
    <w:rsid w:val="0020479D"/>
    <w:rsid w:val="00207749"/>
    <w:rsid w:val="00210CBA"/>
    <w:rsid w:val="00211885"/>
    <w:rsid w:val="002171A5"/>
    <w:rsid w:val="002179BE"/>
    <w:rsid w:val="00220914"/>
    <w:rsid w:val="00220AAD"/>
    <w:rsid w:val="00220FF6"/>
    <w:rsid w:val="00221C15"/>
    <w:rsid w:val="00224409"/>
    <w:rsid w:val="002334C2"/>
    <w:rsid w:val="00234CC9"/>
    <w:rsid w:val="00237E57"/>
    <w:rsid w:val="0024222C"/>
    <w:rsid w:val="00244009"/>
    <w:rsid w:val="00244DCF"/>
    <w:rsid w:val="002468B8"/>
    <w:rsid w:val="0024776C"/>
    <w:rsid w:val="00250F29"/>
    <w:rsid w:val="00253402"/>
    <w:rsid w:val="00253595"/>
    <w:rsid w:val="002538C3"/>
    <w:rsid w:val="00256F33"/>
    <w:rsid w:val="00262C18"/>
    <w:rsid w:val="002631DA"/>
    <w:rsid w:val="002634B1"/>
    <w:rsid w:val="0026399D"/>
    <w:rsid w:val="00266A16"/>
    <w:rsid w:val="00267804"/>
    <w:rsid w:val="00270F0A"/>
    <w:rsid w:val="002739B4"/>
    <w:rsid w:val="00273C7D"/>
    <w:rsid w:val="0027642C"/>
    <w:rsid w:val="00276617"/>
    <w:rsid w:val="002801AD"/>
    <w:rsid w:val="00283280"/>
    <w:rsid w:val="00283C59"/>
    <w:rsid w:val="002850B7"/>
    <w:rsid w:val="00286D29"/>
    <w:rsid w:val="00290DCA"/>
    <w:rsid w:val="0029516A"/>
    <w:rsid w:val="00295B23"/>
    <w:rsid w:val="00297D11"/>
    <w:rsid w:val="002A20C9"/>
    <w:rsid w:val="002A3C67"/>
    <w:rsid w:val="002A644C"/>
    <w:rsid w:val="002A7039"/>
    <w:rsid w:val="002B2A24"/>
    <w:rsid w:val="002B2B38"/>
    <w:rsid w:val="002B6EEA"/>
    <w:rsid w:val="002B72F7"/>
    <w:rsid w:val="002C00A5"/>
    <w:rsid w:val="002C126E"/>
    <w:rsid w:val="002C6538"/>
    <w:rsid w:val="002D1723"/>
    <w:rsid w:val="002E2775"/>
    <w:rsid w:val="002E2A7B"/>
    <w:rsid w:val="002E2C9B"/>
    <w:rsid w:val="002E4567"/>
    <w:rsid w:val="002E5A6F"/>
    <w:rsid w:val="002E5AAD"/>
    <w:rsid w:val="002F2B61"/>
    <w:rsid w:val="002F4A37"/>
    <w:rsid w:val="002F7568"/>
    <w:rsid w:val="00300C7F"/>
    <w:rsid w:val="0030396E"/>
    <w:rsid w:val="00305C59"/>
    <w:rsid w:val="0030707D"/>
    <w:rsid w:val="00310146"/>
    <w:rsid w:val="00310ED1"/>
    <w:rsid w:val="0031231B"/>
    <w:rsid w:val="00315A0C"/>
    <w:rsid w:val="00315FEA"/>
    <w:rsid w:val="00317A14"/>
    <w:rsid w:val="0032073D"/>
    <w:rsid w:val="00323330"/>
    <w:rsid w:val="00325286"/>
    <w:rsid w:val="003259D9"/>
    <w:rsid w:val="00327611"/>
    <w:rsid w:val="00332D1B"/>
    <w:rsid w:val="0033542F"/>
    <w:rsid w:val="00335B30"/>
    <w:rsid w:val="00337179"/>
    <w:rsid w:val="00340D05"/>
    <w:rsid w:val="00342257"/>
    <w:rsid w:val="00345A95"/>
    <w:rsid w:val="00351388"/>
    <w:rsid w:val="0035329A"/>
    <w:rsid w:val="00353665"/>
    <w:rsid w:val="00360D42"/>
    <w:rsid w:val="00362372"/>
    <w:rsid w:val="0036309B"/>
    <w:rsid w:val="00363B85"/>
    <w:rsid w:val="003679FF"/>
    <w:rsid w:val="00367DD8"/>
    <w:rsid w:val="00376094"/>
    <w:rsid w:val="00377158"/>
    <w:rsid w:val="00382621"/>
    <w:rsid w:val="00384F84"/>
    <w:rsid w:val="00385E77"/>
    <w:rsid w:val="00386D4A"/>
    <w:rsid w:val="0038729C"/>
    <w:rsid w:val="00387F4C"/>
    <w:rsid w:val="00390C25"/>
    <w:rsid w:val="0039157D"/>
    <w:rsid w:val="00392408"/>
    <w:rsid w:val="0039334F"/>
    <w:rsid w:val="003966A0"/>
    <w:rsid w:val="003A2120"/>
    <w:rsid w:val="003A3A19"/>
    <w:rsid w:val="003A4FD7"/>
    <w:rsid w:val="003A52F4"/>
    <w:rsid w:val="003B5051"/>
    <w:rsid w:val="003B5A6A"/>
    <w:rsid w:val="003B73DE"/>
    <w:rsid w:val="003C1526"/>
    <w:rsid w:val="003C4B39"/>
    <w:rsid w:val="003C5F68"/>
    <w:rsid w:val="003D037D"/>
    <w:rsid w:val="003D206F"/>
    <w:rsid w:val="003D3316"/>
    <w:rsid w:val="003D3E78"/>
    <w:rsid w:val="003D4700"/>
    <w:rsid w:val="003E15F6"/>
    <w:rsid w:val="003E2685"/>
    <w:rsid w:val="003E4BDC"/>
    <w:rsid w:val="003E5F6A"/>
    <w:rsid w:val="003E68B1"/>
    <w:rsid w:val="003F26F7"/>
    <w:rsid w:val="003F2D06"/>
    <w:rsid w:val="003F616B"/>
    <w:rsid w:val="003F6AEE"/>
    <w:rsid w:val="003F7520"/>
    <w:rsid w:val="003F7E14"/>
    <w:rsid w:val="00400BA0"/>
    <w:rsid w:val="0040220D"/>
    <w:rsid w:val="00405367"/>
    <w:rsid w:val="004067AD"/>
    <w:rsid w:val="004100BA"/>
    <w:rsid w:val="004107DE"/>
    <w:rsid w:val="00411826"/>
    <w:rsid w:val="00412E49"/>
    <w:rsid w:val="004159D9"/>
    <w:rsid w:val="00420441"/>
    <w:rsid w:val="00422AE1"/>
    <w:rsid w:val="0042528B"/>
    <w:rsid w:val="004253DA"/>
    <w:rsid w:val="004276AD"/>
    <w:rsid w:val="004320A4"/>
    <w:rsid w:val="00436D9B"/>
    <w:rsid w:val="00441B1D"/>
    <w:rsid w:val="004425A1"/>
    <w:rsid w:val="00442A4C"/>
    <w:rsid w:val="00443571"/>
    <w:rsid w:val="00445864"/>
    <w:rsid w:val="00452055"/>
    <w:rsid w:val="004521DB"/>
    <w:rsid w:val="0045354A"/>
    <w:rsid w:val="00453D4D"/>
    <w:rsid w:val="0045614F"/>
    <w:rsid w:val="00461862"/>
    <w:rsid w:val="0046344E"/>
    <w:rsid w:val="00463FEF"/>
    <w:rsid w:val="004640D8"/>
    <w:rsid w:val="00464AB6"/>
    <w:rsid w:val="004679CD"/>
    <w:rsid w:val="00471462"/>
    <w:rsid w:val="00473A85"/>
    <w:rsid w:val="00474008"/>
    <w:rsid w:val="00474441"/>
    <w:rsid w:val="00476268"/>
    <w:rsid w:val="00477887"/>
    <w:rsid w:val="004801D0"/>
    <w:rsid w:val="00482B6E"/>
    <w:rsid w:val="0048535B"/>
    <w:rsid w:val="004876C4"/>
    <w:rsid w:val="00491A41"/>
    <w:rsid w:val="00492B4F"/>
    <w:rsid w:val="00493C17"/>
    <w:rsid w:val="0049794E"/>
    <w:rsid w:val="004A0F20"/>
    <w:rsid w:val="004A1A7B"/>
    <w:rsid w:val="004A1B37"/>
    <w:rsid w:val="004A43F5"/>
    <w:rsid w:val="004A4939"/>
    <w:rsid w:val="004A4A20"/>
    <w:rsid w:val="004A6A54"/>
    <w:rsid w:val="004A6E9F"/>
    <w:rsid w:val="004A78C0"/>
    <w:rsid w:val="004B14AD"/>
    <w:rsid w:val="004B37D7"/>
    <w:rsid w:val="004B5DC0"/>
    <w:rsid w:val="004C12C6"/>
    <w:rsid w:val="004C38DA"/>
    <w:rsid w:val="004C708B"/>
    <w:rsid w:val="004D26AB"/>
    <w:rsid w:val="004D3FEB"/>
    <w:rsid w:val="004E1860"/>
    <w:rsid w:val="004E3AAB"/>
    <w:rsid w:val="004E4A4C"/>
    <w:rsid w:val="004F13AE"/>
    <w:rsid w:val="004F3C2D"/>
    <w:rsid w:val="004F519C"/>
    <w:rsid w:val="004F5C4E"/>
    <w:rsid w:val="0050020F"/>
    <w:rsid w:val="00500798"/>
    <w:rsid w:val="005011F3"/>
    <w:rsid w:val="00503CC6"/>
    <w:rsid w:val="00504518"/>
    <w:rsid w:val="00505B1A"/>
    <w:rsid w:val="00510C49"/>
    <w:rsid w:val="00512197"/>
    <w:rsid w:val="00512DB3"/>
    <w:rsid w:val="0051355A"/>
    <w:rsid w:val="005150F7"/>
    <w:rsid w:val="00516CAC"/>
    <w:rsid w:val="00517BE3"/>
    <w:rsid w:val="0052343C"/>
    <w:rsid w:val="0052707E"/>
    <w:rsid w:val="0053182D"/>
    <w:rsid w:val="00532A3B"/>
    <w:rsid w:val="00533135"/>
    <w:rsid w:val="00535359"/>
    <w:rsid w:val="00537DC3"/>
    <w:rsid w:val="00543B2B"/>
    <w:rsid w:val="00544DAE"/>
    <w:rsid w:val="00545CA7"/>
    <w:rsid w:val="00551018"/>
    <w:rsid w:val="005528AC"/>
    <w:rsid w:val="0055464F"/>
    <w:rsid w:val="005546D6"/>
    <w:rsid w:val="00554CD4"/>
    <w:rsid w:val="00554F76"/>
    <w:rsid w:val="005600D0"/>
    <w:rsid w:val="00561B33"/>
    <w:rsid w:val="005627FC"/>
    <w:rsid w:val="00562E99"/>
    <w:rsid w:val="005642DB"/>
    <w:rsid w:val="00565185"/>
    <w:rsid w:val="005670F8"/>
    <w:rsid w:val="00580E4F"/>
    <w:rsid w:val="00581910"/>
    <w:rsid w:val="00584ADB"/>
    <w:rsid w:val="00584B3F"/>
    <w:rsid w:val="0059006E"/>
    <w:rsid w:val="00591D53"/>
    <w:rsid w:val="00592584"/>
    <w:rsid w:val="0059271E"/>
    <w:rsid w:val="005971D9"/>
    <w:rsid w:val="005A4247"/>
    <w:rsid w:val="005B2187"/>
    <w:rsid w:val="005B2C99"/>
    <w:rsid w:val="005B381D"/>
    <w:rsid w:val="005B3D9A"/>
    <w:rsid w:val="005B4A40"/>
    <w:rsid w:val="005C15A6"/>
    <w:rsid w:val="005C2B7E"/>
    <w:rsid w:val="005C3220"/>
    <w:rsid w:val="005C347C"/>
    <w:rsid w:val="005C5168"/>
    <w:rsid w:val="005C5A76"/>
    <w:rsid w:val="005D2A40"/>
    <w:rsid w:val="005D40E0"/>
    <w:rsid w:val="005D41FC"/>
    <w:rsid w:val="005D4839"/>
    <w:rsid w:val="005D4F4D"/>
    <w:rsid w:val="005D7F7A"/>
    <w:rsid w:val="005E202E"/>
    <w:rsid w:val="005E66D8"/>
    <w:rsid w:val="005E7B19"/>
    <w:rsid w:val="005F09E4"/>
    <w:rsid w:val="005F3444"/>
    <w:rsid w:val="005F35B9"/>
    <w:rsid w:val="005F3C20"/>
    <w:rsid w:val="005F42B0"/>
    <w:rsid w:val="005F4A81"/>
    <w:rsid w:val="005F4E2F"/>
    <w:rsid w:val="005F4FC2"/>
    <w:rsid w:val="005F5D00"/>
    <w:rsid w:val="005F6FD0"/>
    <w:rsid w:val="005F7DB3"/>
    <w:rsid w:val="00600034"/>
    <w:rsid w:val="00600708"/>
    <w:rsid w:val="00606E23"/>
    <w:rsid w:val="00607587"/>
    <w:rsid w:val="006115F0"/>
    <w:rsid w:val="006132FF"/>
    <w:rsid w:val="0061669A"/>
    <w:rsid w:val="00616AB3"/>
    <w:rsid w:val="00626EE9"/>
    <w:rsid w:val="00627009"/>
    <w:rsid w:val="006270F8"/>
    <w:rsid w:val="00627F3A"/>
    <w:rsid w:val="0063303B"/>
    <w:rsid w:val="00636CDD"/>
    <w:rsid w:val="00636E17"/>
    <w:rsid w:val="00637E4F"/>
    <w:rsid w:val="00641152"/>
    <w:rsid w:val="0064158F"/>
    <w:rsid w:val="0064247E"/>
    <w:rsid w:val="00643D96"/>
    <w:rsid w:val="00647140"/>
    <w:rsid w:val="00647AC5"/>
    <w:rsid w:val="00650420"/>
    <w:rsid w:val="00651151"/>
    <w:rsid w:val="006521D5"/>
    <w:rsid w:val="0065741F"/>
    <w:rsid w:val="006608F8"/>
    <w:rsid w:val="00661D06"/>
    <w:rsid w:val="006641D7"/>
    <w:rsid w:val="0066686A"/>
    <w:rsid w:val="0067248D"/>
    <w:rsid w:val="006809DD"/>
    <w:rsid w:val="0068159E"/>
    <w:rsid w:val="006817E3"/>
    <w:rsid w:val="006823D3"/>
    <w:rsid w:val="006840A8"/>
    <w:rsid w:val="0068650F"/>
    <w:rsid w:val="00687AF3"/>
    <w:rsid w:val="006909D3"/>
    <w:rsid w:val="006920AD"/>
    <w:rsid w:val="00692E3A"/>
    <w:rsid w:val="006944DC"/>
    <w:rsid w:val="00696852"/>
    <w:rsid w:val="006A2039"/>
    <w:rsid w:val="006A4A89"/>
    <w:rsid w:val="006A636A"/>
    <w:rsid w:val="006A6D5E"/>
    <w:rsid w:val="006B29E9"/>
    <w:rsid w:val="006B3263"/>
    <w:rsid w:val="006B3B41"/>
    <w:rsid w:val="006B5860"/>
    <w:rsid w:val="006B693A"/>
    <w:rsid w:val="006B7B67"/>
    <w:rsid w:val="006C101F"/>
    <w:rsid w:val="006C1AA8"/>
    <w:rsid w:val="006C25E1"/>
    <w:rsid w:val="006C2944"/>
    <w:rsid w:val="006C374C"/>
    <w:rsid w:val="006C4259"/>
    <w:rsid w:val="006C6625"/>
    <w:rsid w:val="006D012E"/>
    <w:rsid w:val="006D42A9"/>
    <w:rsid w:val="006D631F"/>
    <w:rsid w:val="006D66A1"/>
    <w:rsid w:val="006D69B9"/>
    <w:rsid w:val="006D712E"/>
    <w:rsid w:val="006E106B"/>
    <w:rsid w:val="006E55F6"/>
    <w:rsid w:val="006F2FAA"/>
    <w:rsid w:val="006F41C6"/>
    <w:rsid w:val="006F4582"/>
    <w:rsid w:val="006F4B53"/>
    <w:rsid w:val="006F6484"/>
    <w:rsid w:val="006F768C"/>
    <w:rsid w:val="006F7948"/>
    <w:rsid w:val="0070330C"/>
    <w:rsid w:val="00703868"/>
    <w:rsid w:val="00703D96"/>
    <w:rsid w:val="0070413A"/>
    <w:rsid w:val="007043C6"/>
    <w:rsid w:val="00707717"/>
    <w:rsid w:val="00710591"/>
    <w:rsid w:val="00710778"/>
    <w:rsid w:val="00711F1A"/>
    <w:rsid w:val="00711F69"/>
    <w:rsid w:val="007130AC"/>
    <w:rsid w:val="00713CED"/>
    <w:rsid w:val="0072793D"/>
    <w:rsid w:val="00730671"/>
    <w:rsid w:val="0073185E"/>
    <w:rsid w:val="00733E71"/>
    <w:rsid w:val="007378B4"/>
    <w:rsid w:val="007416B5"/>
    <w:rsid w:val="00741EF6"/>
    <w:rsid w:val="007420AA"/>
    <w:rsid w:val="0074233E"/>
    <w:rsid w:val="0074264F"/>
    <w:rsid w:val="00742A57"/>
    <w:rsid w:val="0074525F"/>
    <w:rsid w:val="007505FB"/>
    <w:rsid w:val="00754724"/>
    <w:rsid w:val="00755C77"/>
    <w:rsid w:val="0075665E"/>
    <w:rsid w:val="00760E24"/>
    <w:rsid w:val="00762BA5"/>
    <w:rsid w:val="00763991"/>
    <w:rsid w:val="00764947"/>
    <w:rsid w:val="00765C32"/>
    <w:rsid w:val="0076604D"/>
    <w:rsid w:val="00767FB5"/>
    <w:rsid w:val="00770785"/>
    <w:rsid w:val="00771931"/>
    <w:rsid w:val="007741EC"/>
    <w:rsid w:val="00777915"/>
    <w:rsid w:val="00777FF1"/>
    <w:rsid w:val="00780E3E"/>
    <w:rsid w:val="00782224"/>
    <w:rsid w:val="00782239"/>
    <w:rsid w:val="0078245A"/>
    <w:rsid w:val="0079115B"/>
    <w:rsid w:val="007942C8"/>
    <w:rsid w:val="007942D1"/>
    <w:rsid w:val="00794EFA"/>
    <w:rsid w:val="007950C6"/>
    <w:rsid w:val="00797689"/>
    <w:rsid w:val="00797E6E"/>
    <w:rsid w:val="007A0887"/>
    <w:rsid w:val="007A0B15"/>
    <w:rsid w:val="007A5768"/>
    <w:rsid w:val="007A57FF"/>
    <w:rsid w:val="007A6A33"/>
    <w:rsid w:val="007A6E97"/>
    <w:rsid w:val="007B2377"/>
    <w:rsid w:val="007B2CC9"/>
    <w:rsid w:val="007B30B8"/>
    <w:rsid w:val="007B36E5"/>
    <w:rsid w:val="007B5A29"/>
    <w:rsid w:val="007B71BB"/>
    <w:rsid w:val="007B796A"/>
    <w:rsid w:val="007C15E3"/>
    <w:rsid w:val="007C2276"/>
    <w:rsid w:val="007C2916"/>
    <w:rsid w:val="007C4F32"/>
    <w:rsid w:val="007C7ED8"/>
    <w:rsid w:val="007D1BFC"/>
    <w:rsid w:val="007E0193"/>
    <w:rsid w:val="007E43FD"/>
    <w:rsid w:val="007E5D5B"/>
    <w:rsid w:val="007E7B6A"/>
    <w:rsid w:val="007E7D75"/>
    <w:rsid w:val="007F04E6"/>
    <w:rsid w:val="007F0D1E"/>
    <w:rsid w:val="007F3096"/>
    <w:rsid w:val="007F3B86"/>
    <w:rsid w:val="007F565E"/>
    <w:rsid w:val="00800063"/>
    <w:rsid w:val="00800129"/>
    <w:rsid w:val="00800E01"/>
    <w:rsid w:val="008016BE"/>
    <w:rsid w:val="00801AB7"/>
    <w:rsid w:val="00801D40"/>
    <w:rsid w:val="0080287F"/>
    <w:rsid w:val="0080377B"/>
    <w:rsid w:val="00811467"/>
    <w:rsid w:val="008121B2"/>
    <w:rsid w:val="0081262B"/>
    <w:rsid w:val="00812DAF"/>
    <w:rsid w:val="00814E0A"/>
    <w:rsid w:val="00816162"/>
    <w:rsid w:val="00820102"/>
    <w:rsid w:val="0082067F"/>
    <w:rsid w:val="00831752"/>
    <w:rsid w:val="00831EDF"/>
    <w:rsid w:val="00832A38"/>
    <w:rsid w:val="00833348"/>
    <w:rsid w:val="008339FE"/>
    <w:rsid w:val="00840EA1"/>
    <w:rsid w:val="00842487"/>
    <w:rsid w:val="008436E6"/>
    <w:rsid w:val="00843744"/>
    <w:rsid w:val="008459B9"/>
    <w:rsid w:val="00846B5D"/>
    <w:rsid w:val="008477F8"/>
    <w:rsid w:val="00855CEE"/>
    <w:rsid w:val="00857DE3"/>
    <w:rsid w:val="00860D57"/>
    <w:rsid w:val="00860FFA"/>
    <w:rsid w:val="008629FB"/>
    <w:rsid w:val="00863A93"/>
    <w:rsid w:val="00872C2F"/>
    <w:rsid w:val="00873BA3"/>
    <w:rsid w:val="00873FD7"/>
    <w:rsid w:val="008758C4"/>
    <w:rsid w:val="00876766"/>
    <w:rsid w:val="008771F4"/>
    <w:rsid w:val="00884580"/>
    <w:rsid w:val="00885AE9"/>
    <w:rsid w:val="0088658D"/>
    <w:rsid w:val="008865A4"/>
    <w:rsid w:val="0088708F"/>
    <w:rsid w:val="00887D47"/>
    <w:rsid w:val="0089298D"/>
    <w:rsid w:val="00894503"/>
    <w:rsid w:val="00894F2B"/>
    <w:rsid w:val="00896200"/>
    <w:rsid w:val="008975ED"/>
    <w:rsid w:val="008A0395"/>
    <w:rsid w:val="008A0B5D"/>
    <w:rsid w:val="008A32CF"/>
    <w:rsid w:val="008A62F6"/>
    <w:rsid w:val="008A71A8"/>
    <w:rsid w:val="008B057F"/>
    <w:rsid w:val="008B5219"/>
    <w:rsid w:val="008B623E"/>
    <w:rsid w:val="008B6DF6"/>
    <w:rsid w:val="008B7E6E"/>
    <w:rsid w:val="008C0023"/>
    <w:rsid w:val="008C01FA"/>
    <w:rsid w:val="008C176F"/>
    <w:rsid w:val="008C1A03"/>
    <w:rsid w:val="008C2468"/>
    <w:rsid w:val="008C30B7"/>
    <w:rsid w:val="008C391B"/>
    <w:rsid w:val="008C43B5"/>
    <w:rsid w:val="008C4C21"/>
    <w:rsid w:val="008C5197"/>
    <w:rsid w:val="008C5840"/>
    <w:rsid w:val="008C6182"/>
    <w:rsid w:val="008C76C7"/>
    <w:rsid w:val="008D06EC"/>
    <w:rsid w:val="008D1A88"/>
    <w:rsid w:val="008D4036"/>
    <w:rsid w:val="008D4C3A"/>
    <w:rsid w:val="008D5950"/>
    <w:rsid w:val="008E06C9"/>
    <w:rsid w:val="008E1F60"/>
    <w:rsid w:val="008E2685"/>
    <w:rsid w:val="008E4015"/>
    <w:rsid w:val="008E4062"/>
    <w:rsid w:val="008E4C23"/>
    <w:rsid w:val="008E600D"/>
    <w:rsid w:val="008E7880"/>
    <w:rsid w:val="008E7CE9"/>
    <w:rsid w:val="008F178D"/>
    <w:rsid w:val="008F7DCA"/>
    <w:rsid w:val="00900502"/>
    <w:rsid w:val="009010A8"/>
    <w:rsid w:val="00901E29"/>
    <w:rsid w:val="00903CB7"/>
    <w:rsid w:val="00904286"/>
    <w:rsid w:val="0090771D"/>
    <w:rsid w:val="0090794B"/>
    <w:rsid w:val="00907B65"/>
    <w:rsid w:val="00911A6C"/>
    <w:rsid w:val="0092073E"/>
    <w:rsid w:val="00930C44"/>
    <w:rsid w:val="00932C4C"/>
    <w:rsid w:val="00933659"/>
    <w:rsid w:val="009344A7"/>
    <w:rsid w:val="00934D1B"/>
    <w:rsid w:val="009412A2"/>
    <w:rsid w:val="009418F3"/>
    <w:rsid w:val="00942B10"/>
    <w:rsid w:val="00942C49"/>
    <w:rsid w:val="0094314A"/>
    <w:rsid w:val="00943783"/>
    <w:rsid w:val="00943A47"/>
    <w:rsid w:val="0094423B"/>
    <w:rsid w:val="00945ACB"/>
    <w:rsid w:val="009461BC"/>
    <w:rsid w:val="00946E72"/>
    <w:rsid w:val="00951830"/>
    <w:rsid w:val="00952189"/>
    <w:rsid w:val="00954D24"/>
    <w:rsid w:val="00955210"/>
    <w:rsid w:val="00955638"/>
    <w:rsid w:val="00956167"/>
    <w:rsid w:val="0096039C"/>
    <w:rsid w:val="00961BAB"/>
    <w:rsid w:val="00961BB5"/>
    <w:rsid w:val="0096376D"/>
    <w:rsid w:val="00963F78"/>
    <w:rsid w:val="00964386"/>
    <w:rsid w:val="00980D56"/>
    <w:rsid w:val="00983C71"/>
    <w:rsid w:val="00983D59"/>
    <w:rsid w:val="00984B64"/>
    <w:rsid w:val="00985777"/>
    <w:rsid w:val="00986564"/>
    <w:rsid w:val="00991B2F"/>
    <w:rsid w:val="00993B9F"/>
    <w:rsid w:val="00996107"/>
    <w:rsid w:val="00997471"/>
    <w:rsid w:val="009A60D2"/>
    <w:rsid w:val="009B45C3"/>
    <w:rsid w:val="009B67C4"/>
    <w:rsid w:val="009B7B1E"/>
    <w:rsid w:val="009C10CE"/>
    <w:rsid w:val="009C116B"/>
    <w:rsid w:val="009C11BF"/>
    <w:rsid w:val="009C2CA4"/>
    <w:rsid w:val="009C30C8"/>
    <w:rsid w:val="009C4BDE"/>
    <w:rsid w:val="009D5F48"/>
    <w:rsid w:val="009D61D3"/>
    <w:rsid w:val="009E3B44"/>
    <w:rsid w:val="009E3EAF"/>
    <w:rsid w:val="009E540B"/>
    <w:rsid w:val="009F0C1A"/>
    <w:rsid w:val="009F2AC5"/>
    <w:rsid w:val="009F473B"/>
    <w:rsid w:val="009F69FD"/>
    <w:rsid w:val="009F6A25"/>
    <w:rsid w:val="009F7C2F"/>
    <w:rsid w:val="00A000BC"/>
    <w:rsid w:val="00A04CFB"/>
    <w:rsid w:val="00A0717E"/>
    <w:rsid w:val="00A07739"/>
    <w:rsid w:val="00A07C4F"/>
    <w:rsid w:val="00A07CEF"/>
    <w:rsid w:val="00A07EF0"/>
    <w:rsid w:val="00A12B9D"/>
    <w:rsid w:val="00A13D0F"/>
    <w:rsid w:val="00A14885"/>
    <w:rsid w:val="00A155CB"/>
    <w:rsid w:val="00A158E7"/>
    <w:rsid w:val="00A15E52"/>
    <w:rsid w:val="00A160B5"/>
    <w:rsid w:val="00A20991"/>
    <w:rsid w:val="00A2323B"/>
    <w:rsid w:val="00A2704A"/>
    <w:rsid w:val="00A27452"/>
    <w:rsid w:val="00A30119"/>
    <w:rsid w:val="00A325C9"/>
    <w:rsid w:val="00A32BC8"/>
    <w:rsid w:val="00A37F2D"/>
    <w:rsid w:val="00A40E01"/>
    <w:rsid w:val="00A4478D"/>
    <w:rsid w:val="00A45CE0"/>
    <w:rsid w:val="00A50292"/>
    <w:rsid w:val="00A5069D"/>
    <w:rsid w:val="00A51DEE"/>
    <w:rsid w:val="00A545CF"/>
    <w:rsid w:val="00A60F1E"/>
    <w:rsid w:val="00A6227F"/>
    <w:rsid w:val="00A63E3A"/>
    <w:rsid w:val="00A63E43"/>
    <w:rsid w:val="00A6423B"/>
    <w:rsid w:val="00A67128"/>
    <w:rsid w:val="00A703DC"/>
    <w:rsid w:val="00A72860"/>
    <w:rsid w:val="00A75095"/>
    <w:rsid w:val="00A90131"/>
    <w:rsid w:val="00A90B28"/>
    <w:rsid w:val="00A91D71"/>
    <w:rsid w:val="00A92C35"/>
    <w:rsid w:val="00A92F30"/>
    <w:rsid w:val="00A93244"/>
    <w:rsid w:val="00A93D0E"/>
    <w:rsid w:val="00A94D55"/>
    <w:rsid w:val="00AA11EA"/>
    <w:rsid w:val="00AA2B70"/>
    <w:rsid w:val="00AA4409"/>
    <w:rsid w:val="00AA708E"/>
    <w:rsid w:val="00AB00F3"/>
    <w:rsid w:val="00AB5B53"/>
    <w:rsid w:val="00AB75AC"/>
    <w:rsid w:val="00AC06A1"/>
    <w:rsid w:val="00AC2605"/>
    <w:rsid w:val="00AC26DE"/>
    <w:rsid w:val="00AC68B7"/>
    <w:rsid w:val="00AC69D6"/>
    <w:rsid w:val="00AD0ADD"/>
    <w:rsid w:val="00AD3264"/>
    <w:rsid w:val="00AD4334"/>
    <w:rsid w:val="00AD4EAA"/>
    <w:rsid w:val="00AD7FC2"/>
    <w:rsid w:val="00AE2011"/>
    <w:rsid w:val="00AE3D74"/>
    <w:rsid w:val="00AE4AE3"/>
    <w:rsid w:val="00AE5EFF"/>
    <w:rsid w:val="00AF0BFC"/>
    <w:rsid w:val="00AF3F79"/>
    <w:rsid w:val="00AF40B6"/>
    <w:rsid w:val="00AF42B4"/>
    <w:rsid w:val="00AF5424"/>
    <w:rsid w:val="00AF5576"/>
    <w:rsid w:val="00AF5760"/>
    <w:rsid w:val="00AF6EF8"/>
    <w:rsid w:val="00AF76F8"/>
    <w:rsid w:val="00B01719"/>
    <w:rsid w:val="00B018E9"/>
    <w:rsid w:val="00B04E3E"/>
    <w:rsid w:val="00B05796"/>
    <w:rsid w:val="00B069DB"/>
    <w:rsid w:val="00B06AAF"/>
    <w:rsid w:val="00B06EC9"/>
    <w:rsid w:val="00B11F26"/>
    <w:rsid w:val="00B167BC"/>
    <w:rsid w:val="00B17B43"/>
    <w:rsid w:val="00B238F6"/>
    <w:rsid w:val="00B24B5F"/>
    <w:rsid w:val="00B27122"/>
    <w:rsid w:val="00B27EA2"/>
    <w:rsid w:val="00B3075E"/>
    <w:rsid w:val="00B3103B"/>
    <w:rsid w:val="00B31C48"/>
    <w:rsid w:val="00B3230B"/>
    <w:rsid w:val="00B338CE"/>
    <w:rsid w:val="00B3554A"/>
    <w:rsid w:val="00B35B2C"/>
    <w:rsid w:val="00B4100D"/>
    <w:rsid w:val="00B413E0"/>
    <w:rsid w:val="00B50EE8"/>
    <w:rsid w:val="00B51E71"/>
    <w:rsid w:val="00B52796"/>
    <w:rsid w:val="00B54F73"/>
    <w:rsid w:val="00B56514"/>
    <w:rsid w:val="00B62E37"/>
    <w:rsid w:val="00B6316B"/>
    <w:rsid w:val="00B63857"/>
    <w:rsid w:val="00B70012"/>
    <w:rsid w:val="00B7483E"/>
    <w:rsid w:val="00B75615"/>
    <w:rsid w:val="00B777A3"/>
    <w:rsid w:val="00B81269"/>
    <w:rsid w:val="00B84D5A"/>
    <w:rsid w:val="00B85EFC"/>
    <w:rsid w:val="00B9224F"/>
    <w:rsid w:val="00B93786"/>
    <w:rsid w:val="00B94370"/>
    <w:rsid w:val="00B9550C"/>
    <w:rsid w:val="00BA0EED"/>
    <w:rsid w:val="00BA7107"/>
    <w:rsid w:val="00BA7C88"/>
    <w:rsid w:val="00BA7DF0"/>
    <w:rsid w:val="00BB1CE7"/>
    <w:rsid w:val="00BB3934"/>
    <w:rsid w:val="00BB52D4"/>
    <w:rsid w:val="00BB5D3C"/>
    <w:rsid w:val="00BB767F"/>
    <w:rsid w:val="00BC3183"/>
    <w:rsid w:val="00BC3C87"/>
    <w:rsid w:val="00BC4B60"/>
    <w:rsid w:val="00BC5BF7"/>
    <w:rsid w:val="00BC668B"/>
    <w:rsid w:val="00BD1A45"/>
    <w:rsid w:val="00BD22CE"/>
    <w:rsid w:val="00BD34DA"/>
    <w:rsid w:val="00BD4F64"/>
    <w:rsid w:val="00BD6093"/>
    <w:rsid w:val="00BD693F"/>
    <w:rsid w:val="00BE0083"/>
    <w:rsid w:val="00BE0841"/>
    <w:rsid w:val="00BE0947"/>
    <w:rsid w:val="00BE16CD"/>
    <w:rsid w:val="00BE3FC7"/>
    <w:rsid w:val="00BE601B"/>
    <w:rsid w:val="00BE68AE"/>
    <w:rsid w:val="00BF2C81"/>
    <w:rsid w:val="00BF2CCC"/>
    <w:rsid w:val="00BF3C7A"/>
    <w:rsid w:val="00BF3EE0"/>
    <w:rsid w:val="00BF5326"/>
    <w:rsid w:val="00BF7265"/>
    <w:rsid w:val="00BF73EF"/>
    <w:rsid w:val="00C01DF8"/>
    <w:rsid w:val="00C020EC"/>
    <w:rsid w:val="00C02749"/>
    <w:rsid w:val="00C040C4"/>
    <w:rsid w:val="00C04D92"/>
    <w:rsid w:val="00C06B91"/>
    <w:rsid w:val="00C06F0E"/>
    <w:rsid w:val="00C073DC"/>
    <w:rsid w:val="00C07405"/>
    <w:rsid w:val="00C1410E"/>
    <w:rsid w:val="00C1424D"/>
    <w:rsid w:val="00C17E34"/>
    <w:rsid w:val="00C2386E"/>
    <w:rsid w:val="00C24309"/>
    <w:rsid w:val="00C26F3D"/>
    <w:rsid w:val="00C27272"/>
    <w:rsid w:val="00C310B1"/>
    <w:rsid w:val="00C33880"/>
    <w:rsid w:val="00C34BAB"/>
    <w:rsid w:val="00C36265"/>
    <w:rsid w:val="00C40719"/>
    <w:rsid w:val="00C43D43"/>
    <w:rsid w:val="00C46FB4"/>
    <w:rsid w:val="00C507E7"/>
    <w:rsid w:val="00C5144A"/>
    <w:rsid w:val="00C51F50"/>
    <w:rsid w:val="00C5677F"/>
    <w:rsid w:val="00C60FFC"/>
    <w:rsid w:val="00C653B9"/>
    <w:rsid w:val="00C65DD4"/>
    <w:rsid w:val="00C65EB2"/>
    <w:rsid w:val="00C6608C"/>
    <w:rsid w:val="00C67F3B"/>
    <w:rsid w:val="00C70E9E"/>
    <w:rsid w:val="00C71376"/>
    <w:rsid w:val="00C72B89"/>
    <w:rsid w:val="00C75390"/>
    <w:rsid w:val="00C75A86"/>
    <w:rsid w:val="00C76B95"/>
    <w:rsid w:val="00C77FDD"/>
    <w:rsid w:val="00C80290"/>
    <w:rsid w:val="00C86320"/>
    <w:rsid w:val="00C9054D"/>
    <w:rsid w:val="00C92979"/>
    <w:rsid w:val="00C93387"/>
    <w:rsid w:val="00C9666C"/>
    <w:rsid w:val="00C9696E"/>
    <w:rsid w:val="00C969B4"/>
    <w:rsid w:val="00CA3809"/>
    <w:rsid w:val="00CA4EE1"/>
    <w:rsid w:val="00CA6537"/>
    <w:rsid w:val="00CA660A"/>
    <w:rsid w:val="00CB0D83"/>
    <w:rsid w:val="00CB17C6"/>
    <w:rsid w:val="00CB3221"/>
    <w:rsid w:val="00CB6542"/>
    <w:rsid w:val="00CC2669"/>
    <w:rsid w:val="00CC51C6"/>
    <w:rsid w:val="00CD0F65"/>
    <w:rsid w:val="00CD14FB"/>
    <w:rsid w:val="00CD221B"/>
    <w:rsid w:val="00CD2D93"/>
    <w:rsid w:val="00CD5F69"/>
    <w:rsid w:val="00CD7E17"/>
    <w:rsid w:val="00CD7E9A"/>
    <w:rsid w:val="00CE1AF2"/>
    <w:rsid w:val="00CE2F24"/>
    <w:rsid w:val="00CE5EE0"/>
    <w:rsid w:val="00CF32D9"/>
    <w:rsid w:val="00CF38D2"/>
    <w:rsid w:val="00CF391D"/>
    <w:rsid w:val="00CF399A"/>
    <w:rsid w:val="00D013AA"/>
    <w:rsid w:val="00D015BD"/>
    <w:rsid w:val="00D021D9"/>
    <w:rsid w:val="00D04558"/>
    <w:rsid w:val="00D0533F"/>
    <w:rsid w:val="00D073AC"/>
    <w:rsid w:val="00D07BE2"/>
    <w:rsid w:val="00D07FAE"/>
    <w:rsid w:val="00D11A89"/>
    <w:rsid w:val="00D12A64"/>
    <w:rsid w:val="00D14D57"/>
    <w:rsid w:val="00D20D0E"/>
    <w:rsid w:val="00D21549"/>
    <w:rsid w:val="00D22EBC"/>
    <w:rsid w:val="00D31F0C"/>
    <w:rsid w:val="00D32459"/>
    <w:rsid w:val="00D32FB6"/>
    <w:rsid w:val="00D36DF3"/>
    <w:rsid w:val="00D40143"/>
    <w:rsid w:val="00D41DF1"/>
    <w:rsid w:val="00D4351A"/>
    <w:rsid w:val="00D45334"/>
    <w:rsid w:val="00D45B1B"/>
    <w:rsid w:val="00D47012"/>
    <w:rsid w:val="00D474F9"/>
    <w:rsid w:val="00D47C44"/>
    <w:rsid w:val="00D503B0"/>
    <w:rsid w:val="00D5070B"/>
    <w:rsid w:val="00D507A2"/>
    <w:rsid w:val="00D51568"/>
    <w:rsid w:val="00D55579"/>
    <w:rsid w:val="00D557F8"/>
    <w:rsid w:val="00D5619F"/>
    <w:rsid w:val="00D56574"/>
    <w:rsid w:val="00D6411D"/>
    <w:rsid w:val="00D643BE"/>
    <w:rsid w:val="00D67E2D"/>
    <w:rsid w:val="00D734EA"/>
    <w:rsid w:val="00D740B7"/>
    <w:rsid w:val="00D741AD"/>
    <w:rsid w:val="00D753CD"/>
    <w:rsid w:val="00D77E8E"/>
    <w:rsid w:val="00D81EBA"/>
    <w:rsid w:val="00D821AB"/>
    <w:rsid w:val="00D83768"/>
    <w:rsid w:val="00D83F03"/>
    <w:rsid w:val="00D84C2A"/>
    <w:rsid w:val="00D8562C"/>
    <w:rsid w:val="00D94769"/>
    <w:rsid w:val="00D95F93"/>
    <w:rsid w:val="00D96155"/>
    <w:rsid w:val="00D9697F"/>
    <w:rsid w:val="00DA103C"/>
    <w:rsid w:val="00DA1519"/>
    <w:rsid w:val="00DA156F"/>
    <w:rsid w:val="00DA3776"/>
    <w:rsid w:val="00DA576F"/>
    <w:rsid w:val="00DA7782"/>
    <w:rsid w:val="00DB108E"/>
    <w:rsid w:val="00DB3FFF"/>
    <w:rsid w:val="00DB4D5F"/>
    <w:rsid w:val="00DB4FC3"/>
    <w:rsid w:val="00DB5F7F"/>
    <w:rsid w:val="00DB6278"/>
    <w:rsid w:val="00DB6498"/>
    <w:rsid w:val="00DC22AC"/>
    <w:rsid w:val="00DC4450"/>
    <w:rsid w:val="00DC4C8C"/>
    <w:rsid w:val="00DC5708"/>
    <w:rsid w:val="00DC5F19"/>
    <w:rsid w:val="00DC5F7F"/>
    <w:rsid w:val="00DC7FBF"/>
    <w:rsid w:val="00DD10F7"/>
    <w:rsid w:val="00DD40D1"/>
    <w:rsid w:val="00DD48B2"/>
    <w:rsid w:val="00DD524E"/>
    <w:rsid w:val="00DD5D8B"/>
    <w:rsid w:val="00DE3FE0"/>
    <w:rsid w:val="00DE4DBF"/>
    <w:rsid w:val="00DE51E6"/>
    <w:rsid w:val="00DE5583"/>
    <w:rsid w:val="00DE5D11"/>
    <w:rsid w:val="00DF1383"/>
    <w:rsid w:val="00DF26C4"/>
    <w:rsid w:val="00DF308F"/>
    <w:rsid w:val="00DF59B6"/>
    <w:rsid w:val="00DF6E60"/>
    <w:rsid w:val="00DF74B2"/>
    <w:rsid w:val="00DF7FAF"/>
    <w:rsid w:val="00E02331"/>
    <w:rsid w:val="00E077B7"/>
    <w:rsid w:val="00E12701"/>
    <w:rsid w:val="00E129FF"/>
    <w:rsid w:val="00E158BA"/>
    <w:rsid w:val="00E159FF"/>
    <w:rsid w:val="00E1728B"/>
    <w:rsid w:val="00E17BBE"/>
    <w:rsid w:val="00E211AB"/>
    <w:rsid w:val="00E227EC"/>
    <w:rsid w:val="00E2289C"/>
    <w:rsid w:val="00E22DD5"/>
    <w:rsid w:val="00E24C3E"/>
    <w:rsid w:val="00E24D3F"/>
    <w:rsid w:val="00E24DB0"/>
    <w:rsid w:val="00E25BE1"/>
    <w:rsid w:val="00E30A31"/>
    <w:rsid w:val="00E32522"/>
    <w:rsid w:val="00E327BF"/>
    <w:rsid w:val="00E34472"/>
    <w:rsid w:val="00E42AF6"/>
    <w:rsid w:val="00E44378"/>
    <w:rsid w:val="00E44D48"/>
    <w:rsid w:val="00E45C0A"/>
    <w:rsid w:val="00E5003E"/>
    <w:rsid w:val="00E522EE"/>
    <w:rsid w:val="00E55B51"/>
    <w:rsid w:val="00E63830"/>
    <w:rsid w:val="00E639ED"/>
    <w:rsid w:val="00E70A6D"/>
    <w:rsid w:val="00E74A4B"/>
    <w:rsid w:val="00E75C9A"/>
    <w:rsid w:val="00E7700F"/>
    <w:rsid w:val="00E7762D"/>
    <w:rsid w:val="00E77D5E"/>
    <w:rsid w:val="00E819BB"/>
    <w:rsid w:val="00E826F8"/>
    <w:rsid w:val="00E834C5"/>
    <w:rsid w:val="00E83C66"/>
    <w:rsid w:val="00E8428D"/>
    <w:rsid w:val="00E843FC"/>
    <w:rsid w:val="00E84C1A"/>
    <w:rsid w:val="00E9092C"/>
    <w:rsid w:val="00E9220C"/>
    <w:rsid w:val="00EA0066"/>
    <w:rsid w:val="00EA09F2"/>
    <w:rsid w:val="00EA0A5E"/>
    <w:rsid w:val="00EA1809"/>
    <w:rsid w:val="00EA2FED"/>
    <w:rsid w:val="00EA78BA"/>
    <w:rsid w:val="00EB1203"/>
    <w:rsid w:val="00EB3C64"/>
    <w:rsid w:val="00EB54B1"/>
    <w:rsid w:val="00EB6D44"/>
    <w:rsid w:val="00EC046F"/>
    <w:rsid w:val="00EC17C0"/>
    <w:rsid w:val="00EC43EA"/>
    <w:rsid w:val="00EC4FEC"/>
    <w:rsid w:val="00EC5F65"/>
    <w:rsid w:val="00EC75F4"/>
    <w:rsid w:val="00ED07BC"/>
    <w:rsid w:val="00ED323F"/>
    <w:rsid w:val="00ED325A"/>
    <w:rsid w:val="00ED32BB"/>
    <w:rsid w:val="00ED3891"/>
    <w:rsid w:val="00ED4082"/>
    <w:rsid w:val="00ED5241"/>
    <w:rsid w:val="00ED5705"/>
    <w:rsid w:val="00ED574A"/>
    <w:rsid w:val="00ED6D75"/>
    <w:rsid w:val="00EE10BC"/>
    <w:rsid w:val="00EE20D2"/>
    <w:rsid w:val="00EE23E6"/>
    <w:rsid w:val="00EE40ED"/>
    <w:rsid w:val="00EF29F8"/>
    <w:rsid w:val="00EF4A0F"/>
    <w:rsid w:val="00EF6C35"/>
    <w:rsid w:val="00F02104"/>
    <w:rsid w:val="00F03BD6"/>
    <w:rsid w:val="00F05707"/>
    <w:rsid w:val="00F06414"/>
    <w:rsid w:val="00F06DD9"/>
    <w:rsid w:val="00F07806"/>
    <w:rsid w:val="00F12DF1"/>
    <w:rsid w:val="00F14095"/>
    <w:rsid w:val="00F144A1"/>
    <w:rsid w:val="00F14566"/>
    <w:rsid w:val="00F165CD"/>
    <w:rsid w:val="00F21F37"/>
    <w:rsid w:val="00F22DFE"/>
    <w:rsid w:val="00F239B4"/>
    <w:rsid w:val="00F239DB"/>
    <w:rsid w:val="00F265B7"/>
    <w:rsid w:val="00F26EEB"/>
    <w:rsid w:val="00F27855"/>
    <w:rsid w:val="00F3053F"/>
    <w:rsid w:val="00F339D7"/>
    <w:rsid w:val="00F34567"/>
    <w:rsid w:val="00F3464E"/>
    <w:rsid w:val="00F35983"/>
    <w:rsid w:val="00F3637B"/>
    <w:rsid w:val="00F37C29"/>
    <w:rsid w:val="00F425A2"/>
    <w:rsid w:val="00F44D8C"/>
    <w:rsid w:val="00F45E57"/>
    <w:rsid w:val="00F45EDD"/>
    <w:rsid w:val="00F46806"/>
    <w:rsid w:val="00F46D25"/>
    <w:rsid w:val="00F5412B"/>
    <w:rsid w:val="00F56410"/>
    <w:rsid w:val="00F63C18"/>
    <w:rsid w:val="00F6403A"/>
    <w:rsid w:val="00F65F96"/>
    <w:rsid w:val="00F67A98"/>
    <w:rsid w:val="00F70B0F"/>
    <w:rsid w:val="00F7108C"/>
    <w:rsid w:val="00F710FA"/>
    <w:rsid w:val="00F7150F"/>
    <w:rsid w:val="00F733E3"/>
    <w:rsid w:val="00F739CA"/>
    <w:rsid w:val="00F73D9A"/>
    <w:rsid w:val="00F75EB3"/>
    <w:rsid w:val="00F77466"/>
    <w:rsid w:val="00F8245C"/>
    <w:rsid w:val="00F82D6C"/>
    <w:rsid w:val="00F84076"/>
    <w:rsid w:val="00F84FC9"/>
    <w:rsid w:val="00F86656"/>
    <w:rsid w:val="00F90D40"/>
    <w:rsid w:val="00F92516"/>
    <w:rsid w:val="00F93096"/>
    <w:rsid w:val="00F95771"/>
    <w:rsid w:val="00F96B76"/>
    <w:rsid w:val="00FA154D"/>
    <w:rsid w:val="00FA3E89"/>
    <w:rsid w:val="00FA5CCE"/>
    <w:rsid w:val="00FA78CD"/>
    <w:rsid w:val="00FB046E"/>
    <w:rsid w:val="00FB0796"/>
    <w:rsid w:val="00FB2409"/>
    <w:rsid w:val="00FB243F"/>
    <w:rsid w:val="00FB2674"/>
    <w:rsid w:val="00FB2A24"/>
    <w:rsid w:val="00FB3E13"/>
    <w:rsid w:val="00FB6C07"/>
    <w:rsid w:val="00FC16CB"/>
    <w:rsid w:val="00FC241C"/>
    <w:rsid w:val="00FC2485"/>
    <w:rsid w:val="00FC49AF"/>
    <w:rsid w:val="00FD0DAC"/>
    <w:rsid w:val="00FD1015"/>
    <w:rsid w:val="00FD1465"/>
    <w:rsid w:val="00FD148F"/>
    <w:rsid w:val="00FD1A57"/>
    <w:rsid w:val="00FD5509"/>
    <w:rsid w:val="00FD77B9"/>
    <w:rsid w:val="00FE2FE6"/>
    <w:rsid w:val="00FE3748"/>
    <w:rsid w:val="00FE4142"/>
    <w:rsid w:val="00FF013F"/>
    <w:rsid w:val="00FF16CF"/>
    <w:rsid w:val="00FF61A2"/>
    <w:rsid w:val="00FF72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D41FC"/>
  </w:style>
  <w:style w:type="paragraph" w:styleId="Nadpis1">
    <w:name w:val="heading 1"/>
    <w:basedOn w:val="Normln"/>
    <w:next w:val="Normln"/>
    <w:link w:val="Nadpis1Char"/>
    <w:uiPriority w:val="9"/>
    <w:qFormat/>
    <w:rsid w:val="00220AAD"/>
    <w:pPr>
      <w:keepNext/>
      <w:keepLines/>
      <w:spacing w:after="480"/>
      <w:jc w:val="both"/>
      <w:outlineLvl w:val="0"/>
    </w:pPr>
    <w:rPr>
      <w:rFonts w:ascii="Verdana" w:eastAsiaTheme="majorEastAsia" w:hAnsi="Verdana" w:cstheme="majorBidi"/>
      <w:b/>
      <w:bCs/>
      <w:sz w:val="32"/>
      <w:szCs w:val="28"/>
    </w:rPr>
  </w:style>
  <w:style w:type="paragraph" w:styleId="Nadpis2">
    <w:name w:val="heading 2"/>
    <w:basedOn w:val="Normln"/>
    <w:next w:val="Normln"/>
    <w:link w:val="Nadpis2Char"/>
    <w:uiPriority w:val="9"/>
    <w:unhideWhenUsed/>
    <w:qFormat/>
    <w:rsid w:val="00220AAD"/>
    <w:pPr>
      <w:keepNext/>
      <w:keepLines/>
      <w:spacing w:before="360" w:after="360"/>
      <w:outlineLvl w:val="1"/>
    </w:pPr>
    <w:rPr>
      <w:rFonts w:ascii="Verdana" w:eastAsiaTheme="majorEastAsia" w:hAnsi="Verdana" w:cstheme="majorBidi"/>
      <w:b/>
      <w:bCs/>
      <w:sz w:val="28"/>
      <w:szCs w:val="26"/>
    </w:rPr>
  </w:style>
  <w:style w:type="paragraph" w:styleId="Nadpis3">
    <w:name w:val="heading 3"/>
    <w:basedOn w:val="Normln"/>
    <w:next w:val="Normln"/>
    <w:link w:val="Nadpis3Char"/>
    <w:uiPriority w:val="9"/>
    <w:unhideWhenUsed/>
    <w:qFormat/>
    <w:rsid w:val="00006480"/>
    <w:pPr>
      <w:keepNext/>
      <w:keepLines/>
      <w:spacing w:before="360" w:after="360"/>
      <w:outlineLvl w:val="2"/>
    </w:pPr>
    <w:rPr>
      <w:rFonts w:ascii="Verdana" w:eastAsiaTheme="majorEastAsia" w:hAnsi="Verdana" w:cstheme="majorBidi"/>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0B78BD"/>
    <w:rPr>
      <w:color w:val="0000FF" w:themeColor="hyperlink"/>
      <w:u w:val="single"/>
    </w:rPr>
  </w:style>
  <w:style w:type="character" w:styleId="Sledovanodkaz">
    <w:name w:val="FollowedHyperlink"/>
    <w:basedOn w:val="Standardnpsmoodstavce"/>
    <w:uiPriority w:val="99"/>
    <w:semiHidden/>
    <w:unhideWhenUsed/>
    <w:rsid w:val="00636CDD"/>
    <w:rPr>
      <w:color w:val="800080" w:themeColor="followedHyperlink"/>
      <w:u w:val="single"/>
    </w:rPr>
  </w:style>
  <w:style w:type="paragraph" w:styleId="Normlnweb">
    <w:name w:val="Normal (Web)"/>
    <w:basedOn w:val="Normln"/>
    <w:uiPriority w:val="99"/>
    <w:unhideWhenUsed/>
    <w:rsid w:val="00211885"/>
    <w:pPr>
      <w:spacing w:before="100" w:beforeAutospacing="1" w:after="100" w:afterAutospacing="1" w:line="336" w:lineRule="auto"/>
    </w:pPr>
    <w:rPr>
      <w:rFonts w:ascii="Verdana" w:eastAsia="Times New Roman" w:hAnsi="Verdana" w:cs="Times New Roman"/>
      <w:color w:val="000000"/>
      <w:sz w:val="18"/>
      <w:szCs w:val="18"/>
      <w:lang w:eastAsia="cs-CZ"/>
    </w:rPr>
  </w:style>
  <w:style w:type="paragraph" w:styleId="Odstavecseseznamem">
    <w:name w:val="List Paragraph"/>
    <w:basedOn w:val="Normln"/>
    <w:uiPriority w:val="34"/>
    <w:qFormat/>
    <w:rsid w:val="00D96155"/>
    <w:pPr>
      <w:ind w:left="720"/>
      <w:contextualSpacing/>
    </w:pPr>
  </w:style>
  <w:style w:type="character" w:styleId="Siln">
    <w:name w:val="Strong"/>
    <w:qFormat/>
    <w:rsid w:val="00591D53"/>
    <w:rPr>
      <w:b/>
      <w:bCs/>
    </w:rPr>
  </w:style>
  <w:style w:type="paragraph" w:styleId="Zhlav">
    <w:name w:val="header"/>
    <w:basedOn w:val="Normln"/>
    <w:link w:val="ZhlavChar"/>
    <w:uiPriority w:val="99"/>
    <w:unhideWhenUsed/>
    <w:rsid w:val="00D14D57"/>
    <w:pPr>
      <w:tabs>
        <w:tab w:val="center" w:pos="4536"/>
        <w:tab w:val="right" w:pos="9072"/>
      </w:tabs>
    </w:pPr>
  </w:style>
  <w:style w:type="character" w:customStyle="1" w:styleId="ZhlavChar">
    <w:name w:val="Záhlaví Char"/>
    <w:basedOn w:val="Standardnpsmoodstavce"/>
    <w:link w:val="Zhlav"/>
    <w:uiPriority w:val="99"/>
    <w:rsid w:val="00D14D57"/>
  </w:style>
  <w:style w:type="paragraph" w:styleId="Zpat">
    <w:name w:val="footer"/>
    <w:basedOn w:val="Normln"/>
    <w:link w:val="ZpatChar"/>
    <w:uiPriority w:val="99"/>
    <w:unhideWhenUsed/>
    <w:rsid w:val="00D14D57"/>
    <w:pPr>
      <w:tabs>
        <w:tab w:val="center" w:pos="4536"/>
        <w:tab w:val="right" w:pos="9072"/>
      </w:tabs>
    </w:pPr>
  </w:style>
  <w:style w:type="character" w:customStyle="1" w:styleId="ZpatChar">
    <w:name w:val="Zápatí Char"/>
    <w:basedOn w:val="Standardnpsmoodstavce"/>
    <w:link w:val="Zpat"/>
    <w:uiPriority w:val="99"/>
    <w:rsid w:val="00D14D57"/>
  </w:style>
  <w:style w:type="character" w:customStyle="1" w:styleId="Nadpis1Char">
    <w:name w:val="Nadpis 1 Char"/>
    <w:basedOn w:val="Standardnpsmoodstavce"/>
    <w:link w:val="Nadpis1"/>
    <w:uiPriority w:val="9"/>
    <w:rsid w:val="00220AAD"/>
    <w:rPr>
      <w:rFonts w:ascii="Verdana" w:eastAsiaTheme="majorEastAsia" w:hAnsi="Verdana" w:cstheme="majorBidi"/>
      <w:b/>
      <w:bCs/>
      <w:sz w:val="32"/>
      <w:szCs w:val="28"/>
    </w:rPr>
  </w:style>
  <w:style w:type="character" w:customStyle="1" w:styleId="Hyperlinks">
    <w:name w:val="Hyperlinks"/>
    <w:rsid w:val="00F5412B"/>
    <w:rPr>
      <w:rFonts w:ascii="Arial" w:hAnsi="Arial"/>
      <w:color w:val="000000"/>
      <w:sz w:val="20"/>
      <w:u w:val="single" w:color="000000"/>
    </w:rPr>
  </w:style>
  <w:style w:type="character" w:customStyle="1" w:styleId="st1">
    <w:name w:val="st1"/>
    <w:rsid w:val="00E522EE"/>
  </w:style>
  <w:style w:type="paragraph" w:styleId="Zkladntext">
    <w:name w:val="Body Text"/>
    <w:basedOn w:val="Normln"/>
    <w:link w:val="ZkladntextChar"/>
    <w:rsid w:val="00E522EE"/>
    <w:pPr>
      <w:widowControl w:val="0"/>
      <w:tabs>
        <w:tab w:val="right" w:pos="9072"/>
      </w:tabs>
      <w:jc w:val="both"/>
    </w:pPr>
    <w:rPr>
      <w:rFonts w:ascii="Arial" w:eastAsia="Times New Roman" w:hAnsi="Arial" w:cs="Times New Roman"/>
      <w:noProof/>
      <w:sz w:val="20"/>
      <w:szCs w:val="20"/>
      <w:lang w:val="de-AT" w:eastAsia="de-DE"/>
    </w:rPr>
  </w:style>
  <w:style w:type="character" w:customStyle="1" w:styleId="ZkladntextChar">
    <w:name w:val="Základní text Char"/>
    <w:basedOn w:val="Standardnpsmoodstavce"/>
    <w:link w:val="Zkladntext"/>
    <w:rsid w:val="00E522EE"/>
    <w:rPr>
      <w:rFonts w:ascii="Arial" w:eastAsia="Times New Roman" w:hAnsi="Arial" w:cs="Times New Roman"/>
      <w:noProof/>
      <w:sz w:val="20"/>
      <w:szCs w:val="20"/>
      <w:lang w:val="de-AT" w:eastAsia="de-DE"/>
    </w:rPr>
  </w:style>
  <w:style w:type="paragraph" w:styleId="Textbubliny">
    <w:name w:val="Balloon Text"/>
    <w:basedOn w:val="Normln"/>
    <w:link w:val="TextbublinyChar"/>
    <w:uiPriority w:val="99"/>
    <w:semiHidden/>
    <w:unhideWhenUsed/>
    <w:rsid w:val="009C116B"/>
    <w:rPr>
      <w:rFonts w:ascii="Tahoma" w:hAnsi="Tahoma" w:cs="Tahoma"/>
      <w:sz w:val="16"/>
      <w:szCs w:val="16"/>
    </w:rPr>
  </w:style>
  <w:style w:type="character" w:customStyle="1" w:styleId="TextbublinyChar">
    <w:name w:val="Text bubliny Char"/>
    <w:basedOn w:val="Standardnpsmoodstavce"/>
    <w:link w:val="Textbubliny"/>
    <w:uiPriority w:val="99"/>
    <w:semiHidden/>
    <w:rsid w:val="009C116B"/>
    <w:rPr>
      <w:rFonts w:ascii="Tahoma" w:hAnsi="Tahoma" w:cs="Tahoma"/>
      <w:sz w:val="16"/>
      <w:szCs w:val="16"/>
    </w:rPr>
  </w:style>
  <w:style w:type="character" w:customStyle="1" w:styleId="Nadpis2Char">
    <w:name w:val="Nadpis 2 Char"/>
    <w:basedOn w:val="Standardnpsmoodstavce"/>
    <w:link w:val="Nadpis2"/>
    <w:uiPriority w:val="9"/>
    <w:rsid w:val="00220AAD"/>
    <w:rPr>
      <w:rFonts w:ascii="Verdana" w:eastAsiaTheme="majorEastAsia" w:hAnsi="Verdana" w:cstheme="majorBidi"/>
      <w:b/>
      <w:bCs/>
      <w:sz w:val="28"/>
      <w:szCs w:val="26"/>
    </w:rPr>
  </w:style>
  <w:style w:type="character" w:customStyle="1" w:styleId="Nadpis3Char">
    <w:name w:val="Nadpis 3 Char"/>
    <w:basedOn w:val="Standardnpsmoodstavce"/>
    <w:link w:val="Nadpis3"/>
    <w:uiPriority w:val="9"/>
    <w:rsid w:val="00006480"/>
    <w:rPr>
      <w:rFonts w:ascii="Verdana" w:eastAsiaTheme="majorEastAsia" w:hAnsi="Verdana" w:cstheme="majorBidi"/>
      <w:b/>
      <w:bCs/>
      <w:sz w:val="24"/>
    </w:rPr>
  </w:style>
  <w:style w:type="paragraph" w:styleId="Textpoznpodarou">
    <w:name w:val="footnote text"/>
    <w:basedOn w:val="Normln"/>
    <w:link w:val="TextpoznpodarouChar"/>
    <w:uiPriority w:val="99"/>
    <w:semiHidden/>
    <w:unhideWhenUsed/>
    <w:rsid w:val="00961BAB"/>
    <w:rPr>
      <w:sz w:val="20"/>
      <w:szCs w:val="20"/>
    </w:rPr>
  </w:style>
  <w:style w:type="character" w:customStyle="1" w:styleId="TextpoznpodarouChar">
    <w:name w:val="Text pozn. pod čarou Char"/>
    <w:basedOn w:val="Standardnpsmoodstavce"/>
    <w:link w:val="Textpoznpodarou"/>
    <w:uiPriority w:val="99"/>
    <w:semiHidden/>
    <w:rsid w:val="00961BAB"/>
    <w:rPr>
      <w:sz w:val="20"/>
      <w:szCs w:val="20"/>
    </w:rPr>
  </w:style>
  <w:style w:type="character" w:styleId="Znakapoznpodarou">
    <w:name w:val="footnote reference"/>
    <w:basedOn w:val="Standardnpsmoodstavce"/>
    <w:uiPriority w:val="99"/>
    <w:semiHidden/>
    <w:unhideWhenUsed/>
    <w:rsid w:val="00961BAB"/>
    <w:rPr>
      <w:vertAlign w:val="superscript"/>
    </w:rPr>
  </w:style>
  <w:style w:type="paragraph" w:styleId="Nadpisobsahu">
    <w:name w:val="TOC Heading"/>
    <w:basedOn w:val="Nadpis1"/>
    <w:next w:val="Normln"/>
    <w:uiPriority w:val="39"/>
    <w:semiHidden/>
    <w:unhideWhenUsed/>
    <w:qFormat/>
    <w:rsid w:val="00193FB5"/>
    <w:pPr>
      <w:spacing w:before="480" w:after="0" w:line="276" w:lineRule="auto"/>
      <w:jc w:val="left"/>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rsid w:val="00193FB5"/>
    <w:pPr>
      <w:spacing w:after="100"/>
    </w:pPr>
  </w:style>
  <w:style w:type="paragraph" w:styleId="Obsah2">
    <w:name w:val="toc 2"/>
    <w:basedOn w:val="Normln"/>
    <w:next w:val="Normln"/>
    <w:autoRedefine/>
    <w:uiPriority w:val="39"/>
    <w:unhideWhenUsed/>
    <w:rsid w:val="00193FB5"/>
    <w:pPr>
      <w:spacing w:after="100"/>
      <w:ind w:left="220"/>
    </w:pPr>
  </w:style>
  <w:style w:type="paragraph" w:styleId="Obsah3">
    <w:name w:val="toc 3"/>
    <w:basedOn w:val="Normln"/>
    <w:next w:val="Normln"/>
    <w:autoRedefine/>
    <w:uiPriority w:val="39"/>
    <w:unhideWhenUsed/>
    <w:rsid w:val="00193FB5"/>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D41FC"/>
  </w:style>
  <w:style w:type="paragraph" w:styleId="Nadpis1">
    <w:name w:val="heading 1"/>
    <w:basedOn w:val="Normln"/>
    <w:next w:val="Normln"/>
    <w:link w:val="Nadpis1Char"/>
    <w:uiPriority w:val="9"/>
    <w:qFormat/>
    <w:rsid w:val="00220AAD"/>
    <w:pPr>
      <w:keepNext/>
      <w:keepLines/>
      <w:spacing w:after="480"/>
      <w:jc w:val="both"/>
      <w:outlineLvl w:val="0"/>
    </w:pPr>
    <w:rPr>
      <w:rFonts w:ascii="Verdana" w:eastAsiaTheme="majorEastAsia" w:hAnsi="Verdana" w:cstheme="majorBidi"/>
      <w:b/>
      <w:bCs/>
      <w:sz w:val="32"/>
      <w:szCs w:val="28"/>
    </w:rPr>
  </w:style>
  <w:style w:type="paragraph" w:styleId="Nadpis2">
    <w:name w:val="heading 2"/>
    <w:basedOn w:val="Normln"/>
    <w:next w:val="Normln"/>
    <w:link w:val="Nadpis2Char"/>
    <w:uiPriority w:val="9"/>
    <w:unhideWhenUsed/>
    <w:qFormat/>
    <w:rsid w:val="00220AAD"/>
    <w:pPr>
      <w:keepNext/>
      <w:keepLines/>
      <w:spacing w:before="360" w:after="360"/>
      <w:outlineLvl w:val="1"/>
    </w:pPr>
    <w:rPr>
      <w:rFonts w:ascii="Verdana" w:eastAsiaTheme="majorEastAsia" w:hAnsi="Verdana" w:cstheme="majorBidi"/>
      <w:b/>
      <w:bCs/>
      <w:sz w:val="28"/>
      <w:szCs w:val="26"/>
    </w:rPr>
  </w:style>
  <w:style w:type="paragraph" w:styleId="Nadpis3">
    <w:name w:val="heading 3"/>
    <w:basedOn w:val="Normln"/>
    <w:next w:val="Normln"/>
    <w:link w:val="Nadpis3Char"/>
    <w:uiPriority w:val="9"/>
    <w:unhideWhenUsed/>
    <w:qFormat/>
    <w:rsid w:val="00006480"/>
    <w:pPr>
      <w:keepNext/>
      <w:keepLines/>
      <w:spacing w:before="360" w:after="360"/>
      <w:outlineLvl w:val="2"/>
    </w:pPr>
    <w:rPr>
      <w:rFonts w:ascii="Verdana" w:eastAsiaTheme="majorEastAsia" w:hAnsi="Verdana" w:cstheme="majorBidi"/>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0B78BD"/>
    <w:rPr>
      <w:color w:val="0000FF" w:themeColor="hyperlink"/>
      <w:u w:val="single"/>
    </w:rPr>
  </w:style>
  <w:style w:type="character" w:styleId="Sledovanodkaz">
    <w:name w:val="FollowedHyperlink"/>
    <w:basedOn w:val="Standardnpsmoodstavce"/>
    <w:uiPriority w:val="99"/>
    <w:semiHidden/>
    <w:unhideWhenUsed/>
    <w:rsid w:val="00636CDD"/>
    <w:rPr>
      <w:color w:val="800080" w:themeColor="followedHyperlink"/>
      <w:u w:val="single"/>
    </w:rPr>
  </w:style>
  <w:style w:type="paragraph" w:styleId="Normlnweb">
    <w:name w:val="Normal (Web)"/>
    <w:basedOn w:val="Normln"/>
    <w:uiPriority w:val="99"/>
    <w:unhideWhenUsed/>
    <w:rsid w:val="00211885"/>
    <w:pPr>
      <w:spacing w:before="100" w:beforeAutospacing="1" w:after="100" w:afterAutospacing="1" w:line="336" w:lineRule="auto"/>
    </w:pPr>
    <w:rPr>
      <w:rFonts w:ascii="Verdana" w:eastAsia="Times New Roman" w:hAnsi="Verdana" w:cs="Times New Roman"/>
      <w:color w:val="000000"/>
      <w:sz w:val="18"/>
      <w:szCs w:val="18"/>
      <w:lang w:eastAsia="cs-CZ"/>
    </w:rPr>
  </w:style>
  <w:style w:type="paragraph" w:styleId="Odstavecseseznamem">
    <w:name w:val="List Paragraph"/>
    <w:basedOn w:val="Normln"/>
    <w:uiPriority w:val="34"/>
    <w:qFormat/>
    <w:rsid w:val="00D96155"/>
    <w:pPr>
      <w:ind w:left="720"/>
      <w:contextualSpacing/>
    </w:pPr>
  </w:style>
  <w:style w:type="character" w:styleId="Siln">
    <w:name w:val="Strong"/>
    <w:qFormat/>
    <w:rsid w:val="00591D53"/>
    <w:rPr>
      <w:b/>
      <w:bCs/>
    </w:rPr>
  </w:style>
  <w:style w:type="paragraph" w:styleId="Zhlav">
    <w:name w:val="header"/>
    <w:basedOn w:val="Normln"/>
    <w:link w:val="ZhlavChar"/>
    <w:uiPriority w:val="99"/>
    <w:unhideWhenUsed/>
    <w:rsid w:val="00D14D57"/>
    <w:pPr>
      <w:tabs>
        <w:tab w:val="center" w:pos="4536"/>
        <w:tab w:val="right" w:pos="9072"/>
      </w:tabs>
    </w:pPr>
  </w:style>
  <w:style w:type="character" w:customStyle="1" w:styleId="ZhlavChar">
    <w:name w:val="Záhlaví Char"/>
    <w:basedOn w:val="Standardnpsmoodstavce"/>
    <w:link w:val="Zhlav"/>
    <w:uiPriority w:val="99"/>
    <w:rsid w:val="00D14D57"/>
  </w:style>
  <w:style w:type="paragraph" w:styleId="Zpat">
    <w:name w:val="footer"/>
    <w:basedOn w:val="Normln"/>
    <w:link w:val="ZpatChar"/>
    <w:uiPriority w:val="99"/>
    <w:unhideWhenUsed/>
    <w:rsid w:val="00D14D57"/>
    <w:pPr>
      <w:tabs>
        <w:tab w:val="center" w:pos="4536"/>
        <w:tab w:val="right" w:pos="9072"/>
      </w:tabs>
    </w:pPr>
  </w:style>
  <w:style w:type="character" w:customStyle="1" w:styleId="ZpatChar">
    <w:name w:val="Zápatí Char"/>
    <w:basedOn w:val="Standardnpsmoodstavce"/>
    <w:link w:val="Zpat"/>
    <w:uiPriority w:val="99"/>
    <w:rsid w:val="00D14D57"/>
  </w:style>
  <w:style w:type="character" w:customStyle="1" w:styleId="Nadpis1Char">
    <w:name w:val="Nadpis 1 Char"/>
    <w:basedOn w:val="Standardnpsmoodstavce"/>
    <w:link w:val="Nadpis1"/>
    <w:uiPriority w:val="9"/>
    <w:rsid w:val="00220AAD"/>
    <w:rPr>
      <w:rFonts w:ascii="Verdana" w:eastAsiaTheme="majorEastAsia" w:hAnsi="Verdana" w:cstheme="majorBidi"/>
      <w:b/>
      <w:bCs/>
      <w:sz w:val="32"/>
      <w:szCs w:val="28"/>
    </w:rPr>
  </w:style>
  <w:style w:type="character" w:customStyle="1" w:styleId="Hyperlinks">
    <w:name w:val="Hyperlinks"/>
    <w:rsid w:val="00F5412B"/>
    <w:rPr>
      <w:rFonts w:ascii="Arial" w:hAnsi="Arial"/>
      <w:color w:val="000000"/>
      <w:sz w:val="20"/>
      <w:u w:val="single" w:color="000000"/>
    </w:rPr>
  </w:style>
  <w:style w:type="character" w:customStyle="1" w:styleId="st1">
    <w:name w:val="st1"/>
    <w:rsid w:val="00E522EE"/>
  </w:style>
  <w:style w:type="paragraph" w:styleId="Zkladntext">
    <w:name w:val="Body Text"/>
    <w:basedOn w:val="Normln"/>
    <w:link w:val="ZkladntextChar"/>
    <w:rsid w:val="00E522EE"/>
    <w:pPr>
      <w:widowControl w:val="0"/>
      <w:tabs>
        <w:tab w:val="right" w:pos="9072"/>
      </w:tabs>
      <w:jc w:val="both"/>
    </w:pPr>
    <w:rPr>
      <w:rFonts w:ascii="Arial" w:eastAsia="Times New Roman" w:hAnsi="Arial" w:cs="Times New Roman"/>
      <w:noProof/>
      <w:sz w:val="20"/>
      <w:szCs w:val="20"/>
      <w:lang w:val="de-AT" w:eastAsia="de-DE"/>
    </w:rPr>
  </w:style>
  <w:style w:type="character" w:customStyle="1" w:styleId="ZkladntextChar">
    <w:name w:val="Základní text Char"/>
    <w:basedOn w:val="Standardnpsmoodstavce"/>
    <w:link w:val="Zkladntext"/>
    <w:rsid w:val="00E522EE"/>
    <w:rPr>
      <w:rFonts w:ascii="Arial" w:eastAsia="Times New Roman" w:hAnsi="Arial" w:cs="Times New Roman"/>
      <w:noProof/>
      <w:sz w:val="20"/>
      <w:szCs w:val="20"/>
      <w:lang w:val="de-AT" w:eastAsia="de-DE"/>
    </w:rPr>
  </w:style>
  <w:style w:type="paragraph" w:styleId="Textbubliny">
    <w:name w:val="Balloon Text"/>
    <w:basedOn w:val="Normln"/>
    <w:link w:val="TextbublinyChar"/>
    <w:uiPriority w:val="99"/>
    <w:semiHidden/>
    <w:unhideWhenUsed/>
    <w:rsid w:val="009C116B"/>
    <w:rPr>
      <w:rFonts w:ascii="Tahoma" w:hAnsi="Tahoma" w:cs="Tahoma"/>
      <w:sz w:val="16"/>
      <w:szCs w:val="16"/>
    </w:rPr>
  </w:style>
  <w:style w:type="character" w:customStyle="1" w:styleId="TextbublinyChar">
    <w:name w:val="Text bubliny Char"/>
    <w:basedOn w:val="Standardnpsmoodstavce"/>
    <w:link w:val="Textbubliny"/>
    <w:uiPriority w:val="99"/>
    <w:semiHidden/>
    <w:rsid w:val="009C116B"/>
    <w:rPr>
      <w:rFonts w:ascii="Tahoma" w:hAnsi="Tahoma" w:cs="Tahoma"/>
      <w:sz w:val="16"/>
      <w:szCs w:val="16"/>
    </w:rPr>
  </w:style>
  <w:style w:type="character" w:customStyle="1" w:styleId="Nadpis2Char">
    <w:name w:val="Nadpis 2 Char"/>
    <w:basedOn w:val="Standardnpsmoodstavce"/>
    <w:link w:val="Nadpis2"/>
    <w:uiPriority w:val="9"/>
    <w:rsid w:val="00220AAD"/>
    <w:rPr>
      <w:rFonts w:ascii="Verdana" w:eastAsiaTheme="majorEastAsia" w:hAnsi="Verdana" w:cstheme="majorBidi"/>
      <w:b/>
      <w:bCs/>
      <w:sz w:val="28"/>
      <w:szCs w:val="26"/>
    </w:rPr>
  </w:style>
  <w:style w:type="character" w:customStyle="1" w:styleId="Nadpis3Char">
    <w:name w:val="Nadpis 3 Char"/>
    <w:basedOn w:val="Standardnpsmoodstavce"/>
    <w:link w:val="Nadpis3"/>
    <w:uiPriority w:val="9"/>
    <w:rsid w:val="00006480"/>
    <w:rPr>
      <w:rFonts w:ascii="Verdana" w:eastAsiaTheme="majorEastAsia" w:hAnsi="Verdana" w:cstheme="majorBidi"/>
      <w:b/>
      <w:bCs/>
      <w:sz w:val="24"/>
    </w:rPr>
  </w:style>
  <w:style w:type="paragraph" w:styleId="Textpoznpodarou">
    <w:name w:val="footnote text"/>
    <w:basedOn w:val="Normln"/>
    <w:link w:val="TextpoznpodarouChar"/>
    <w:uiPriority w:val="99"/>
    <w:semiHidden/>
    <w:unhideWhenUsed/>
    <w:rsid w:val="00961BAB"/>
    <w:rPr>
      <w:sz w:val="20"/>
      <w:szCs w:val="20"/>
    </w:rPr>
  </w:style>
  <w:style w:type="character" w:customStyle="1" w:styleId="TextpoznpodarouChar">
    <w:name w:val="Text pozn. pod čarou Char"/>
    <w:basedOn w:val="Standardnpsmoodstavce"/>
    <w:link w:val="Textpoznpodarou"/>
    <w:uiPriority w:val="99"/>
    <w:semiHidden/>
    <w:rsid w:val="00961BAB"/>
    <w:rPr>
      <w:sz w:val="20"/>
      <w:szCs w:val="20"/>
    </w:rPr>
  </w:style>
  <w:style w:type="character" w:styleId="Znakapoznpodarou">
    <w:name w:val="footnote reference"/>
    <w:basedOn w:val="Standardnpsmoodstavce"/>
    <w:uiPriority w:val="99"/>
    <w:semiHidden/>
    <w:unhideWhenUsed/>
    <w:rsid w:val="00961BAB"/>
    <w:rPr>
      <w:vertAlign w:val="superscript"/>
    </w:rPr>
  </w:style>
  <w:style w:type="paragraph" w:styleId="Nadpisobsahu">
    <w:name w:val="TOC Heading"/>
    <w:basedOn w:val="Nadpis1"/>
    <w:next w:val="Normln"/>
    <w:uiPriority w:val="39"/>
    <w:semiHidden/>
    <w:unhideWhenUsed/>
    <w:qFormat/>
    <w:rsid w:val="00193FB5"/>
    <w:pPr>
      <w:spacing w:before="480" w:after="0" w:line="276" w:lineRule="auto"/>
      <w:jc w:val="left"/>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rsid w:val="00193FB5"/>
    <w:pPr>
      <w:spacing w:after="100"/>
    </w:pPr>
  </w:style>
  <w:style w:type="paragraph" w:styleId="Obsah2">
    <w:name w:val="toc 2"/>
    <w:basedOn w:val="Normln"/>
    <w:next w:val="Normln"/>
    <w:autoRedefine/>
    <w:uiPriority w:val="39"/>
    <w:unhideWhenUsed/>
    <w:rsid w:val="00193FB5"/>
    <w:pPr>
      <w:spacing w:after="100"/>
      <w:ind w:left="220"/>
    </w:pPr>
  </w:style>
  <w:style w:type="paragraph" w:styleId="Obsah3">
    <w:name w:val="toc 3"/>
    <w:basedOn w:val="Normln"/>
    <w:next w:val="Normln"/>
    <w:autoRedefine/>
    <w:uiPriority w:val="39"/>
    <w:unhideWhenUsed/>
    <w:rsid w:val="00193FB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208470">
      <w:bodyDiv w:val="1"/>
      <w:marLeft w:val="0"/>
      <w:marRight w:val="0"/>
      <w:marTop w:val="0"/>
      <w:marBottom w:val="0"/>
      <w:divBdr>
        <w:top w:val="none" w:sz="0" w:space="0" w:color="auto"/>
        <w:left w:val="none" w:sz="0" w:space="0" w:color="auto"/>
        <w:bottom w:val="none" w:sz="0" w:space="0" w:color="auto"/>
        <w:right w:val="none" w:sz="0" w:space="0" w:color="auto"/>
      </w:divBdr>
      <w:divsChild>
        <w:div w:id="1427922472">
          <w:marLeft w:val="0"/>
          <w:marRight w:val="0"/>
          <w:marTop w:val="0"/>
          <w:marBottom w:val="0"/>
          <w:divBdr>
            <w:top w:val="none" w:sz="0" w:space="0" w:color="auto"/>
            <w:left w:val="none" w:sz="0" w:space="0" w:color="auto"/>
            <w:bottom w:val="none" w:sz="0" w:space="0" w:color="auto"/>
            <w:right w:val="none" w:sz="0" w:space="0" w:color="auto"/>
          </w:divBdr>
          <w:divsChild>
            <w:div w:id="1247150402">
              <w:marLeft w:val="0"/>
              <w:marRight w:val="0"/>
              <w:marTop w:val="0"/>
              <w:marBottom w:val="0"/>
              <w:divBdr>
                <w:top w:val="none" w:sz="0" w:space="0" w:color="auto"/>
                <w:left w:val="none" w:sz="0" w:space="0" w:color="auto"/>
                <w:bottom w:val="none" w:sz="0" w:space="0" w:color="auto"/>
                <w:right w:val="none" w:sz="0" w:space="0" w:color="auto"/>
              </w:divBdr>
              <w:divsChild>
                <w:div w:id="88113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38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rbeitundbehinderung.at" TargetMode="External"/><Relationship Id="rId18" Type="http://schemas.openxmlformats.org/officeDocument/2006/relationships/hyperlink" Target="http://www.arbeitundbehinderung.at/de/ueber/projektpartner.php" TargetMode="External"/><Relationship Id="rId26" Type="http://schemas.openxmlformats.org/officeDocument/2006/relationships/hyperlink" Target="http://www.arbeitundbehinderung.at/de/ueber/projektpartner.php" TargetMode="External"/><Relationship Id="rId39" Type="http://schemas.openxmlformats.org/officeDocument/2006/relationships/hyperlink" Target="http://www.oeziv.org" TargetMode="External"/><Relationship Id="rId21" Type="http://schemas.openxmlformats.org/officeDocument/2006/relationships/hyperlink" Target="http://www.arbeitundbehinderung.at/de/ueber/projektpartner.php" TargetMode="External"/><Relationship Id="rId34" Type="http://schemas.openxmlformats.org/officeDocument/2006/relationships/hyperlink" Target="http://www.bmsk.gv.at/cms/site/liste.html?channel=CH0292" TargetMode="External"/><Relationship Id="rId42" Type="http://schemas.openxmlformats.org/officeDocument/2006/relationships/hyperlink" Target="http://www.oeziv.org" TargetMode="External"/><Relationship Id="rId47" Type="http://schemas.openxmlformats.org/officeDocument/2006/relationships/hyperlink" Target="http://www.bmsk.gv.at/cms/site/liste.html?channel=CH0450" TargetMode="External"/><Relationship Id="rId50" Type="http://schemas.openxmlformats.org/officeDocument/2006/relationships/hyperlink" Target="http://www.bmask.gv.at" TargetMode="External"/><Relationship Id="rId55"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hyperlink" Target="http://www.arbeitundbehinderung.at/de/ueber/projektpartner.php" TargetMode="External"/><Relationship Id="rId25" Type="http://schemas.openxmlformats.org/officeDocument/2006/relationships/hyperlink" Target="http://www.arbeitundbehinderung.at/de/ueber/projektpartner.php" TargetMode="External"/><Relationship Id="rId33" Type="http://schemas.openxmlformats.org/officeDocument/2006/relationships/hyperlink" Target="http://www.jusline.at/Bundes-Behindertengleichstellungsgesetz_(BGStG).html" TargetMode="External"/><Relationship Id="rId38" Type="http://schemas.openxmlformats.org/officeDocument/2006/relationships/hyperlink" Target="http://www.integrationwien.at" TargetMode="External"/><Relationship Id="rId46" Type="http://schemas.openxmlformats.org/officeDocument/2006/relationships/hyperlink" Target="http://www.caresma.at"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rbeitundbehinderung.at/de/ueber/projektpartner.php" TargetMode="External"/><Relationship Id="rId20" Type="http://schemas.openxmlformats.org/officeDocument/2006/relationships/hyperlink" Target="http://www.arbeitundbehinderung.at/de/ueber/projektpartner.php" TargetMode="External"/><Relationship Id="rId29" Type="http://schemas.openxmlformats.org/officeDocument/2006/relationships/hyperlink" Target="http://www.arbeitundbehinderung.at/de/best-practice/index.php" TargetMode="External"/><Relationship Id="rId41" Type="http://schemas.openxmlformats.org/officeDocument/2006/relationships/hyperlink" Target="http://www.oeziv.org"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hyperlink" Target="http://www.arbeitundbehinderung.at/de/ueber/projektpartner.php" TargetMode="External"/><Relationship Id="rId32" Type="http://schemas.openxmlformats.org/officeDocument/2006/relationships/hyperlink" Target="http://www.jusline.at/Bundesbehindertengesetz_(BBG).html" TargetMode="External"/><Relationship Id="rId37" Type="http://schemas.openxmlformats.org/officeDocument/2006/relationships/hyperlink" Target="http://www.dabei-austria.at" TargetMode="External"/><Relationship Id="rId40" Type="http://schemas.openxmlformats.org/officeDocument/2006/relationships/hyperlink" Target="http://www.oeziv.org" TargetMode="External"/><Relationship Id="rId45" Type="http://schemas.openxmlformats.org/officeDocument/2006/relationships/hyperlink" Target="http://www.careermoves.at" TargetMode="External"/><Relationship Id="rId53" Type="http://schemas.openxmlformats.org/officeDocument/2006/relationships/footer" Target="footer5.xml"/><Relationship Id="rId58"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yperlink" Target="http://www.arbeitundbehinderung.at/de/ueber/projektpartner.php" TargetMode="External"/><Relationship Id="rId23" Type="http://schemas.openxmlformats.org/officeDocument/2006/relationships/hyperlink" Target="http://www.arbeitundbehinderung.at/de/ueber/projektpartner.php" TargetMode="External"/><Relationship Id="rId28" Type="http://schemas.openxmlformats.org/officeDocument/2006/relationships/hyperlink" Target="http://www.arbeitundbehinderung.at/de/ueber/projektpartner.php" TargetMode="External"/><Relationship Id="rId36" Type="http://schemas.openxmlformats.org/officeDocument/2006/relationships/hyperlink" Target="http://www.bundessozialamt.gv.at/basb/Finanzielle" TargetMode="External"/><Relationship Id="rId49" Type="http://schemas.openxmlformats.org/officeDocument/2006/relationships/hyperlink" Target="http://broschuerenservice.bmask.gv.at" TargetMode="External"/><Relationship Id="rId57" Type="http://schemas.openxmlformats.org/officeDocument/2006/relationships/footer" Target="footer9.xml"/><Relationship Id="rId10" Type="http://schemas.openxmlformats.org/officeDocument/2006/relationships/footer" Target="footer2.xml"/><Relationship Id="rId19" Type="http://schemas.openxmlformats.org/officeDocument/2006/relationships/hyperlink" Target="http://www.arbeitundbehinderung.at/de/ueber/projektpartner.php" TargetMode="External"/><Relationship Id="rId31" Type="http://schemas.openxmlformats.org/officeDocument/2006/relationships/hyperlink" Target="http://www.wien-konkret.at/politik/gesetz/bundesverfassung/" TargetMode="External"/><Relationship Id="rId44" Type="http://schemas.openxmlformats.org/officeDocument/2006/relationships/hyperlink" Target="http://www.abak.at" TargetMode="External"/><Relationship Id="rId52" Type="http://schemas.openxmlformats.org/officeDocument/2006/relationships/hyperlink" Target="http://www.fit2work.at" TargetMode="Externa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arbeitundbehinderung.at/de/ueber/projektpartner.php" TargetMode="External"/><Relationship Id="rId22" Type="http://schemas.openxmlformats.org/officeDocument/2006/relationships/hyperlink" Target="http://www.arbeitundbehinderung.at/de/ueber/projektpartner.php" TargetMode="External"/><Relationship Id="rId27" Type="http://schemas.openxmlformats.org/officeDocument/2006/relationships/hyperlink" Target="http://www.arbeitundbehinderung.at/de/ueber/projektpartner.php" TargetMode="External"/><Relationship Id="rId30" Type="http://schemas.openxmlformats.org/officeDocument/2006/relationships/hyperlink" Target="http://www.arbeitundbehinderung.at" TargetMode="External"/><Relationship Id="rId35" Type="http://schemas.openxmlformats.org/officeDocument/2006/relationships/hyperlink" Target="http://www.bundessozialamt.gv.at/basb/Ueber_Uns/Zahlen._Daten._Fakten" TargetMode="External"/><Relationship Id="rId43" Type="http://schemas.openxmlformats.org/officeDocument/2006/relationships/hyperlink" Target="http://www.oeziv.org" TargetMode="External"/><Relationship Id="rId48" Type="http://schemas.openxmlformats.org/officeDocument/2006/relationships/hyperlink" Target="http://portal.wko.at" TargetMode="External"/><Relationship Id="rId56" Type="http://schemas.openxmlformats.org/officeDocument/2006/relationships/footer" Target="footer8.xml"/><Relationship Id="rId8" Type="http://schemas.openxmlformats.org/officeDocument/2006/relationships/endnotes" Target="endnotes.xml"/><Relationship Id="rId51" Type="http://schemas.openxmlformats.org/officeDocument/2006/relationships/hyperlink" Target="http://www.bundessozialamt.gv.at" TargetMode="External"/><Relationship Id="rId3" Type="http://schemas.openxmlformats.org/officeDocument/2006/relationships/styles" Target="styl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64808-3D81-43CC-8E1B-3302194C0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22697</Words>
  <Characters>133919</Characters>
  <Application>Microsoft Office Word</Application>
  <DocSecurity>0</DocSecurity>
  <Lines>1115</Lines>
  <Paragraphs>312</Paragraphs>
  <ScaleCrop>false</ScaleCrop>
  <HeadingPairs>
    <vt:vector size="2" baseType="variant">
      <vt:variant>
        <vt:lpstr>Název</vt:lpstr>
      </vt:variant>
      <vt:variant>
        <vt:i4>1</vt:i4>
      </vt:variant>
    </vt:vector>
  </HeadingPairs>
  <TitlesOfParts>
    <vt:vector size="1" baseType="lpstr">
      <vt:lpstr/>
    </vt:vector>
  </TitlesOfParts>
  <Company>VÚPSV</Company>
  <LinksUpToDate>false</LinksUpToDate>
  <CharactersWithSpaces>156304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vitezslava.magerska</dc:creator>
  <cp:keywords/>
  <dc:description/>
  <cp:lastModifiedBy>vitezslava.magerska</cp:lastModifiedBy>
  <cp:revision>2</cp:revision>
  <cp:lastPrinted>2012-04-04T10:30:00Z</cp:lastPrinted>
  <dcterms:created xsi:type="dcterms:W3CDTF">2012-06-01T07:45:00Z</dcterms:created>
  <dcterms:modified xsi:type="dcterms:W3CDTF">2012-06-01T07:45:00Z</dcterms:modified>
</cp:coreProperties>
</file>